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630" w:rsidRDefault="00B81630" w:rsidP="00B81630">
      <w:pPr>
        <w:jc w:val="center"/>
        <w:rPr>
          <w:rFonts w:ascii="Arial" w:hAnsi="Arial" w:cs="Arial"/>
          <w:b/>
          <w:bCs/>
          <w:sz w:val="28"/>
          <w:szCs w:val="28"/>
          <w:lang w:val="en-GB"/>
        </w:rPr>
      </w:pPr>
      <w:r>
        <w:rPr>
          <w:noProof/>
          <w:lang w:val="en-US" w:eastAsia="en-US"/>
        </w:rPr>
        <mc:AlternateContent>
          <mc:Choice Requires="wpg">
            <w:drawing>
              <wp:anchor distT="0" distB="0" distL="114300" distR="114300" simplePos="0" relativeHeight="251721216" behindDoc="0" locked="0" layoutInCell="1" allowOverlap="1" wp14:anchorId="24F19AB2" wp14:editId="63C85283">
                <wp:simplePos x="0" y="0"/>
                <wp:positionH relativeFrom="column">
                  <wp:posOffset>-695325</wp:posOffset>
                </wp:positionH>
                <wp:positionV relativeFrom="paragraph">
                  <wp:posOffset>-207010</wp:posOffset>
                </wp:positionV>
                <wp:extent cx="7566025" cy="1989455"/>
                <wp:effectExtent l="0" t="0" r="0" b="0"/>
                <wp:wrapNone/>
                <wp:docPr id="1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025" cy="1989455"/>
                          <a:chOff x="106757649" y="105185935"/>
                          <a:chExt cx="6660978" cy="2411773"/>
                        </a:xfrm>
                      </wpg:grpSpPr>
                      <wps:wsp>
                        <wps:cNvPr id="20" name="Text Box 105"/>
                        <wps:cNvSpPr txBox="1">
                          <a:spLocks noChangeArrowheads="1"/>
                        </wps:cNvSpPr>
                        <wps:spPr bwMode="auto">
                          <a:xfrm>
                            <a:off x="106757649" y="105185935"/>
                            <a:ext cx="2992545" cy="24111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REPUBLIC OF CAMEROON</w:t>
                              </w:r>
                            </w:p>
                            <w:p w:rsidR="00D10A90" w:rsidRPr="000F36B6" w:rsidRDefault="00D10A90" w:rsidP="00B81630">
                              <w:pPr>
                                <w:widowControl w:val="0"/>
                                <w:jc w:val="center"/>
                                <w:rPr>
                                  <w:rFonts w:ascii="Bookman Old Style" w:hAnsi="Bookman Old Style" w:cs="Courier New"/>
                                  <w:b/>
                                  <w:sz w:val="8"/>
                                  <w:szCs w:val="8"/>
                                  <w:lang w:val="en-US"/>
                                </w:rPr>
                              </w:pPr>
                            </w:p>
                            <w:p w:rsidR="00D10A90" w:rsidRPr="000F36B6" w:rsidRDefault="00D10A90" w:rsidP="00B81630">
                              <w:pPr>
                                <w:widowControl w:val="0"/>
                                <w:jc w:val="center"/>
                                <w:rPr>
                                  <w:rFonts w:ascii="Bookman Old Style" w:hAnsi="Bookman Old Style" w:cs="Courier New"/>
                                  <w:i/>
                                  <w:sz w:val="20"/>
                                  <w:szCs w:val="16"/>
                                  <w:lang w:val="en-US"/>
                                </w:rPr>
                              </w:pPr>
                              <w:r w:rsidRPr="000F36B6">
                                <w:rPr>
                                  <w:rFonts w:ascii="Bookman Old Style" w:hAnsi="Bookman Old Style" w:cs="Courier New"/>
                                  <w:i/>
                                  <w:sz w:val="20"/>
                                  <w:szCs w:val="16"/>
                                  <w:lang w:val="en-US"/>
                                </w:rPr>
                                <w:t>Peace</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u w:val="double"/>
                                  <w:lang w:val="en-US"/>
                                </w:rPr>
                                <w:t xml:space="preserve"> Work</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lang w:val="en-US"/>
                                </w:rPr>
                                <w:t>Fatherland</w:t>
                              </w:r>
                            </w:p>
                            <w:p w:rsidR="00D10A90" w:rsidRPr="000F36B6" w:rsidRDefault="00D10A90" w:rsidP="00B81630">
                              <w:pPr>
                                <w:widowControl w:val="0"/>
                                <w:jc w:val="center"/>
                                <w:rPr>
                                  <w:rFonts w:ascii="Bookman Old Style" w:hAnsi="Bookman Old Style" w:cs="Courier New"/>
                                  <w:sz w:val="14"/>
                                  <w:szCs w:val="14"/>
                                  <w:lang w:val="en-US"/>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MINISTRY OF</w:t>
                              </w:r>
                              <w:r w:rsidRPr="007462FE">
                                <w:rPr>
                                  <w:rFonts w:ascii="Bookman Old Style" w:hAnsi="Bookman Old Style" w:cs="Courier New"/>
                                  <w:b/>
                                  <w:sz w:val="18"/>
                                  <w:szCs w:val="16"/>
                                  <w:u w:val="single"/>
                                  <w:lang w:val="en-US"/>
                                </w:rPr>
                                <w:t xml:space="preserve"> </w:t>
                              </w:r>
                              <w:r w:rsidRPr="007462FE">
                                <w:rPr>
                                  <w:rFonts w:ascii="Bookman Old Style" w:hAnsi="Bookman Old Style" w:cs="Courier New"/>
                                  <w:b/>
                                  <w:sz w:val="18"/>
                                  <w:szCs w:val="16"/>
                                  <w:lang w:val="en-US"/>
                                </w:rPr>
                                <w:t xml:space="preserve">DECENTRALISATION AND </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LOCAL DEVELOPMENT</w:t>
                              </w:r>
                            </w:p>
                            <w:p w:rsidR="00D10A90" w:rsidRPr="007462FE" w:rsidRDefault="00D10A90" w:rsidP="00B81630">
                              <w:pPr>
                                <w:widowControl w:val="0"/>
                                <w:jc w:val="center"/>
                                <w:rPr>
                                  <w:rFonts w:ascii="Bookman Old Style" w:hAnsi="Bookman Old Style" w:cs="Courier New"/>
                                  <w:b/>
                                  <w:sz w:val="18"/>
                                  <w:szCs w:val="16"/>
                                  <w:lang w:val="en-US"/>
                                </w:rPr>
                              </w:pP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NORTH WEST REGION</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MOMO DIVISION</w:t>
                              </w:r>
                            </w:p>
                            <w:p w:rsidR="00D10A90" w:rsidRPr="007462FE" w:rsidRDefault="00D10A90" w:rsidP="00B81630">
                              <w:pPr>
                                <w:widowControl w:val="0"/>
                                <w:jc w:val="center"/>
                                <w:rPr>
                                  <w:rFonts w:ascii="Bookman Old Style" w:hAnsi="Bookman Old Style" w:cs="Courier New"/>
                                  <w:b/>
                                  <w:bCs/>
                                  <w:sz w:val="18"/>
                                  <w:szCs w:val="18"/>
                                  <w:lang w:val="en-US"/>
                                </w:rPr>
                              </w:pPr>
                              <w:r w:rsidRPr="007462FE">
                                <w:rPr>
                                  <w:rFonts w:ascii="Bookman Old Style" w:hAnsi="Bookman Old Style" w:cs="Courier New"/>
                                  <w:b/>
                                  <w:bCs/>
                                  <w:sz w:val="18"/>
                                  <w:szCs w:val="18"/>
                                  <w:lang w:val="en-US"/>
                                </w:rPr>
                                <w:t>BATIBO COUNCIL</w:t>
                              </w:r>
                            </w:p>
                            <w:p w:rsidR="00D10A90" w:rsidRPr="007462FE" w:rsidRDefault="00D10A90" w:rsidP="00B81630">
                              <w:pPr>
                                <w:widowControl w:val="0"/>
                                <w:jc w:val="center"/>
                                <w:rPr>
                                  <w:rFonts w:ascii="Bookman Old Style" w:hAnsi="Bookman Old Style" w:cs="Courier New"/>
                                  <w:b/>
                                  <w:sz w:val="18"/>
                                  <w:szCs w:val="18"/>
                                  <w:lang w:val="en-US"/>
                                </w:rPr>
                              </w:pP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P.O BOX 06, BATIBO</w:t>
                              </w: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CELL       (237) 677 980 303</w:t>
                              </w:r>
                            </w:p>
                            <w:p w:rsidR="00D10A90" w:rsidRPr="000F36B6" w:rsidRDefault="00D10A90" w:rsidP="00B81630">
                              <w:pPr>
                                <w:widowControl w:val="0"/>
                                <w:jc w:val="center"/>
                                <w:rPr>
                                  <w:rFonts w:ascii="Bookman Old Style" w:hAnsi="Bookman Old Style" w:cs="Courier New"/>
                                  <w:i/>
                                  <w:sz w:val="18"/>
                                  <w:szCs w:val="18"/>
                                  <w:lang w:val="fr-CM"/>
                                </w:rPr>
                              </w:pPr>
                              <w:r w:rsidRPr="000F36B6">
                                <w:rPr>
                                  <w:rFonts w:ascii="Bookman Old Style" w:hAnsi="Bookman Old Style" w:cs="Courier New"/>
                                  <w:i/>
                                  <w:sz w:val="18"/>
                                  <w:szCs w:val="18"/>
                                </w:rPr>
                                <w:t>Email batiboruralcouncil@yahoo.com</w:t>
                              </w:r>
                            </w:p>
                          </w:txbxContent>
                        </wps:txbx>
                        <wps:bodyPr rot="0" vert="horz" wrap="square" lIns="36576" tIns="36576" rIns="36576" bIns="36576" anchor="t" anchorCtr="0" upright="1">
                          <a:noAutofit/>
                        </wps:bodyPr>
                      </wps:wsp>
                      <wps:wsp>
                        <wps:cNvPr id="23" name="Text Box 106"/>
                        <wps:cNvSpPr txBox="1">
                          <a:spLocks noChangeArrowheads="1"/>
                        </wps:cNvSpPr>
                        <wps:spPr bwMode="auto">
                          <a:xfrm>
                            <a:off x="110885753" y="105185994"/>
                            <a:ext cx="2532874" cy="24117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rPr>
                              </w:pPr>
                              <w:r w:rsidRPr="00D32D1A">
                                <w:rPr>
                                  <w:rFonts w:ascii="Bookman Old Style" w:hAnsi="Bookman Old Style" w:cs="Courier New"/>
                                  <w:b/>
                                  <w:sz w:val="18"/>
                                  <w:szCs w:val="16"/>
                                </w:rPr>
                                <w:t>REPUBLIQUE DU CAMEROUN</w:t>
                              </w:r>
                            </w:p>
                            <w:p w:rsidR="00D10A90" w:rsidRPr="000F36B6" w:rsidRDefault="00D10A90" w:rsidP="00B81630">
                              <w:pPr>
                                <w:widowControl w:val="0"/>
                                <w:jc w:val="center"/>
                                <w:rPr>
                                  <w:rFonts w:ascii="Bookman Old Style" w:hAnsi="Bookman Old Style" w:cs="Courier New"/>
                                  <w:b/>
                                  <w:sz w:val="10"/>
                                  <w:szCs w:val="10"/>
                                </w:rPr>
                              </w:pPr>
                            </w:p>
                            <w:p w:rsidR="00D10A90" w:rsidRPr="000F36B6" w:rsidRDefault="00D10A90" w:rsidP="00B81630">
                              <w:pPr>
                                <w:widowControl w:val="0"/>
                                <w:jc w:val="center"/>
                                <w:rPr>
                                  <w:rFonts w:ascii="Bookman Old Style" w:hAnsi="Bookman Old Style" w:cs="Courier New"/>
                                  <w:i/>
                                  <w:sz w:val="20"/>
                                  <w:szCs w:val="16"/>
                                </w:rPr>
                              </w:pPr>
                              <w:r w:rsidRPr="000F36B6">
                                <w:rPr>
                                  <w:rFonts w:ascii="Bookman Old Style" w:hAnsi="Bookman Old Style" w:cs="Courier New"/>
                                  <w:i/>
                                  <w:sz w:val="20"/>
                                  <w:szCs w:val="16"/>
                                </w:rPr>
                                <w:t xml:space="preserve">Paix – </w:t>
                              </w:r>
                              <w:r w:rsidRPr="000F36B6">
                                <w:rPr>
                                  <w:rFonts w:ascii="Bookman Old Style" w:hAnsi="Bookman Old Style" w:cs="Courier New"/>
                                  <w:i/>
                                  <w:sz w:val="20"/>
                                  <w:szCs w:val="16"/>
                                  <w:u w:val="double"/>
                                </w:rPr>
                                <w:t>Travail</w:t>
                              </w:r>
                              <w:r w:rsidRPr="000F36B6">
                                <w:rPr>
                                  <w:rFonts w:ascii="Bookman Old Style" w:hAnsi="Bookman Old Style" w:cs="Courier New"/>
                                  <w:i/>
                                  <w:sz w:val="20"/>
                                  <w:szCs w:val="16"/>
                                </w:rPr>
                                <w:t xml:space="preserve"> – Patrie</w:t>
                              </w:r>
                            </w:p>
                            <w:p w:rsidR="00D10A90" w:rsidRPr="000F36B6" w:rsidRDefault="00D10A90" w:rsidP="00B81630">
                              <w:pPr>
                                <w:widowControl w:val="0"/>
                                <w:jc w:val="center"/>
                                <w:rPr>
                                  <w:rFonts w:ascii="Bookman Old Style" w:hAnsi="Bookman Old Style" w:cs="Courier New"/>
                                  <w:sz w:val="14"/>
                                  <w:szCs w:val="14"/>
                                </w:rPr>
                              </w:pPr>
                            </w:p>
                            <w:p w:rsidR="00D10A90"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MINISTERE DE LA DECENTRALISATION</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 xml:space="preserve"> ET DU DEVELOPPEMENT LOCAL</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REGION DU NORD OUEST</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DEPARTEMENT DE LA MOMO</w:t>
                              </w:r>
                            </w:p>
                            <w:p w:rsidR="00D10A90" w:rsidRPr="00D32D1A" w:rsidRDefault="00D10A90" w:rsidP="00B81630">
                              <w:pPr>
                                <w:widowControl w:val="0"/>
                                <w:jc w:val="center"/>
                                <w:rPr>
                                  <w:rFonts w:ascii="Bookman Old Style" w:hAnsi="Bookman Old Style" w:cs="Courier New"/>
                                  <w:b/>
                                  <w:bCs/>
                                  <w:sz w:val="18"/>
                                  <w:szCs w:val="16"/>
                                  <w:lang w:val="fr-CM"/>
                                </w:rPr>
                              </w:pPr>
                              <w:r w:rsidRPr="00D32D1A">
                                <w:rPr>
                                  <w:rFonts w:ascii="Bookman Old Style" w:hAnsi="Bookman Old Style" w:cs="Courier New"/>
                                  <w:b/>
                                  <w:bCs/>
                                  <w:sz w:val="18"/>
                                  <w:szCs w:val="16"/>
                                  <w:lang w:val="fr-CM"/>
                                </w:rPr>
                                <w:t>COMMUNE DE BATIBO</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B.P BOX 06, BATIBO</w:t>
                              </w: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CELL       (237) 677 980 303</w:t>
                              </w:r>
                            </w:p>
                            <w:p w:rsidR="00D10A90" w:rsidRPr="000F36B6" w:rsidRDefault="00D10A90" w:rsidP="00B81630">
                              <w:pPr>
                                <w:widowControl w:val="0"/>
                                <w:jc w:val="center"/>
                                <w:rPr>
                                  <w:rFonts w:ascii="Bookman Old Style" w:hAnsi="Bookman Old Style" w:cs="Courier New"/>
                                  <w:i/>
                                </w:rPr>
                              </w:pPr>
                              <w:r w:rsidRPr="000F36B6">
                                <w:rPr>
                                  <w:rFonts w:ascii="Bookman Old Style" w:hAnsi="Bookman Old Style" w:cs="Courier New"/>
                                  <w:i/>
                                  <w:sz w:val="18"/>
                                  <w:szCs w:val="16"/>
                                  <w:lang w:val="fr-CM"/>
                                </w:rPr>
                                <w:t>Email batiboruralcouncil@yahoo.com</w:t>
                              </w:r>
                            </w:p>
                          </w:txbxContent>
                        </wps:txbx>
                        <wps:bodyPr rot="0" vert="horz" wrap="square" lIns="36576" tIns="36576" rIns="36576" bIns="36576" anchor="t" anchorCtr="0" upright="1">
                          <a:noAutofit/>
                        </wps:bodyPr>
                      </wps:wsp>
                      <pic:pic xmlns:pic="http://schemas.openxmlformats.org/drawingml/2006/picture">
                        <pic:nvPicPr>
                          <pic:cNvPr id="24" name="Picture 107" descr="logo 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9577632" y="105483685"/>
                            <a:ext cx="1119795" cy="16421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104" o:spid="_x0000_s1026" style="position:absolute;left:0;text-align:left;margin-left:-54.75pt;margin-top:-16.3pt;width:595.75pt;height:156.65pt;z-index:251721216" coordorigin="1067576,1051859" coordsize="66609,241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b+IsYBQAA5xMAAA4AAABkcnMvZTJvRG9jLnhtbOxY646bRhT+X6nv&#10;gPhPDJi71hvZ2I4ipW3UpA8whjGMAgydGa+9rfruPWcGbOysmmhXilRpLRnNjTPnfOfO3dtT21gP&#10;VEjGu4XtvXFti3YFL1lXLew/Pm+dxLakIl1JGt7Rhf1Ipf32/uef7o59Rn1e86akwgIincyO/cKu&#10;leqz2UwWNW2JfMN72sHmnouWKJiKalYKcgTqbTPzXTeaHbkoe8ELKiWsrs2mfa/p7/e0UL/t95Iq&#10;q1nYwJvST6GfO3zO7u9IVgnS16wY2CDP4KIlrINLz6TWRBHrINhXpFpWCC75Xr0peDvj+z0rqJYB&#10;pPHcG2neCX7otSxVdqz6M0wA7Q1OzyZb/PrwUVisBN1FttWRFnSkr7U8N0B0jn2VwaF3ov/UfxRG&#10;RBh+4MUXCduz232cV+awtTv+wksgSA6Ka3ROe9EiCZDbOmklPJ6VQE/KKmAxDqPI9UPbKmDPS5M0&#10;CEOjpqIGXeJ7nhvFYRwFqW3hGTf0kjCdn09tBkoREEpjMECk5AeeF8dzpDQjmWFEMz8wi5KCCcoL&#10;yvJlKH+qSU+18iQCOKDsgxEalD+jwCt+AqA153g9nEOULXWCDZBMgyYN2FbH85p0FV0KwY81JSUw&#10;6Gl5Jq8aMSQS+Rb6/4niqA0/Tf0wGLSBGHqRuXPEkGS9kOod5a2Fg4UtwOc03+Thg1QG7vEI6r7j&#10;W9Y0sE6yprtaAL2YFaod17xNMmAFhngSmdJO9XfqpptkkwRO4EcbJ3DXa2e5zQMn2npxuJ6v83zt&#10;/YNceEFWs7KkHV46OrgXfJ9qh1BjXPPs4pI3rERyyJIU1S5vhPVAIMBs9W8wscmx2TUb2gJBlhuR&#10;PD9wV37qbKMkdoJtEDpp7CaO66WrNHKDNFhvr0X6wDr6cpGs48JOQ3Q40lQQw4dANmEfpMRwTM9y&#10;ll+MZTaHFhzcyD6EUlhCJ9Vw6CVQ6vltLfgV4ZYpCP8Naxd24uLPeDpa96YrtZEowhoznsCIoj8N&#10;43IbunEwT5w4DudOMN+4zirZ5s4y96Io3qzy1ebGMjba2uTLkdT6nJjuhN/hjgvLAMto1xCFZIYe&#10;a3xXnXYnEBwXd7x8BEcWHNwK4gakWRjUXPxlW0dIWQtb/nkggtpW876DYDCPIChCjptOxHSym05I&#10;VwCpha1A8XqYK5MXD71gVQ03GSV3fAnhe8+0K1+4AlFwAgHzR0XO+RORM0J7QT5+bOT03CQJwb6m&#10;+SfV6dIEKcxjfjj3kziYZB9Pnzhnn9fI+Ro5MWu8Rk5dLkyT/vMjpyllx6jwfwmgPSsy+A8pCEZf&#10;1SffboTgLXXAZGCaqfa7aLREfDn0DvQiPVFsxxqmHnVfBSpBprqHj6zAzISTSRULYc1UsbCNt0IR&#10;G9tWSWUBOaThFbdkS5oG9TC+aehA0GOFbh4u9azsoWTEdHNZ+qrEvaYyw+kVb7uG9WNNhuMBBeDm&#10;plN6AkjTha15cWhpp0xbKWgDgPBO1qyXtiUy2u5oCdXt+9KkxTF7T6tSP1m6buqvnDx0c6hK442z&#10;TIPYid1NHLhB4uVePpZwB0kBBtKse/byyuO63tKl5bTAIBlCYsrV4ncAWxdWUgmqihqX91DNDutY&#10;r40bGuYLsgj6d3YWaRjH0dwf82OQzKNk6M+AO93nQSuRxunQWXhR4HvzBO3lNT++dhbZa2fRVTdt&#10;53Py4+ix4FU4hL8u2/XXJO1pw5cv/Fw1netTl+9z9/8C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v2YZS+MAAAANAQAADwAAAGRycy9kb3ducmV2LnhtbEyPwUrDQBCG74LvsIzgrd1N&#10;SmuM2ZRS1FMRbAXxtk2mSWh2NmS3Sfr2Tk96m2E+/vn+bD3ZVgzY+8aRhmiuQCAVrmyo0vB1eJsl&#10;IHwwVJrWEWq4ood1fn+XmbR0I33isA+V4BDyqdFQh9ClUvqiRmv83HVIfDu53prAa1/Jsjcjh9tW&#10;xkqtpDUN8YfadLitsTjvL1bD+2jGzSJ6HXbn0/b6c1h+fO8i1PrxYdq8gAg4hT8YbvqsDjk7Hd2F&#10;Si9aDbNIPS+Z5WkRr0DcEJXE3O+oIU7UE8g8k/9b5L8AAAD//wMAUEsDBAoAAAAAAAAAIQDDATAj&#10;iz0AAIs9AAAVAAAAZHJzL21lZGlhL2ltYWdlMS5qcGVn/9j/4AAQSkZJRgABAQEAlgCWAAD/2wBD&#10;AAgGBgcGBQgHBwcJCQgKDBQNDAsLDBkSEw8UHRofHh0aHBwgJC4nICIsIxwcKDcpLDAxNDQ0Hyc5&#10;PTgyPC4zNDL/2wBDAQkJCQwLDBgNDRgyIRwhMjIyMjIyMjIyMjIyMjIyMjIyMjIyMjIyMjIyMjIy&#10;MjIyMjIyMjIyMjIyMjIyMjIyMjL/wAARCAEXAO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iiigAoqCW6ggYCaaOMnpvcDP50z+0bL/n8t&#10;/wDv6v8AjQBaoqr/AGjY/wDP5b/9/V/xo/tGx/5/Lf8A7+r/AI0BctUVV/tGy/5/Lf8A7+r/AI0f&#10;2jZf8/lv/wB/V/xoAtV5R8XXkGs6CiyyKhguiVRyoJDQYJx9T+dem/2jY/8AP5b/APf1f8a8s+K9&#10;xDca3oPkzRybba7zsYHHzQelcuMk1Qk0ejlMYzxtOMldXOHy3/PWb/v63+NGW/56y/8Af1v8aKK+&#10;Z9vU/mf3n6L9Tw/8i+5Blv8AnrL/AN/W/wAagvJJYrG4kjkmLpEzKPMbkgHHepJJY4l3SSIi+rNi&#10;pNPU6lqFlDaqblZLqFZDEpdQhkUMSRwBtzkmrjVqr3m3b1Zy4qnhKVKTcY3SfRDrmzu9MvrjTrue&#10;Vri2fYz7yBIOquAD3Ug47HI7UzLf89Zv+/jf416H448NXWqS2uo6bbma7QeTNGHVS8fJU5YgZVs8&#10;Z6O3XAFcpP4S1mzspb2/On2VtEu52muWLD0wEQ5JPAAOSTgZrkoZj7aEZe0s30v19PyPMweNwPsF&#10;7dLmWm2/nsY+W/56y/8Af1v8aMt/z1l/7+t/jUNs07Q7pwoYk4AGMDtnk8+tTV0yq1E7cz+89uGG&#10;w8oqSprXyRueCHdfHmi/vZSDLKCDIxB/cSds17wteD+Cv+R80P8A67S/+iJa94Fe/lknKhdu+p8R&#10;xDThTxloKystvmLRRRXoHhBRRRQAUUVz3jvVW0TwHrmoJObeWKykEMqnlZGXahHvuK0AdDRRRQAU&#10;UUUAFFFFAHlHxSghm8Q2PmxJJi0ON6g4+c1xBsbTP/HrB/37Fd38Tf8AkYbL/r0P/oZriz1r5XM5&#10;NYmVn2/I+KzicljJJPt+SK/2G0/59YP+/Yo+w2n/AD6wf9+xViivP55dzy/aT7lf7Daf8+sH/fsU&#10;fYbT/n1g/wC/YqxRRzy7h7Sfcr/YbT/n1g/79iqFzBDDrVp5USR5tps7FAz80da9Zd9/yGrP/r2m&#10;/wDQo62oybk7vo/yPpeD5yedUE31f5MmooopH9BC2Mkmlal/aNiIUujjcZIhIrgdNwPP4qVPvXpv&#10;hvxpDrk6WV1bPa35UsADvjkx12t1HGDhgOvGcV5jW74Nlis/Ec2o3UqxWdrYStLI/RSXiwfyDCuX&#10;G0IV6UnJXaWnfyR4Gc4GgqMsQlaXl1u+p612ryXxnqF9feI7izvF8u3snH2eAfdbK/60+pOSB/dw&#10;QOckz3Xj3WZdW+1WRSCyQ4S0niB8xf7zkfMGPYA4HGQ3NUfE/iHTdZhtdSZDYajBiGeKQhlliY8F&#10;HA+baxzg7TtMh21y5dl9XD1bzSd106P+tLr7zycHhqmGrQrV4e6+vbs32+Zk0UUV6jPtTX8KNcp4&#10;w02a0gjnkgMkpjkk8sFfLZOuDzlx2r1n+3da/wCgJa/+DA//ABuvMPA3/I3w/wDXtL/Na9XrjxWe&#10;YrAyVKja1r6r+ux8LnsFPGy5uiX5Ff8At3W/+gHa/wDgwP8A8bo/t3Wv+gJa/wDgwP8A8bqxRXL/&#10;AK2Y/wDu/d/wTyPYQK/9u61/0BLX/wAGB/8AjdH9u61/0BLX/wAGB/8AjdWKKP8AWzH/AN37v+CL&#10;2ECv/butf9AS1/8ABgf/AI3XnPxk8U3Vx8Nry0ks0tpH1aGxnUS+YMCNbgEHA/2B09a9Orxj4y8e&#10;Eb/H/Qyxf+kCV7mQZ3isfiXSrWsot6LzX+ZnVpxjG6PoSiiivrznCiiigAooooA8s+Jv/Iw2X/Xo&#10;f/QzXFnrXZ/E3/kYbL/r0P8A6Ga4w9a+TzT/AHmXy/I+Izn/AHyXy/JBRRRmvPPLsFFGaM0BYKzb&#10;5JDq9iyxSOGR4B5aFjvd4wowB3IxWlWZ4gu57LQ7i7tpWiuINskUinBRlYEEfQit8N/Fin10+89T&#10;JcZPBY+lXpq7T6+en6mp/YOt/wDQE1P/AMBJP8KP7B1v/oB6n/4CP/hXmp+KXjn/AKGa/wD++x/h&#10;VOb4g+Mp5mlfxVrIZuoS9kQfgAQBX0X9k0O7/D/I/Wf9ZsZ2j9z/AMz1b+wdb/6Amp/+Akn+FRHw&#10;1rpuGc6Rq3lsEzF9lk2kruwxGOSNxx/jjHlf/Cd+MP8Aoa9c/wDBjN/8VR/wnfi//oa9c/8ABjL/&#10;APFU45XRWzf4f5ET4ixU1aUYv5P/ADPWf7B1vvoep/8AgJJ/hSN4f1p1KtoWpMp4INm5B/SvMYPi&#10;H4piA8zX9XmHfdqVwD+jiuk0z4rawmFbW9UtXJ+9JObhf/Im7+VdFLIsPU2qWfm7fja34kVOKsZB&#10;a0015L/7Y6v+wdc/6Amp/wDgJJ/hR/YOt/8AQE1P/wABJP8ACtDSvit4jt40eWay1WDu0iCN3+jx&#10;/KP++DXeaF8UtD1Nlgvt+l3JxxckGJj/ALMg468DdtJ7CtK/DEqC5pp27qzX5EUuMa1R8seW/az/&#10;AMzjfB+nahZeLbdrzT7u2VreUK08LICfl4GRXpwput4bWdKP+zN/JafX5rxLRjRxihHay/Uipi54&#10;ubrVN32CiiivnSAooooAK8X+M3/Io6h/2MsX/pBHXtFfOXxo1p38RXGgqXEcd59sk5+Vi1vAi8eo&#10;2P8A9919Xwj/AL9L/C/zRhiPhPqqiiiv0c4wooooAKKKKAPGfixrWl2fi+G3vrKS4kttGkukX7TJ&#10;CspMy4XMbKchUmP1YcHFdfa/D7wReoHtYp5lKK+Y9WuT8rDKn/WdxyK8c/aHnkt/iJYNG20tpCoT&#10;/stJMD+hNVvhP8RZdP8AG2n2uozEWl5aRabI7YwGQkQNwOwITr/ESTxUOnBu7REqUJO7SPdP+FYe&#10;E/8AnyvP/Bndf/HKP+FYeE/+fK8/8Gd1/wDHK6TTdSs9W063v7Cdbi1uEDxSr0YH68j6HkHirdL2&#10;VP8AlX3E+xp/yr7jkP8AhWHhP/nyvP8AwZ3X/wAco/4Vh4T/AOfK8/8ABndf/HK6+ij2VP8AlX3B&#10;7Gn/ACr7jkP+FYeE/wDnyvP/AAZ3X/xyvLfjn4X0rwx4XsJdJjuYGuLvypd15NKGXaTgh3I6gV9A&#10;14t+0l/yKGkf9f8A/wC02pqlBapIao01qor7j5poooqzQKK29C0SPV45y8zRmPbjC5znP+FaMvgt&#10;gP3N4rH0ePH6gmvQpZZiqtNVacbp+hyzxtCnNwlKzOTore1LwdrulaXbapcWDnT7mJJY7mMh02uA&#10;Rux90845xWERivPTT2Otprcu6dql1psu+CQgfxIeVb8K7rStXt9VgLINsi/fiY8//XFeb1Ys7uay&#10;uknhbDqc+x9j7V6uXZpUwkuV6w6r/I4cXgoV43Wku57x4J146drNta6hqqQaXHFIYUupVVIm+UYV&#10;m6DH8OcccDrn0j/hLvDX/Qw6V/4GR/414PYXkWoWUdzH0Ycr/dPcV1XgzxUPCWrGS6Zv7IuDi7QL&#10;uEZxgSgeo4DY6rzyVUV5/EvBNLM6rzClUsml7qXTve5hgM0dK2HqrXa56f8A8Jd4a/6GLSf/AANj&#10;/wDiqP8AhLvDX/Qw6T/4Gx//ABVdPp+oaZqtv59hc21zGDtYxMG2n0OOh9jzVzyo/wC4v5V8R/qd&#10;R/5+v7ke59YfY4z/AIS7w1/0MWk/+Bsf/wAVR/wl3hr/AKGLSf8AwNj/APiq7Pyo/wC4v5Vkf8JB&#10;pLeKh4bjdX1IWrXckaqMRoGVRuPYndwPQZOOMn+p1H/n6/uQfWH2MP8A4S7w1/0MOlH6Xsf/AMVX&#10;zf8AFi7tr/4k39zZ3ENxA6w7ZYXDqcRqDyOK6z4nfFebxFLqnhnRY1bT5JooY54hlp9pbfjHUM2w&#10;DHUJ/tV5Xd6Re2M96s0XFjdfZJ2U5VZcvgZ758t/yr08ryCnl9Z1Yzburben+RE6rmrWPu6iiivf&#10;MgooooAKKKKAPnP42izHxk8NtqWBp4trX7SWGR5f2iTdn8M151faBNZrrnh2aMf2lotxJOjBNpnh&#10;GFlwPvNhVSRewQSn0r0f47Oh8cy2rIrNceHl8tmGdjJcPKSPcrGy/wDAq841vxdLeeJtL8SQMP7Q&#10;W0gF0ZTv82WNfLfeOMhwvK9CrYNAHaeE/GF34N8I6joF9ef6FqujzXukX0Uh/dTmJt0YOflIkBXj&#10;BDrn+LNei/DH4vWev6BNB4guVg1TTrdpZpCvFxEi5aQAfxAA7lHpkcZA8B0zVbVvD9/4f1tXSAo1&#10;7p0oTLW9wEyAO+yUBVPbOxu2a5lHKsSpIyCODjg0Afetne2uo2cN3Zzxz28yB45YzlWU9CDU9fNm&#10;la1q/wAILy2vbK6bXvAepMWhlj6DP1/1cowcqcBsEcEHZ7NbfEPQ9V0WC+0ScajcXOVhskO2XcPv&#10;CQH/AFarxljxyMbiyhk3bVjSvojpL6/tNNtJLq9uYre3j+9JKwVRngcn1PFeDfHvWZ9X8OacUsXg&#10;sFvMxyXGUlkOw8+WRlV/3iGz1UcE+lJa3F1dpqGqzrc3i58pUGIrbIx+7X1wSC5+Y5PRTtHmvx5/&#10;5FnTfe9/9kauVYlSqKEdjoeH5ablLc8CooNFdZzHX+Cv9Ve/VP611Y6iuU8Ff6q9+qf1rqh1FffZ&#10;N/uMPn+bPlsx/wB5l8vyPX/CcaS+BNDjkRXR9MgVlYZDAxKCCO9eJ/FrwHB4avYtV0yPy9Ou3KNE&#10;OkMuCcD/AGSASB2we2K9v8H/APIk6B/2Drf/ANFrWZ8TNOGpfDzWI+A0UPnqT28shzj6gEfjX5bC&#10;o4Vn2bPu6lNSpfI+V6KDRXqHmnVeDbsia4s2PysPMUe44P6H9K64gEEMAQeCCM5rgPC5I1+3A7h/&#10;/QTXoHevt8hqOphOWXRtfk/1Pms0go4i66q56d4Tig1rw7Z3koePU7UG2+2RyFZ8IcLlxycrtYqc&#10;gk8g11NvruqaVhdRR9StB/y828X79B6vGvD/AFQA8gBO9cV8Lyf7K1YdhqH/ALRiruq/PMbJ4bF1&#10;KcNlJ/mfY4aCr4eE5btIwfiD8W9J8K6CkmlXNvqGpXaE2qROHRRkqZHI7AgjHUkEcYJHz34dufFu&#10;r67cyaeZZb/xF5mnvdyZGclJJcMOmFA3YHCtwBxj27xp8NtI8Xk3ZX7LqYx/pEXHmgfwv68cbuo4&#10;6gYrt/B50ZdMgsLHTY9On02PyWsyAzwBjklW6srlc7/4iDuwwYDalXjUWm5hVoyp77HG6P8ACC10&#10;vxnoFyI1fTtG09SJDgG4vPMc7yM5GMhh6YQAkA1lX3gGS2GlRz2qtd6t4za9nRsc26ecwBOeR5as&#10;3/AyK9tAqGeyt7me2mmiDyW0hkhY/wADFWQkf8BZh+NbGRPRRRQAUUUUAFFFFAHzH+0Urv8AETTU&#10;jDF20uNQFGScyy8V54fDUz+AU8Tw7njTUXsbgdk/do6N+JZwSf8AZ9a9e+LH/JffBoxnIsv/AEqe&#10;uv8ABHgO1tvC/jHwdfRlrKTVpkjOdxETQxNGwJH3gCpzjhh7UAcT4x+G76v8PfC3inSbcyXsGlWa&#10;XkEaZM0YiUBwByWXofVf93nnPi18LZfCOpNq+lRM+g3MmcKM/ZWJ+43+yT90/gecFvprQdLOjeHN&#10;L0ppRMbG0itzIBt3lEC5x2zjpUuqCw/sq6/tNYDYCJjcCcAx+WBlt2eMYz1oA8Jfwh4k+HHiqPSt&#10;Hii1rwxrMpV7C8cFSuPm8wY+UgfxgHoMgnC13HhPwjpvhLSza2US+bKQ9xMAcyN+JJCjPAycDuTk&#10;nRs/Pv7qTWL5HS4uF2wwuMG2gzlY8dmPDP8A7XGSFXF+vMxNfnfKtj0cPR5VzPcK8n+PP/Is6Z/1&#10;+/8AsjV6xXk/x5/5FnTP+v3/ANkassN/FRpX/hs8CPWig9aK9g8o6/wV/qr36p/WuqHUVyvgr/VX&#10;v1T+tdUOor7/ACb/AHGHz/Nny2Y/7zL5fkexeD/+RJ0D/sHW/wD6LWqfxDvY7D4fa3NJ0a1aEfV/&#10;kH6sKueD/wDkSdB/7B1v/wCi1ryn41+MYrl4/DNjLuETiW9ZTxuH3Y/fGSSPXb3Br8rhBzr/ADPv&#10;JzUaXyPGjRRSgV6p5hveEYDLrBk7RRk/ieP6mu661jeG9NOn6dvkXEs5DsD2HYf59a6Cx0+41fUY&#10;NOtCRNcEguBnykH3pD7AfgSVHevucujHA4D2lXTeT/r0PmcW3isVyU9eiPR/hzaCDww9ztZTeXUk&#10;xDe2IwR7ERg/jXXVBZ2sNjZQWlugjggjWONB/CqjAH5Cp6/LsTWdetKq/tNv7z7yhTVKnGmuisFU&#10;72zed4rq1m+z39vkwXG3O3OMqw/iRsDK98AghgrC5RWUZOLui5RUlZmpoWtLq9tJ5kRt7y3by7m3&#10;JyY265B/iUjlW7jqAQQNauHu/PsLqPWLFGe4gXbNCg5uIc5ZMd2HLJ78cBmrsrW6hvbWG6tpVlgm&#10;RZI5F6MpGQR7EV69Gqqkb9Ty61L2crdCaiiitjIKKKKACiiigD5++LH/ACX7wZ9LL/0qevoAACvn&#10;/wCLH/JfvBn0sv8A0qevoGgArlvEtwbzUrTRkOYlAvLsZ6oCREhxyNzgt6ERMDwa6g1w+ny/bbnU&#10;NUOT9run8vPaKM+WmPYhd/8AwM1z4mfJTdupth4c0y+OlFFFeSeqFeT/AB5/5FnTP+v3/wBkavWK&#10;8n+PP/Is6Z/1+/8AsjVthv4qMa/8NngR60UHrRXsHlHVeELq3to7sTzxRFiuN7hc9fWtybxDpcGf&#10;9LVmAzhFJz9D0rznNLk17OHzqth6CowitOp59bLqdWo6km9T0m/+Luop4WsND0WE2XkWkdvLdlsy&#10;NtRQdnZOQeeT0I2mvN3dncs5LMTkk9TTaUYxXiRhGPwo9KU3LcAM11Xh/wAOtuS8vUwo+aOJhyfc&#10;+3tU3hyz0c7ZI5hPdjnbIMbfovf68/hXUJsN1CLhpktSf3r26K8gH+yGIH484/umvp8uy2EKf1qt&#10;71tUo6/l+R4uLxkpT9hT0v1eg+3t7i9u0s7KB7i6kGViTsP7xPRV6cnjn1IFer+FPC0Xh60dpXWa&#10;/nwZ5QMAAdEX/ZHP1JJ44Ad4UTw9FpbnQJYpIsjz5CT5pYf89N3zA9eDjA6ACpL3xfodgxWS+WVx&#10;/BAN5/Mcfma8DNM0xeZz9jSg1FdLa/M9rLctpYWPtG7yfX/I3KK4m4+JWnr/AMe9lcyH/poVQfoT&#10;UA+JsWf+QU+P+u4/+Jrz1kuPav7N/h/mer7SPc72iuKh+JWnMSJrK6j9Cm1/6itG28daFcfeungP&#10;pLGRn8RkfrWVTK8ZT1lTf5/kNVIvqdJSeGJ/sGo3mjOcRNm8swSPuMcSoB1+VyG+kygfdqG2vbW9&#10;Uta3MM6jqYpA2PyqvqEhs7jT9STd/ot0nmYbAMUn7ty3+yoffj1jFY0JSpVbSVjLEQU4eh3NFFFe&#10;qeYFFFFABRRRQB8/fFj/AJL94M+ll/6VPX0DXgPxZjI+PHgqXsxs1/K6b/GvfqAKOs339maHf6h/&#10;z620k/8A3ypP9K5jS7M6dpFlYk5NtBHDn12qB/StjxmM+CNeGMg6dcA/Ty2zVNvvH61wY1/Cjtwa&#10;3YlFFFcB3BXk/wAef+RZ0z/r9/8AZGr1ivJ/jz/yLOmf9fv/ALI1bYb+KjGv/DZ4EetFB60V7B5Q&#10;oGaMc11PhC2t7iK7M0EUm0rjegbHX1ropNH06cBXsoB/uIFP5ivbwuSVcTQVaMkrnnV8yhRqOnKL&#10;0PNCKTNe2xfBrTNc8JaZqOnXk1nf3FlDKyyfvIncxgnjquWPXJxzxXlPiHwzqnhfUmstUtmifko4&#10;5SRfVW7j9R3ArwI1YybSep6sqcoq7MpWZSGUkEdCO1dx4cvtRubY/a0LRY+SZjhm/wAfrWXoHh/z&#10;1W7vF/d9Y4z/ABe59v5/z6xmWNCTwB2FfS5Xh6tH9/KXKu3f1Mp4WnWj+9V0LxvL8BiNpPfHXH0q&#10;xY25vrpbaJZHnf7kaLkvxk4/AE/TNZUV/FLfC1dwsjAsq1o7MBdpZHRg6OpwysDkEHsQec13Q9tj&#10;oSnh5KK79WzkxGYQwslSjHQ6228BanMAXihh/wCusv8A8TmppPh3qAUlZLRj6LI+f1Wut8Ja8de0&#10;YSTbReQN5Vyq9N2Mhh7MCD7ZIzkGt6vhquYY6lUcJzaa8z3acKdSKnF3TPHNQ8I6tYIZHtHMY53J&#10;hwPqR0/GsIqVYhgQRX0B3zXH+MfCtteafNqFpEsV3CpkbbwJFHJyPXqff8a9fLM/qOoqWI1T6hKi&#10;0ro8wilkgkEkMjxyL0ZDgj8RXqWhzt4l8I3em3XnBmt2tpJ3fcXLqQTn2zXlsa7pFX1New+ELX7N&#10;4cgJyGmZpSD7nA/QCtuJZxUYRS13JpX5rHdaNqK6xodhqcalUvLaO4VT2DqG/rV6uf8AAwA8A+HA&#10;On9l22P+/S10FeYcAUUUUAFFFFAHi/xdsmPxM+H94iE/6aiOwHRRPFgn2y+PxFe0V4/8ZNbTQfEX&#10;hi6m5h2zu4yAW8qW2nCgnuWhUfjXr0ciSxJJG6ujgMrKcgg9CDQBm+JbN9R8LavZR/fubKaFcerI&#10;QP51h2l0l9ZwXcf+rnjWVfowyP5115FcJosf2S1l0w4DadO9ptA+6inMX/kIxn8a4sbH3Uzrwj95&#10;o0qKKK849AK8n+PP/Is6Z/1+/wDsjV6xXk/x5/5FnTP+v3/2Rq2w38VGNf8Ahs8CPWig9aK9g8o6&#10;/wAFf6q9+qf1rqh1Fcr4K/1V79U/rXVDqK+/yb/cYfP82fLZj/vMvl+R7D4P/wCRI0H/ALB1v/6L&#10;Wua+J02l3VhBplzbJcXW8TIx/wCWIB6/8CxjHp16CtfRtUh0f4a6Pez8rHplvtXuzGNcLXl17eT6&#10;hezXdy+6aVtzHt9B7DpXwuS5d9YrutP4Yv73/wAA+7lK0EiCsTWtTW1hLcE9EX1Pr9K1LqURRHkA&#10;n9BXn+p3pvbtnBPlr8qD29fxr2c3xX/LiPz/AMjjqS6EUd5Ml6t1uzKHD7j616dFKs8McqfddQw+&#10;hryoV6N4fdpNCtGc5O0qPoCQP5V0cN1X7SdPo1f7v+HPAziC5Iz87HaeBb/7D4rigJxHfxtAw/21&#10;BkQ/gBIPq9etCvC9NmNvrWlyqcML63XPs0qq3/jpI/GvdBXg8V0FTx3OvtJP9D2MgqueF5X0YVHc&#10;bBbTeZjZsO7PpjmpKjnhS4t5YJASkiFGwccEYNfNRaUk2e2eF2ELT3KIgyxwAPUngV7azQaVpZeR&#10;9tvaQZLHsqL1/IVyVh4OlsvEyXEcSpYxy71/ebjhR8v64rptZiF5aRaZtV/7RnS0aMtjfGxzNj3E&#10;Qkb8K9fNcZHG4hOGxzwTgpSZ0/hrT5NJ8LaRp02PNtLKGB8f3kQKf1FatFFbHmhRRRQAUUUUAfP3&#10;7TCtv8MOAcf6UM+/7qu/+CviFvEHw1sRJkz6cTYSHaACEAKY/wCAMgz6g1n/AB28PXOveD9PFjEj&#10;3EWpwqNxxxJmMDPu7R1Q/Zx/5EDUf+wpJ/6KioA9hrkdcgOneJIL1eLfUV+zy+izICyH0G5N6knu&#10;kYHWuuqlq2mw6vpk1jOzqkoG2SPG6Nwcq65BwysAwPYgVFSCnFxZcJuElJGFRVLT7mZ1e1vFWO/t&#10;m8q4jRSF3Y4deT8jD5l68HB+YMBdrxZRcXZnrRkpK6CvJ/jz/wAizpn/AF+/+yNXrFeT/Hn/AJFn&#10;TP8Ar9/9katcN/FRnX/hs8CPWig9aK9g8o6/wV/qr36p/WuqHUVyvgr/AFV79U/rXVE4XNffZO7Y&#10;CHz/ADZ8vj4uWLcVu7fkjR1DWTe+HfD+nRN+4tdOt92D96QxLn8hx9c1k0iqqIFUAKowAOwpyBd2&#10;XOFHLH2rkpUoYShyrZK/6s+0vpqc94qu/s0IhQ/vJF2n2HU/oQPxri61fEN819rM8h+6p2KPpWVX&#10;x9So6k3OW7ORu7uKK9F8OqV0G1B9GP8A48a88jRpHVEUszHAA7mvUbWH7PaQwZB8uNUyO+BjNfQ8&#10;OU26059Erfe/+AePnE0qcY92XNPiabWNMjUZJv7bj2EqE/oCfwr3WvIfBVk194utWwfLtEe4cjpn&#10;GxQfclsj/cNevV4nFlaNTHKC+yl/merw/TccK5Pqwooor5g90K53WL57bTPEWvRzrF/Y1jLDaOQD&#10;i7dM7sEYyoMag/8ATSQGtXUbmaNIrayCvf3TeVbIwyA2OXb/AGVHzH2GByQDy/xrMfhv4SRaPaK0&#10;kd3dxQO7n52OWmZyQOWZ0yfdia7cHSu+dnHiqllyI9fooor0TgCiiigAooooA5T4lXT2Hw+1W+iC&#10;ma1EdxFuXIDpKjKcfUA1m/DSPTLR/EMGmSZt7q9TVYEK7SsFzDGycdAMrIoHYLWj8TrWS8+GfiGK&#10;LG4Wbyc+ifMf0U181fDXx7N4Y8aaddX0p+weT9guCSTthLZDf8BJB/3RgUAfYNFICGUEHIPIIpaA&#10;Of8AEOkTzvHqemqh1CBdrRk7RcxdTGT0BB5Vj0JI4DNnNsr2G/tVnhJ2klWVhhkYHDKwPIYHIIPQ&#10;iuyrnNb0CZrl9V0gol8wHnwudsd2AMDcf4XAAAfB4wCCAMcuIw/tFdbnRQr8js9iCvJ/jz/yLOmf&#10;9fv/ALI1em2WoRXpkjCyQ3MJCz20y7ZImPZh784YZB6gkc15l8eP+RZ0z/r8/wDZGrioJqskzsrN&#10;Ok2jwI9aKD1or1zyzr/BX+qvfqn/ALNXUOeAK8uhuZ7cEQzSR567GIz+Vdz4d8xtHjllleR5GZiX&#10;bPfGP0r6nKswUqKwqjsnr8zjhgebF+3b07fI1aoatcfZ7R3z91S31x0/Wr9c14qn22vlj+Jgv9ar&#10;NanJh2u+h6tR2icixJYknJPU0lL1rS0jRp9Um+QFIVPzyEcD2Hqa+ZpUp1ZqEFds45zjTjzSdkX/&#10;AArphuLz7ZIv7qA/Lnu/b8uv5V2rusaF3ICqMkmooYrfT7QRptjhjHUn9SfWvQPCHgyUzxarq8RR&#10;UIe2tHXDBhyHkHYjqFPQ8nDABfq516GSYO03eb6d3/ku54cKNXM8R7qtFdey/wAzb8DaC+kaQ1xd&#10;RlL68IklVvvRoM7Iz7gEkjsWbtXUUUV+bV6069SVWbu3qfa0qUaUFCOyCq97ew2FsZ5i23IVVRdz&#10;OxOAqjuxJAA70y91CKzMUZV5rmYkQW0IBkmI7KM+/JOFA5JA5rR0XQJluV1TVyj34H7mFDuitARg&#10;heBufBILkdCQAATmqNB1HfoRWrKmrLcf4e0aaCSTVNSVRqM6hBGDuFtFnIjB7nPLMOpx2VcYfxM0&#10;ptZn8H2KxCVW8QQySI3QxpHI75/4CrV3tcHr+vK/xb8JeHkYErFc3swxyD5TpGQf+/vHuK9aMVFW&#10;R5rbbuzvKKKKYgooooAKKKKAGuiyIyMAVYYII4Ir4j8ZeF7nwn4m1HTpIpPs0N08MEr871AV15HG&#10;7ZJGSO26vt6vm/4txLq/xJ1LQGI8+e0hnsM/8/Kqf3f/AG0XK4HLOIh0FAHuPgUk/D7w0SSSdKtc&#10;k/8AXJa3657wIc/D3w1/2CrX/wBFLXQ0AFFFFAGVq+gWmrlJXaSC7iBEN3AQsseeoBIIKnurAqSA&#10;SMgY8N+Otvqdn4d06DUI4pUF4THdwfKr/IeGQklG57FgQM5BOK+h65fxt4E0vx7ptvY6pPdwxwTe&#10;cjWrqrZwRg7lbjmocItqTWqKU5Jcq2PiilxX09/wzj4Q7alrmf8ArvD/APGqw5/2eba0kYi4vNRh&#10;3E/uLmOCUDsAjRsrH3Lr9Kpuwkrnz7XpWnR+VptqmACIlyB645rq3+EXhG2yL+TxNYsPvfakURr9&#10;ZViMf5Ma50dOK9vImpSm7bWN6cHHUK5LXrW61G9jjtoHk25JIHAye56DpXW969H8LeDtFutJhvry&#10;0aeaQtjzJnK7QxGNmdp6ela55Xp0lD2t7a7BUpzqaQtfzPD7HwtFA6HUrhN7kCOBGwWPpnqT2wK9&#10;D0fwjrF+iJa6cbK1HHmXamEAd8JjeT/wEA+tetWGkabpSldOsLW0DHJFvCqbj74HNSXd/Z6em+9u&#10;7e2T+9PKqD9cV4q4glRjyYOmoX67v9Dn/siNR82Im5eWyMDQPA+naO6XU5N9fr92eVcLGf8AYTkL&#10;9TluSN2DXUVnJrMVzxYW17fk/dNtbsUb6SkCMfiwq3FpviC+YZitNMhP8UrefNj02LhFPvvcexrx&#10;6n1jEz56jbb6s9GLoUI8kLJeQ6e4htYJJ7mWOGGNdzySMFVR6kngCqsDalrJ26XbeRbng315GwTH&#10;P+rj4aT6/KuCCGbGK27Lwpp9rOlzctNqF2h3JPeMH2N/eRAAiHk8qoJ71uYrang0tZamNTFN6RMz&#10;SNAtNIDvG0k91KAJrqcgyyY6AkAAKOSFUBQSSBknOpRRXYlY5L33CvF/h3bXHiT4y+MPFF4g2WEj&#10;WFuCpwCG2gqexCR8/wDXT3r2K6uobK0murmRYoIUaSSRjgIqjJJ9gAa5P4YJaSeDV1O0iaMard3F&#10;+4bqTJK2M9shQo49KYHZUUUUAFFFFABRRRQAV4p+0B4Wlm0+y8X2BdbvTmWKdkbDCMtlHBzwVc9u&#10;fnz0Fe11Be2dvqFjcWV3GJLa4jaKWMkgOjAgjj1BNAHhXwG+IQZB4R1Sclxl9Pkc9R1aL+o/EdgK&#10;98r41vNKY2Vnr+lwS2dzpcsVlqcA+V7adCFjm9VD7eSekit6ivsqgAooooAKKKKACiiigCveuYrC&#10;5kHVImYfgK+XK+prmPzbaWP++hX8xXyzXv5JtP5fqbUeoqgFgD0zXt/hLwnpd34Xsbif7d5jqxYJ&#10;qNwi/eP8KyADj2rw8HBz6V9FeB2D+DdOI/uuPydhU54ruF/P9Aqtp6D08GaCpy9iZx/duZpJlP4O&#10;xFXLHw/o2lv5mn6TYWj/AN63tkjP6AVpUV4NkjK7CiiimIKKKKACiiigDxr4++Mn0zQ4PDFkW+2a&#10;mN0+3qIAcY+rMMfRWHevQ/Aeiz+HfAuj6VdHNzb2yiUf3XPzMvXnBJGe+K5TWPC1t4o+N1nfzvHJ&#10;baHpsMssQbJ85pJDErDt0L/gOzV6bQAUUUUAFFFFABRRRQAUUUUAeE/GTwpe6Bd3njPw+irDe272&#10;erQKvGHG0S4+u057Mqtzk10Hwg+KMfiywTRtWmC67bp8rMcfa0A+8P8AbA+8PxHGQvbeO/8Aknvi&#10;X/sFXX/opq+J7O6uLG9huraaSG4hcPHLG21kYHggjoaAPvgcjNFFFABRRRQAUUUUAIelfL+pWf8A&#10;Z+qXdlu3fZ53i3eu1iM/pX1ARXgfxL03+zvGtyyqqx3arcIF9xhs++4Mfxr2MlqWqyh3X5GtJ62O&#10;Rr3f4X3v2nwbHGSP3ErRgdxnDfzY14RXpXwh1dYNTu9KkIH2hBJFnuy9QPwJP4V35vRc6HMvsl1V&#10;dHsNFAor5g5wooooAKKKKACub8ceMLHwT4an1a8+dx8lvADgzSkcL7DjJPYA9eldJXlmtyeHvH/x&#10;Z0rQHf7UNAguLu6UcxtLuiURH1weWHT+E/xAAF34ReH9TstJv/EeuySNrGvyLczIwx5aDd5Yx2OG&#10;Jx2BUYGK9GoooAKKKKACiiigAooooAKKKKAGSRrLG0bqrIwwysMgg9RjvXy18XfhbL4Tv31nSIS2&#10;hTv8yqObRyfut/sE/dPb7p5wW+qKy/EmmvrHhfVtMiaNZLyzmgRpPuqzoVBPsCRQB5n8Pfirc/2m&#10;3hPxypsdbgbyo7iYBFmPGFfsHIwQw4YHjkjd7AORXy9cz2+tXI8JfExX03XrRfJstebk7cnas5zh&#10;0z0f6kkZZj7D8MvGWj6podp4fS/DavpcK2s8Mh+aQxjaXQ/xqducjkDqBmgD0CigciigAooooAK4&#10;P4p6C2qeH11CBN1xYEuQO8RHzflgH6A13lNZA6lWAIIwQe9a0asqNRVI9Bp2dz5Wqzp1/caXqNvf&#10;WrbZ4HDoecH2Pseh9q6Px54Tk8Naw0kKH+zrli0BHRD3Q/Tt7fjXJ19jTqQr0+ZbP+rHUmpI+lPD&#10;viCz8R6TFfWrAFgBLFnLRPjlT/j3HNa9fMui67qHh++F3p05ifgOvVZB6MO4/wAjFepaP8XNNnjV&#10;NWtpbSXgNJGPMjPv/eH0wfrXz2KyurTlekrx/EwlTa2PSKK5uPx94WlXK6xAOM/MGX+YqOX4ieFI&#10;VJbVkb2SJ2/ktcCw9Zu3I/uZFmdRRmvOdR+L+lQjFhY3Vy/rIRGv58n9K4rV/iV4i1RTHFOtjEf4&#10;bYFWP/Ajz+RFdVLLMRUeqsvMpU2zrvi54y1PRtOg0jw+8a6hfK4luRKN1rGNvIHUM27g9sEj1HHf&#10;s9+DtRt7u68W3Z8u2nt2trdGB3S5ZWL57AbMD1OemOeZigkuZNzhirHLMx6+vNfQfge1Nn4N0yEh&#10;QPK3qFGAFYlgPyIqcbh6eH5YRld9QnFROhooorhICiiigAopCQOtG72oA5l/G9odUj0+1069upZk&#10;MkJSS3TzlBYblEkqsVO1iDjDBSRkc1c/t3UP+hW1f/v7af8Ax+uA0Xw/a2Vz4F1hbm7lmkEcKxyz&#10;bkiX7FcOQoxnG4k8k4BwuBxVCX4leNdT8aatoXhvRtMufsMkqhZyd5SNwhYsZEHLEcAcZ74Jrrw2&#10;CqYnm5LWirtt2S+8zdRLc9O/tzUP+hW1f/v7af8Ax+j+3NQ/6FXV/wDv7af/AB+vPNM+JviTTvF9&#10;n4f8X6HbW8188SQtaPym8lQxG5gwLADqMYPXpXeeK/FFt4T8OXOrXI3mIBYoN4UzSH7qAn8zgEgA&#10;nBxTrYCvSqRptXctrNNP0aGqiauT/wBuah/0Kur/APf20/8Aj9H9uah/0Kur/wDf20/+P1xXww+J&#10;t14zu73T9Tt7eG8hj8+NrYMEaPIVshicEEr35DdBjJh8Q+LPidpMmo3cPhvShpNsXZZpJN5Mak/N&#10;xKpOQM/dB9q1/svEKu8PO0ZK27Svfa19/kHtFa5peNvDtt460s2uo+ENXS5jB+zXccln5kJ/7/8A&#10;K+qng+xwR4aPgx8RLO+E1lpbq0T7oZkvYEcY6EYk+U/Q16VoXxB+J/iexe80fQNGubdJDGzjKYYA&#10;HGGmB6EfnXRSfEXUofihaeE5tOtUikjjErrKzssjRhztbABUcjlcnrx0FVMpxMJuGjaTbSknZLe/&#10;YSqJkvgXUfH9hpL23i/Qrq8njYCCe2mtSzLjneTKAT05x9c11X9uah/0Kur/APf20/8Aj9cH44+I&#10;/iHRfG1v4b0HTrG4nlVNpudxLu/QDDKF/EmszVfiT8QvCcttceJ/DOnR2MzMn7hyCxA6bxI4U9+R&#10;yAceoKeUYmpGLVryV0uZJteSB1Ej0/8At3UP+hV1f/v7af8Ax+j+3dQ/6FbV/wDv7af/AB+qmteN&#10;dH0Hwpb+IbqSWSyuVjNv5SfPLvXcoAOMHbk846VwEXxB+ImsWr6po3g6H+zEAOJVd5HHfZ8yF/8A&#10;gKmssPl1evFzSSSdrtpK/bVrUbmk7HpP9vX/AP0K2r/9/bT/AOP0f29f/wDQrav/AN/bT/4/XPeA&#10;viRp/jh5LZLaW01CKMyvAfnQpuxlX79VzkDk8ZAzXcFBgmufEYeph6jp1VaSBSuro5rVbt9YsJbK&#10;+8JatJDIOR5tpkHsQfP4NeP634Q1XSi8/wDZt3HZ7uHlMRKj/a2OwHXvXXa58U7658RS6F4K0Yat&#10;dRMFa4YM0ed21vlXHyAkDzCwXPtgk0j4oX9l4hXQfHOkRaVcS/cuYyREM/dyCWG0kMN4YgEc4AJH&#10;q4fB4+hHnprpflur278t7/qJVnF6HmTRuhwykfUU2vTfiNf+GNAu4bFNHmudZu0VoobI+WMF9ozw&#10;RliGxhWOV5xkGvO9RtfFei6amqat4baKykAIfGNmcAb+SU5IHzAc8da9TDVsTWhGbpr3trySv6Jm&#10;31pLdFanLHI3RD+Vdvpmh6Rqfgy/8TWOozXEFpDNI8BhEL7403lCcsASMcjPUdas/DPSNO8W+HZN&#10;Sv7eTz4rhrdlWUiNsKrBgByOHAxk9M98DnqY3EKnOap2UXZ3ezfloDxK6I4IW8m7BRsf7OD/AFrX&#10;tfCWsXL+b/ZV2bcYwrNGhb3wzDiuw1vX4fCHj/QfDlho9n5N95YlmOfNAkkMYw3sRk5zuHHHWq/j&#10;L4jzeFPGcGmPYRy2KIj3DAkysGH8PIAx1wc5x1HWsPZZji3GMftJySVlojnqYmfQ0dG0rTtN2yXn&#10;hzWL6YdBIbURj6L5/P45rrV8XmNQq+GtWVQMABrXAH/f6sbxPri6R4In8R2EaXSeVHJBvyquJGUK&#10;x4zgbgccZ6cdareHvEUOp+BofEmpiKziCMbhgTsBVipIHXnHA5PQcnr5awdR0va20vy/PtYwdaqu&#10;39fM6I+NGH/Muav/AN92v/x6k/4TbH/Mu6v/AN92v/x6vLIvHXijxHcTP4V8NJJZxF/3lyCd2CMD&#10;IZVDYZTsBY88cc1t+DvGdv4kuptLvrb7Bq8JIaBzxJt4bGcEMDnKnoORnBx1Vcor0oOcltuk02vV&#10;LVEPEVvL+vmdv/wnAH/Mu6v/AN9Wv/x6kPjpR/zL2r/99W3/AMergvAXiufxjJqfn2cUAt2Qx+WS&#10;fkbdgHPUjb14znoKj8F+K7jxTqep201pFCtuQ0ZjJJ25Iwc9Tx14+lKplVam6ikvgs3r32IeJxC6&#10;L+vmdJ4u8V6jqvhy4stI0bVYLuVoxvea3jGzeC43LKSMrkZA715JcXvjqzlFvBqV5YoiJ/oy3zhU&#10;baC2NpIAzkjB6GvZ2tD6VwniCJk1y5UEjG3/ANBFcTjFLQyjiK05e8l+P+Z01rcY0vwKM/dlT/0i&#10;nrzzw9ca7F8WvE0nh9LF7sy3e8Xu7Z5fnjONpBznb+tdbb3H+geEBn7sqf8ApJMK52HRPFWh+M9V&#10;1nSLexuPtjy4M7nGx3D9MqQRgD8/rXtZRKEIVoyavKNlzbPUr6wr6sZrd7qlr8RtI1Px6pitYnR7&#10;RtPYGGMoVbcAckjcRvz83pwFFaHxk11L7V9M8Mi6iitkdZrmTIfY7Equ5RyNqljjPIce1VNQ8NeK&#10;fGOq2sviGWytbO3bHl27YO1iN5T73J2j7x9MDtWlpng2afx7qms6/Fa3trIzG2ST94pycLlTxhUG&#10;3BzzgjpmvTVbC05U605Lmpxekdr30t56tvfUr28e5z+s+JdH0T4m6br3hy7WWxEMUdwiKQqqo8pl&#10;AwOBGqY4PIz2r2PxtcpN4A1t0dXRrGUqytkEFTyD3rjfFvgrTdX8Pyw6RpmnWd+jCWJ4oEiLEdVL&#10;KOhBPtnH1GjaaZqUnw1/sG7mi+3tYtb7txKLkEICcE8DaCfY44xXnYith60aFWLs4NRd97LVP9Co&#10;113K3wLcL4IvAcYOoScf9s46wdUf/jJK1b/bi/8ARArp/hvot34W8MvZ3zIJ5blpiitu2ghVAz/w&#10;HP41Qu/CWo3Hxat/EqPD9hUK7kv8wITZtAxz2NaRxNFY/FVHLSUZpPvfYv2qaSOd8fPej446e2mr&#10;A18Ps/kC4z5Zftuxzj6VL8T/APhOLnSLJ/E1pYnR4bkPN/ZWeCflBYvkrwWAONuW5ySBWl4x8K+I&#10;bvx9aeJNFitJzAI2VJpMAOnZhkZHTof/AK6a7p/xI8Y2SaTqUelWNi7hpWgcgHHIz8zE8gHAxzjP&#10;t10cRS/2aalC0YpNt+8t72637ablc6dzH+Lt5YXvhLwXLo2Rppt5RChYOUCrEFRjk/MuCp5PIPWv&#10;e7KO1g0+3hs1VLWOJVhVRgBAAAB7YxXA33w+0y/8A2XhczmL7GA0V0qZIl5LvtJ6MWYlc98DGBXM&#10;WWjfFTw/YDR9N1Cyns0G2GUspMa+g3jIx6YOOg4rzqqo4zDQowqKLg5fFpdN3Tv3NFOzbIbGOKD9&#10;pyVLVFSIyO7BVwCzWpZj9S5JPuTXs2tS3MOhahLY7/taW0jQBE3tvCkrhcHJzjjvXA/D34et4Uu5&#10;9W1S9W91e4DKzrlljBbJIZuWY4BLEDuPUn0Pzge9ceaV6dWtTVN8yhGMb97dSoOyZ5B+z9Ba/wBn&#10;61OAhu/NjRjnJCYJHHYE7vrj2rtfiAngtotOPjBokUSn7KSZA+cDdjy/mC/dyen3c9q4+9+HviTw&#10;z4ludZ8C30CQ3JO+zmIG3JyVAI2lQeh4I6c8krZ/D7xP4q8R22r+Or+A29qR5dlCQd2DnaQBtCk9&#10;TyxAxxwR34n2FfFvHe35YtXsn76drWSt8r7WFF2jy2MyeKOb9psR3EayRiRXCuuRlbQMpA9QwBHu&#10;BXteoxWk2mXUV8oa0eF1nDDIKEYYH8M1wfxA+G7eLL631fS7/wCw6vbIAjnIVypypLLypB/iAJ4H&#10;HSud1Dw98WfElgdI1K90+C0ZcSyb1XzR6EopPPoAAe9ZVo0cdGjNVVDkiotPRq3Vd7jT5bqxz3ww&#10;aU/D34hK+fLGnErxxuMM2cH8FrtPgKo/4Qa+z/0E5P8A0VFXYeD/AAdY+EfDZ0iJvtPmlmuJXXHm&#10;swweOwwAAMnj1rzqz+HvjfwLq11L4Pu7a7s7obStwyhgAcrvB4JGSMjrzwM4rpr42hjvrFOMlHmc&#10;XFvROyt8u4lFxsyv8SR/xfPwjx/z5f8ApU9ZnxF0uHWPjVaaXOzLFdrBCzL1UNxke4rr/C3w5124&#10;8aDxf4vurd71W3x20GCNwG1SxAwAoAIAyTwSc5Bta94B1fUvi3pfiOFoP7Oh8ppWL/OpTPG3vnj9&#10;a0o46hQqRgqi9ylJXW3M9bITg2r26nmV/qV74Y8L+I/AOsqylGSWxkIJ3/vozgdQFKhnHTB3A5Jx&#10;Wrdtcp+zlY/Zw3lSXZW4wmRs85yMnsN4TnjnA74Pf/FL4cS+Mbe3vtLMSarbKU/ettWaLk7c4PzA&#10;9Og+Y57EaHhjwQ9v8MYvC2uqjGSORZlhbOze5YYJH3lyDnBGR37ks0wzw1Osvj9opSj5pWbXro/U&#10;PZvmaIvhpZ20fw70c24Ta8RdynOXLHdk+oOR7Yx2pkkHgz/hZEeXi/4SoRblVC+cbD97HyFtmeDz&#10;jHGMVyun+DfiX4LWaw8O31leac7Fo/MKgr77W+6T6AkfnW94F+HF9pOuT+JvEt6t7rU4O0J8yxbu&#10;pJIGWx8oAACjIGcjHBXp0Yzq1/b3Ur2UXq7vaStou4cr2scX8Bo/Mk172W3/APalR/BaPzPEWvD0&#10;Rf8A0M12vwr8A6t4Nm1k6m0BS4aNITE+S4Tf82McA7hgdevHryej+BPiJ4S1fUJ9DhsXW4Yr5kki&#10;kMoJIOCeK9SviqGIq4qEKiXOoWbdk7WuR7N2Wh641r7V5x4mt8eIbof7n/oAroPCyfEdtbT/AISO&#10;LTl03Y3mFMb8/wAO3aeufXjGe+KpeKIh/wAJHd8D+D/0Ba+WxNN0Z8nMpead0ONJbpGDo9mNa1nR&#10;vDq3M0NxYTS/a2g2hohDE8TEFlKn94yL0PDZ9x3/APwr6P8A6GLWvzt//jNFFZSm2Khhqai7q+r3&#10;9Rf+Ffp/0Metfnb/APxml/4QFf8AoZNa/O3/APjNFFTzS7m/sKX8q+4cPAYH/Mya3/5Lf/GaX/hB&#10;f+pl1v8A8lv/AIzRRS5n3H7Kn/KhR4HYf8zNrf8A5Lf/ABml/wCEJcf8zNrf/kt/8Zooo5mP2cOy&#10;F/4QuQf8zPrf/kt/8ZpR4NlH/M0a3+Vt/wDGaKKLsfJHsO/4Q+f/AKGnW/ytv/jNL/wiNx/0NOt/&#10;la//ABmiii7Dlj2F/wCESuf+hq1v8rX/AOM0v/CKXX/Q1a3/AN82v/xiiilcfKuwf8IredvFet/9&#10;82v/AMYo/wCEXvR/zNet/wDfNr/8YoooCyF/4Rm+/wChr1v/AL5tf/jFH/CM33/Q2a3/AN82v/xi&#10;iigLIX/hGr//AKGzW/8Avm1/+MUv/CN6h/0Nmt/982v/AMYoooGH/COah/0Nut/98Wn/AMYpf+Ec&#10;1D/obdb/AO+LT/4xRRQAf8I5qH/Q3a3/AN8Wn/xij/hHdR/6G7W/++LT/wCMUUUAL/wjuo/9Ddrf&#10;/fFp/wDGKP8AhHdR/wChu1v/AL4tP/jFFFACf8I7qH/Q3a3/AN8Wn/xij/hHNQ/6G7W/++LT/wCM&#10;UUUAH/COah/0Nut/98Wn/wAYqhc/DXw3qM7XWqQXV/evjzbmW7kRpMDAJEbKo4AHCgcUUUAf/9lQ&#10;SwECLQAUAAYACAAAACEAihU/mAwBAAAVAgAAEwAAAAAAAAAAAAAAAAAAAAAAW0NvbnRlbnRfVHlw&#10;ZXNdLnhtbFBLAQItABQABgAIAAAAIQA4/SH/1gAAAJQBAAALAAAAAAAAAAAAAAAAAD0BAABfcmVs&#10;cy8ucmVsc1BLAQItABQABgAIAAAAIQANm/iLGAUAAOcTAAAOAAAAAAAAAAAAAAAAADwCAABkcnMv&#10;ZTJvRG9jLnhtbFBLAQItABQABgAIAAAAIQBYYLMbugAAACIBAAAZAAAAAAAAAAAAAAAAAIAHAABk&#10;cnMvX3JlbHMvZTJvRG9jLnhtbC5yZWxzUEsBAi0AFAAGAAgAAAAhAL9mGUvjAAAADQEAAA8AAAAA&#10;AAAAAAAAAAAAcQgAAGRycy9kb3ducmV2LnhtbFBLAQItAAoAAAAAAAAAIQDDATAjiz0AAIs9AAAV&#10;AAAAAAAAAAAAAAAAAIEJAABkcnMvbWVkaWEvaW1hZ2UxLmpwZWdQSwUGAAAAAAYABgB9AQAAP0cA&#10;AAAA&#10;">
                <v:shapetype id="_x0000_t202" coordsize="21600,21600" o:spt="202" path="m,l,21600r21600,l21600,xe">
                  <v:stroke joinstyle="miter"/>
                  <v:path gradientshapeok="t" o:connecttype="rect"/>
                </v:shapetype>
                <v:shape id="Text Box 105" o:spid="_x0000_s1027" type="#_x0000_t202" style="position:absolute;left:1067576;top:1051859;width:29925;height:24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IJb4A&#10;AADbAAAADwAAAGRycy9kb3ducmV2LnhtbERPy4rCMBTdC/5DuII7TVVQ6RhFBMGF4JNZ32nutMXm&#10;piTRVr/eLASXh/NerFpTiQc5X1pWMBomIIgzq0vOFVwv28EchA/IGivLpOBJHlbLbmeBqbYNn+hx&#10;DrmIIexTVFCEUKdS+qwgg35oa+LI/VtnMETocqkdNjHcVHKcJFNpsOTYUGBNm4Ky2/luFPz+ze7H&#10;xk2Op9urnlZ27Q/74JXq99r1D4hAbfiKP+6dVjCO6+OX+APk8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qRyCW+AAAA2wAAAA8AAAAAAAAAAAAAAAAAmAIAAGRycy9kb3ducmV2&#10;LnhtbFBLBQYAAAAABAAEAPUAAACDAwAAAAA=&#10;" filled="f" stroked="f" strokecolor="black [0]" insetpen="t">
                  <v:textbox inset="2.88pt,2.88pt,2.88pt,2.88pt">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REPUBLIC OF CAMEROON</w:t>
                        </w:r>
                      </w:p>
                      <w:p w:rsidR="00D10A90" w:rsidRPr="000F36B6" w:rsidRDefault="00D10A90" w:rsidP="00B81630">
                        <w:pPr>
                          <w:widowControl w:val="0"/>
                          <w:jc w:val="center"/>
                          <w:rPr>
                            <w:rFonts w:ascii="Bookman Old Style" w:hAnsi="Bookman Old Style" w:cs="Courier New"/>
                            <w:b/>
                            <w:sz w:val="8"/>
                            <w:szCs w:val="8"/>
                            <w:lang w:val="en-US"/>
                          </w:rPr>
                        </w:pPr>
                      </w:p>
                      <w:p w:rsidR="00D10A90" w:rsidRPr="000F36B6" w:rsidRDefault="00D10A90" w:rsidP="00B81630">
                        <w:pPr>
                          <w:widowControl w:val="0"/>
                          <w:jc w:val="center"/>
                          <w:rPr>
                            <w:rFonts w:ascii="Bookman Old Style" w:hAnsi="Bookman Old Style" w:cs="Courier New"/>
                            <w:i/>
                            <w:sz w:val="20"/>
                            <w:szCs w:val="16"/>
                            <w:lang w:val="en-US"/>
                          </w:rPr>
                        </w:pPr>
                        <w:r w:rsidRPr="000F36B6">
                          <w:rPr>
                            <w:rFonts w:ascii="Bookman Old Style" w:hAnsi="Bookman Old Style" w:cs="Courier New"/>
                            <w:i/>
                            <w:sz w:val="20"/>
                            <w:szCs w:val="16"/>
                            <w:lang w:val="en-US"/>
                          </w:rPr>
                          <w:t>Peace</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u w:val="double"/>
                            <w:lang w:val="en-US"/>
                          </w:rPr>
                          <w:t xml:space="preserve"> Work</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lang w:val="en-US"/>
                          </w:rPr>
                          <w:t>Fatherland</w:t>
                        </w:r>
                      </w:p>
                      <w:p w:rsidR="00D10A90" w:rsidRPr="000F36B6" w:rsidRDefault="00D10A90" w:rsidP="00B81630">
                        <w:pPr>
                          <w:widowControl w:val="0"/>
                          <w:jc w:val="center"/>
                          <w:rPr>
                            <w:rFonts w:ascii="Bookman Old Style" w:hAnsi="Bookman Old Style" w:cs="Courier New"/>
                            <w:sz w:val="14"/>
                            <w:szCs w:val="14"/>
                            <w:lang w:val="en-US"/>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MINISTRY OF</w:t>
                        </w:r>
                        <w:r w:rsidRPr="007462FE">
                          <w:rPr>
                            <w:rFonts w:ascii="Bookman Old Style" w:hAnsi="Bookman Old Style" w:cs="Courier New"/>
                            <w:b/>
                            <w:sz w:val="18"/>
                            <w:szCs w:val="16"/>
                            <w:u w:val="single"/>
                            <w:lang w:val="en-US"/>
                          </w:rPr>
                          <w:t xml:space="preserve"> </w:t>
                        </w:r>
                        <w:r w:rsidRPr="007462FE">
                          <w:rPr>
                            <w:rFonts w:ascii="Bookman Old Style" w:hAnsi="Bookman Old Style" w:cs="Courier New"/>
                            <w:b/>
                            <w:sz w:val="18"/>
                            <w:szCs w:val="16"/>
                            <w:lang w:val="en-US"/>
                          </w:rPr>
                          <w:t xml:space="preserve">DECENTRALISATION AND </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LOCAL DEVELOPMENT</w:t>
                        </w:r>
                      </w:p>
                      <w:p w:rsidR="00D10A90" w:rsidRPr="007462FE" w:rsidRDefault="00D10A90" w:rsidP="00B81630">
                        <w:pPr>
                          <w:widowControl w:val="0"/>
                          <w:jc w:val="center"/>
                          <w:rPr>
                            <w:rFonts w:ascii="Bookman Old Style" w:hAnsi="Bookman Old Style" w:cs="Courier New"/>
                            <w:b/>
                            <w:sz w:val="18"/>
                            <w:szCs w:val="16"/>
                            <w:lang w:val="en-US"/>
                          </w:rPr>
                        </w:pP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NORTH WEST REGION</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MOMO DIVISION</w:t>
                        </w:r>
                      </w:p>
                      <w:p w:rsidR="00D10A90" w:rsidRPr="007462FE" w:rsidRDefault="00D10A90" w:rsidP="00B81630">
                        <w:pPr>
                          <w:widowControl w:val="0"/>
                          <w:jc w:val="center"/>
                          <w:rPr>
                            <w:rFonts w:ascii="Bookman Old Style" w:hAnsi="Bookman Old Style" w:cs="Courier New"/>
                            <w:b/>
                            <w:bCs/>
                            <w:sz w:val="18"/>
                            <w:szCs w:val="18"/>
                            <w:lang w:val="en-US"/>
                          </w:rPr>
                        </w:pPr>
                        <w:r w:rsidRPr="007462FE">
                          <w:rPr>
                            <w:rFonts w:ascii="Bookman Old Style" w:hAnsi="Bookman Old Style" w:cs="Courier New"/>
                            <w:b/>
                            <w:bCs/>
                            <w:sz w:val="18"/>
                            <w:szCs w:val="18"/>
                            <w:lang w:val="en-US"/>
                          </w:rPr>
                          <w:t>BATIBO COUNCIL</w:t>
                        </w:r>
                      </w:p>
                      <w:p w:rsidR="00D10A90" w:rsidRPr="007462FE" w:rsidRDefault="00D10A90" w:rsidP="00B81630">
                        <w:pPr>
                          <w:widowControl w:val="0"/>
                          <w:jc w:val="center"/>
                          <w:rPr>
                            <w:rFonts w:ascii="Bookman Old Style" w:hAnsi="Bookman Old Style" w:cs="Courier New"/>
                            <w:b/>
                            <w:sz w:val="18"/>
                            <w:szCs w:val="18"/>
                            <w:lang w:val="en-US"/>
                          </w:rPr>
                        </w:pP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P.O BOX 06, BATIBO</w:t>
                        </w: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CELL       (237) 677 980 303</w:t>
                        </w:r>
                      </w:p>
                      <w:p w:rsidR="00D10A90" w:rsidRPr="000F36B6" w:rsidRDefault="00D10A90" w:rsidP="00B81630">
                        <w:pPr>
                          <w:widowControl w:val="0"/>
                          <w:jc w:val="center"/>
                          <w:rPr>
                            <w:rFonts w:ascii="Bookman Old Style" w:hAnsi="Bookman Old Style" w:cs="Courier New"/>
                            <w:i/>
                            <w:sz w:val="18"/>
                            <w:szCs w:val="18"/>
                            <w:lang w:val="fr-CM"/>
                          </w:rPr>
                        </w:pPr>
                        <w:r w:rsidRPr="000F36B6">
                          <w:rPr>
                            <w:rFonts w:ascii="Bookman Old Style" w:hAnsi="Bookman Old Style" w:cs="Courier New"/>
                            <w:i/>
                            <w:sz w:val="18"/>
                            <w:szCs w:val="18"/>
                          </w:rPr>
                          <w:t>Email batiboruralcouncil@yahoo.com</w:t>
                        </w:r>
                      </w:p>
                    </w:txbxContent>
                  </v:textbox>
                </v:shape>
                <v:shape id="Text Box 106" o:spid="_x0000_s1028" type="#_x0000_t202" style="position:absolute;left:1108857;top:1051859;width:25329;height:24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WUsIA&#10;AADbAAAADwAAAGRycy9kb3ducmV2LnhtbESPT4vCMBTE74LfITzBm6YqqFSjiLCwB8G/eH42z7bY&#10;vJQk2rqffrOw4HGYmd8wy3VrKvEi50vLCkbDBARxZnXJuYLL+WswB+EDssbKMil4k4f1qttZYqpt&#10;w0d6nUIuIoR9igqKEOpUSp8VZNAPbU0cvbt1BkOULpfaYRPhppLjJJlKgyXHhQJr2haUPU5Po+B6&#10;mz0PjZscjo+felrZjd/vgleq32s3CxCB2vAJ/7e/tYLxBP6+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1ZSwgAAANsAAAAPAAAAAAAAAAAAAAAAAJgCAABkcnMvZG93&#10;bnJldi54bWxQSwUGAAAAAAQABAD1AAAAhwMAAAAA&#10;" filled="f" stroked="f" strokecolor="black [0]" insetpen="t">
                  <v:textbox inset="2.88pt,2.88pt,2.88pt,2.88pt">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rPr>
                        </w:pPr>
                        <w:r w:rsidRPr="00D32D1A">
                          <w:rPr>
                            <w:rFonts w:ascii="Bookman Old Style" w:hAnsi="Bookman Old Style" w:cs="Courier New"/>
                            <w:b/>
                            <w:sz w:val="18"/>
                            <w:szCs w:val="16"/>
                          </w:rPr>
                          <w:t>REPUBLIQUE DU CAMEROUN</w:t>
                        </w:r>
                      </w:p>
                      <w:p w:rsidR="00D10A90" w:rsidRPr="000F36B6" w:rsidRDefault="00D10A90" w:rsidP="00B81630">
                        <w:pPr>
                          <w:widowControl w:val="0"/>
                          <w:jc w:val="center"/>
                          <w:rPr>
                            <w:rFonts w:ascii="Bookman Old Style" w:hAnsi="Bookman Old Style" w:cs="Courier New"/>
                            <w:b/>
                            <w:sz w:val="10"/>
                            <w:szCs w:val="10"/>
                          </w:rPr>
                        </w:pPr>
                      </w:p>
                      <w:p w:rsidR="00D10A90" w:rsidRPr="000F36B6" w:rsidRDefault="00D10A90" w:rsidP="00B81630">
                        <w:pPr>
                          <w:widowControl w:val="0"/>
                          <w:jc w:val="center"/>
                          <w:rPr>
                            <w:rFonts w:ascii="Bookman Old Style" w:hAnsi="Bookman Old Style" w:cs="Courier New"/>
                            <w:i/>
                            <w:sz w:val="20"/>
                            <w:szCs w:val="16"/>
                          </w:rPr>
                        </w:pPr>
                        <w:r w:rsidRPr="000F36B6">
                          <w:rPr>
                            <w:rFonts w:ascii="Bookman Old Style" w:hAnsi="Bookman Old Style" w:cs="Courier New"/>
                            <w:i/>
                            <w:sz w:val="20"/>
                            <w:szCs w:val="16"/>
                          </w:rPr>
                          <w:t xml:space="preserve">Paix – </w:t>
                        </w:r>
                        <w:r w:rsidRPr="000F36B6">
                          <w:rPr>
                            <w:rFonts w:ascii="Bookman Old Style" w:hAnsi="Bookman Old Style" w:cs="Courier New"/>
                            <w:i/>
                            <w:sz w:val="20"/>
                            <w:szCs w:val="16"/>
                            <w:u w:val="double"/>
                          </w:rPr>
                          <w:t>Travail</w:t>
                        </w:r>
                        <w:r w:rsidRPr="000F36B6">
                          <w:rPr>
                            <w:rFonts w:ascii="Bookman Old Style" w:hAnsi="Bookman Old Style" w:cs="Courier New"/>
                            <w:i/>
                            <w:sz w:val="20"/>
                            <w:szCs w:val="16"/>
                          </w:rPr>
                          <w:t xml:space="preserve"> – Patrie</w:t>
                        </w:r>
                      </w:p>
                      <w:p w:rsidR="00D10A90" w:rsidRPr="000F36B6" w:rsidRDefault="00D10A90" w:rsidP="00B81630">
                        <w:pPr>
                          <w:widowControl w:val="0"/>
                          <w:jc w:val="center"/>
                          <w:rPr>
                            <w:rFonts w:ascii="Bookman Old Style" w:hAnsi="Bookman Old Style" w:cs="Courier New"/>
                            <w:sz w:val="14"/>
                            <w:szCs w:val="14"/>
                          </w:rPr>
                        </w:pPr>
                      </w:p>
                      <w:p w:rsidR="00D10A90"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MINISTERE DE LA DECENTRALISATION</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 xml:space="preserve"> ET DU DEVELOPPEMENT LOCAL</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REGION DU NORD OUEST</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DEPARTEMENT DE LA MOMO</w:t>
                        </w:r>
                      </w:p>
                      <w:p w:rsidR="00D10A90" w:rsidRPr="00D32D1A" w:rsidRDefault="00D10A90" w:rsidP="00B81630">
                        <w:pPr>
                          <w:widowControl w:val="0"/>
                          <w:jc w:val="center"/>
                          <w:rPr>
                            <w:rFonts w:ascii="Bookman Old Style" w:hAnsi="Bookman Old Style" w:cs="Courier New"/>
                            <w:b/>
                            <w:bCs/>
                            <w:sz w:val="18"/>
                            <w:szCs w:val="16"/>
                            <w:lang w:val="fr-CM"/>
                          </w:rPr>
                        </w:pPr>
                        <w:r w:rsidRPr="00D32D1A">
                          <w:rPr>
                            <w:rFonts w:ascii="Bookman Old Style" w:hAnsi="Bookman Old Style" w:cs="Courier New"/>
                            <w:b/>
                            <w:bCs/>
                            <w:sz w:val="18"/>
                            <w:szCs w:val="16"/>
                            <w:lang w:val="fr-CM"/>
                          </w:rPr>
                          <w:t>COMMUNE DE BATIBO</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B.P BOX 06, BATIBO</w:t>
                        </w: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CELL       (237) 677 980 303</w:t>
                        </w:r>
                      </w:p>
                      <w:p w:rsidR="00D10A90" w:rsidRPr="000F36B6" w:rsidRDefault="00D10A90" w:rsidP="00B81630">
                        <w:pPr>
                          <w:widowControl w:val="0"/>
                          <w:jc w:val="center"/>
                          <w:rPr>
                            <w:rFonts w:ascii="Bookman Old Style" w:hAnsi="Bookman Old Style" w:cs="Courier New"/>
                            <w:i/>
                          </w:rPr>
                        </w:pPr>
                        <w:r w:rsidRPr="000F36B6">
                          <w:rPr>
                            <w:rFonts w:ascii="Bookman Old Style" w:hAnsi="Bookman Old Style" w:cs="Courier New"/>
                            <w:i/>
                            <w:sz w:val="18"/>
                            <w:szCs w:val="16"/>
                            <w:lang w:val="fr-CM"/>
                          </w:rPr>
                          <w:t>Email batiboruralcouncil@yahoo.com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 o:spid="_x0000_s1029" type="#_x0000_t75" alt="logo small" style="position:absolute;left:1095776;top:1054836;width:11198;height:16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h/IvFAAAA2wAAAA8AAABkcnMvZG93bnJldi54bWxEj1trwkAUhN+F/oflFHyrGy9ISV1FBEHo&#10;U9VeHk+yxySYPRt3t0nqr3eFgo/DzHzDLFa9qUVLzleWFYxHCQji3OqKCwXHw/blFYQPyBpry6Tg&#10;jzyslk+DBabadvxB7T4UIkLYp6igDKFJpfR5SQb9yDbE0TtZZzBE6QqpHXYRbmo5SZK5NFhxXCix&#10;oU1J+Xn/axS851/fF3s+hs1Pl32211O2m2ZOqeFzv34DEagPj/B/e6cVTGZw/xJ/gF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4fyLxQAAANsAAAAPAAAAAAAAAAAAAAAA&#10;AJ8CAABkcnMvZG93bnJldi54bWxQSwUGAAAAAAQABAD3AAAAkQMAAAAA&#10;" strokecolor="black [0]" insetpen="t">
                  <v:imagedata r:id="rId10" o:title="logo small"/>
                </v:shape>
              </v:group>
            </w:pict>
          </mc:Fallback>
        </mc:AlternateContent>
      </w:r>
    </w:p>
    <w:p w:rsidR="00B81630" w:rsidRDefault="00B81630" w:rsidP="00B81630">
      <w:pPr>
        <w:jc w:val="center"/>
        <w:rPr>
          <w:rFonts w:ascii="Arial" w:hAnsi="Arial" w:cs="Arial"/>
          <w:b/>
          <w:bCs/>
          <w:sz w:val="28"/>
          <w:szCs w:val="28"/>
          <w:lang w:val="en-GB"/>
        </w:rPr>
      </w:pPr>
    </w:p>
    <w:p w:rsidR="00B81630" w:rsidRPr="002A3D18" w:rsidRDefault="00B81630" w:rsidP="00B81630">
      <w:pPr>
        <w:widowControl w:val="0"/>
        <w:spacing w:line="276" w:lineRule="auto"/>
        <w:rPr>
          <w:rFonts w:ascii="Bookman Old Style" w:hAnsi="Bookman Old Style"/>
          <w:sz w:val="22"/>
          <w:szCs w:val="22"/>
          <w:lang w:val="en-GB"/>
        </w:rPr>
      </w:pPr>
    </w:p>
    <w:p w:rsidR="00B81630" w:rsidRPr="002A3D18" w:rsidRDefault="00B81630" w:rsidP="00B81630">
      <w:pPr>
        <w:widowControl w:val="0"/>
        <w:spacing w:line="276" w:lineRule="auto"/>
        <w:jc w:val="center"/>
        <w:rPr>
          <w:rFonts w:ascii="Bookman Old Style" w:hAnsi="Bookman Old Style"/>
          <w:sz w:val="22"/>
          <w:szCs w:val="22"/>
          <w:lang w:val="en-GB"/>
        </w:rPr>
      </w:pPr>
    </w:p>
    <w:p w:rsidR="00B81630" w:rsidRPr="002A3D18" w:rsidRDefault="00B81630" w:rsidP="00B81630">
      <w:pPr>
        <w:widowControl w:val="0"/>
        <w:spacing w:line="276" w:lineRule="auto"/>
        <w:jc w:val="center"/>
        <w:rPr>
          <w:rFonts w:ascii="Bookman Old Style" w:hAnsi="Bookman Old Style"/>
          <w:sz w:val="22"/>
          <w:szCs w:val="22"/>
          <w:lang w:val="en-GB"/>
        </w:rPr>
      </w:pPr>
    </w:p>
    <w:p w:rsidR="00590202" w:rsidRDefault="00590202" w:rsidP="00590202">
      <w:pPr>
        <w:jc w:val="center"/>
        <w:rPr>
          <w:rFonts w:ascii="Arial" w:hAnsi="Arial" w:cs="Arial"/>
          <w:b/>
          <w:bCs/>
          <w:sz w:val="28"/>
          <w:szCs w:val="28"/>
          <w:lang w:val="en-US"/>
        </w:rPr>
      </w:pPr>
    </w:p>
    <w:p w:rsidR="00B81630" w:rsidRDefault="00B81630" w:rsidP="00590202">
      <w:pPr>
        <w:jc w:val="center"/>
        <w:rPr>
          <w:rFonts w:ascii="Arial" w:hAnsi="Arial" w:cs="Arial"/>
          <w:b/>
          <w:bCs/>
          <w:sz w:val="28"/>
          <w:szCs w:val="28"/>
          <w:lang w:val="en-US"/>
        </w:rPr>
      </w:pPr>
    </w:p>
    <w:p w:rsidR="00B81630" w:rsidRDefault="00B81630" w:rsidP="00590202">
      <w:pPr>
        <w:jc w:val="center"/>
        <w:rPr>
          <w:rFonts w:ascii="Arial" w:hAnsi="Arial" w:cs="Arial"/>
          <w:b/>
          <w:bCs/>
          <w:sz w:val="28"/>
          <w:szCs w:val="28"/>
          <w:lang w:val="en-US"/>
        </w:rPr>
      </w:pPr>
    </w:p>
    <w:p w:rsidR="00B81630" w:rsidRDefault="00B81630" w:rsidP="00590202">
      <w:pPr>
        <w:jc w:val="center"/>
        <w:rPr>
          <w:rFonts w:ascii="Arial" w:hAnsi="Arial" w:cs="Arial"/>
          <w:b/>
          <w:bCs/>
          <w:sz w:val="28"/>
          <w:szCs w:val="28"/>
          <w:lang w:val="en-US"/>
        </w:rPr>
      </w:pPr>
    </w:p>
    <w:p w:rsidR="00B81630" w:rsidRDefault="00B81630" w:rsidP="00590202">
      <w:pPr>
        <w:jc w:val="center"/>
        <w:rPr>
          <w:rFonts w:ascii="Arial" w:hAnsi="Arial" w:cs="Arial"/>
          <w:b/>
          <w:bCs/>
          <w:sz w:val="28"/>
          <w:szCs w:val="28"/>
          <w:lang w:val="en-US"/>
        </w:rPr>
      </w:pPr>
      <w:r>
        <w:rPr>
          <w:noProof/>
          <w:lang w:val="en-US" w:eastAsia="en-US"/>
        </w:rPr>
        <mc:AlternateContent>
          <mc:Choice Requires="wps">
            <w:drawing>
              <wp:anchor distT="4294967295" distB="4294967295" distL="114300" distR="114300" simplePos="0" relativeHeight="251723264" behindDoc="0" locked="0" layoutInCell="1" allowOverlap="1" wp14:anchorId="512A1291" wp14:editId="56171719">
                <wp:simplePos x="0" y="0"/>
                <wp:positionH relativeFrom="column">
                  <wp:posOffset>0</wp:posOffset>
                </wp:positionH>
                <wp:positionV relativeFrom="paragraph">
                  <wp:posOffset>18415</wp:posOffset>
                </wp:positionV>
                <wp:extent cx="6744970" cy="0"/>
                <wp:effectExtent l="0" t="19050" r="17780" b="381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830437E" id="Straight Connector 26" o:spid="_x0000_s1026" style="position:absolute;z-index:25172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531.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whUKgIAAEoEAAAOAAAAZHJzL2Uyb0RvYy54bWysVNuO2yAQfa/Uf0C8Z22nzs2Ks6rspC/b&#10;bqSkH0AAx2gxICBxoqr/3oFclG1fqqp+wAMzc3zmzOD586mT6MitE1qVOHtKMeKKaibUvsTft6vB&#10;FCPniWJEasVLfOYOPy8+fpj3puBD3WrJuEUAolzRmxK33psiSRxteUfckzZcgbPRtiMetnafMEt6&#10;QO9kMkzTcdJry4zVlDsHp/XFiRcRv2k49a9N47hHssTAzcfVxnUX1mQxJ8XeEtMKeqVB/oFFR4SC&#10;j96hauIJOljxB1QnqNVON/6J6i7RTSMojzVANVn6WzWblhgeawFxnLnL5P4fLP12XFskWImHY4wU&#10;6aBHG2+J2LceVVopUFBbBE5QqjeugIRKrW2olZ7Uxrxo+uaQ0lVL1J5HxtuzAZQsZCTvUsLGGfje&#10;rv+qGcSQg9dRtlNjuwAJgqBT7M753h1+8ojC4XiS57MJNJHefAkpbonGOv+F6w4Fo8RSqCAcKcjx&#10;xflAhBS3kHCs9EpIGZsvFepLPJpkowDdGZDCt0JtYSDeIoTTUrAQHhKd3e8qadGRhIGKT6wTPI9h&#10;Vh8Ui/AtJ2x5tT0R8mIDHakCHhQHBK/WZWJ+zNLZcrqc5oN8OF4O8rSuB59XVT4Yr7LJqP5UV1Wd&#10;/QzUsrxoBWNcBXa36c3yv5uO6z26zN19fu/CJO/Ro4JA9vaOpGN3Q0Mvo7HT7Ly2t67DwMbg6+UK&#10;N+JxD/bjL2DxCwAA//8DAFBLAwQUAAYACAAAACEA00L9ON0AAAAFAQAADwAAAGRycy9kb3ducmV2&#10;LnhtbEyPwU7DMBBE70j9B2uRuFTUIUhVCHGqqoILB6S2HNrbNl6SiHid2m4T+HpcLuW4M6OZt8Vi&#10;NJ04k/OtZQUPswQEcWV1y7WCj+3rfQbCB2SNnWVS8E0eFuXkpsBc24HXdN6EWsQS9jkqaELocyl9&#10;1ZBBP7M9cfQ+rTMY4ulqqR0Osdx0Mk2SuTTYclxosKdVQ9XX5mQU6LX3L6sx+3l8d2/H4y6b7oft&#10;VKm723H5DCLQGK5huOBHdCgj08GeWHvRKYiPBAXpE4iLmczTFMThT5BlIf/Tl78AAAD//wMAUEsB&#10;Ai0AFAAGAAgAAAAhALaDOJL+AAAA4QEAABMAAAAAAAAAAAAAAAAAAAAAAFtDb250ZW50X1R5cGVz&#10;XS54bWxQSwECLQAUAAYACAAAACEAOP0h/9YAAACUAQAACwAAAAAAAAAAAAAAAAAvAQAAX3JlbHMv&#10;LnJlbHNQSwECLQAUAAYACAAAACEASecIVCoCAABKBAAADgAAAAAAAAAAAAAAAAAuAgAAZHJzL2Uy&#10;b0RvYy54bWxQSwECLQAUAAYACAAAACEA00L9ON0AAAAFAQAADwAAAAAAAAAAAAAAAACEBAAAZHJz&#10;L2Rvd25yZXYueG1sUEsFBgAAAAAEAAQA8wAAAI4FAAAAAA==&#10;" strokeweight="4.5pt">
                <v:stroke linestyle="thinThick"/>
              </v:line>
            </w:pict>
          </mc:Fallback>
        </mc:AlternateContent>
      </w:r>
    </w:p>
    <w:p w:rsidR="00B81630" w:rsidRDefault="00B81630" w:rsidP="00590202">
      <w:pPr>
        <w:jc w:val="center"/>
        <w:rPr>
          <w:rFonts w:ascii="Arial" w:hAnsi="Arial" w:cs="Arial"/>
          <w:b/>
          <w:bCs/>
          <w:sz w:val="28"/>
          <w:szCs w:val="28"/>
          <w:lang w:val="en-US"/>
        </w:rPr>
      </w:pPr>
    </w:p>
    <w:p w:rsidR="00590202" w:rsidRPr="00C83590" w:rsidRDefault="00FF0A0D" w:rsidP="00C83590">
      <w:pPr>
        <w:jc w:val="center"/>
        <w:rPr>
          <w:rFonts w:ascii="Arial" w:hAnsi="Arial" w:cs="Arial"/>
          <w:b/>
          <w:bCs/>
          <w:sz w:val="28"/>
          <w:szCs w:val="28"/>
          <w:lang w:val="en-US"/>
        </w:rPr>
      </w:pPr>
      <w:r>
        <w:rPr>
          <w:rFonts w:ascii="Arial" w:hAnsi="Arial" w:cs="Arial"/>
          <w:b/>
          <w:bCs/>
          <w:sz w:val="32"/>
          <w:szCs w:val="28"/>
          <w:lang w:val="en-US"/>
        </w:rPr>
        <w:t>BATIBO</w:t>
      </w:r>
      <w:r w:rsidR="00590202" w:rsidRPr="006378AE">
        <w:rPr>
          <w:rFonts w:ascii="Arial" w:hAnsi="Arial" w:cs="Arial"/>
          <w:b/>
          <w:bCs/>
          <w:sz w:val="32"/>
          <w:szCs w:val="28"/>
          <w:lang w:val="en-US"/>
        </w:rPr>
        <w:t xml:space="preserve"> COUNCIL INTERNAL TENDERS</w:t>
      </w:r>
      <w:r w:rsidR="00590202">
        <w:rPr>
          <w:rFonts w:ascii="Arial" w:hAnsi="Arial" w:cs="Arial"/>
          <w:b/>
          <w:bCs/>
          <w:sz w:val="32"/>
          <w:szCs w:val="28"/>
          <w:lang w:val="en-US"/>
        </w:rPr>
        <w:t>’</w:t>
      </w:r>
      <w:r w:rsidR="00590202" w:rsidRPr="006378AE">
        <w:rPr>
          <w:rFonts w:ascii="Arial" w:hAnsi="Arial" w:cs="Arial"/>
          <w:b/>
          <w:bCs/>
          <w:sz w:val="32"/>
          <w:szCs w:val="28"/>
          <w:lang w:val="en-US"/>
        </w:rPr>
        <w:t xml:space="preserve"> BOARD</w:t>
      </w:r>
    </w:p>
    <w:p w:rsidR="00B81630" w:rsidRDefault="00B81630" w:rsidP="00334BE5">
      <w:pPr>
        <w:pStyle w:val="BodyText3"/>
        <w:rPr>
          <w:b/>
          <w:bCs/>
          <w:sz w:val="18"/>
          <w:szCs w:val="28"/>
          <w:lang w:val="en-US"/>
        </w:rPr>
      </w:pPr>
    </w:p>
    <w:p w:rsidR="00E46891" w:rsidRPr="00E46891" w:rsidRDefault="00334BE5" w:rsidP="00334BE5">
      <w:pPr>
        <w:pStyle w:val="BodyText3"/>
        <w:rPr>
          <w:b/>
          <w:bCs/>
          <w:sz w:val="18"/>
          <w:szCs w:val="28"/>
          <w:lang w:val="en-US"/>
        </w:rPr>
      </w:pPr>
      <w:r w:rsidRPr="00170FC6">
        <w:rPr>
          <w:noProof/>
          <w:sz w:val="20"/>
          <w:lang w:val="en-US" w:eastAsia="en-US"/>
        </w:rPr>
        <mc:AlternateContent>
          <mc:Choice Requires="wps">
            <w:drawing>
              <wp:anchor distT="0" distB="0" distL="114300" distR="114300" simplePos="0" relativeHeight="251704832" behindDoc="0" locked="0" layoutInCell="1" allowOverlap="1" wp14:anchorId="3B9BB9E5" wp14:editId="60376247">
                <wp:simplePos x="0" y="0"/>
                <wp:positionH relativeFrom="margin">
                  <wp:posOffset>-76200</wp:posOffset>
                </wp:positionH>
                <wp:positionV relativeFrom="paragraph">
                  <wp:posOffset>193674</wp:posOffset>
                </wp:positionV>
                <wp:extent cx="6643868" cy="2066925"/>
                <wp:effectExtent l="19050" t="19050" r="43180" b="476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3868" cy="206692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808A790" id="Rectangle 27" o:spid="_x0000_s1026" style="position:absolute;margin-left:-6pt;margin-top:15.25pt;width:523.15pt;height:162.7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zQhwIAABAFAAAOAAAAZHJzL2Uyb0RvYy54bWysVF1v2yAUfZ+0/4B4T/1Rx0msOlUVJ9Ok&#10;bqvW7gcQjGNUDAxInK7af98FJ1myvkzT/ID5uBzOuffAze2+E2jHjOVKlji5ijFikqqay02Jvz2t&#10;RlOMrCOyJkJJVuIXZvHt/P27m14XLFWtEjUzCECkLXpd4tY5XUSRpS3riL1SmklYbJTpiIOh2US1&#10;IT2gdyJK4ziPemVqbRRl1sJsNSziecBvGkbdl6axzCFRYuDmQmtCu/ZtNL8hxcYQ3XJ6oEH+gUVH&#10;uIRDT1AVcQRtDX8D1XFqlFWNu6Kqi1TTcMqCBlCTxH+oeWyJZkELJMfqU5rs/4Oln3cPBvG6xOkE&#10;I0k6qNFXyBqRG8EQzEGCem0LiHvUD8ZLtPpe0WeLpFq0EMbujFF9y0gNtBIfH11s8AMLW9G6/6Rq&#10;gCdbp0Ku9o3pPCBkAe1DSV5OJWF7hyhM5nl2Pc3BRBTW0jjPZ+k4nEGK43ZtrPvAVId8p8QG2Ad4&#10;sru3ztMhxTHEnybVigsR6i4k6ks8niRjsAbtNGTBtVw+gReeA4RVgtc+POg2m/VCGLQj3kvhOzC5&#10;COu4A0cL3pV4egoihU/QUtbhXEe4GPrATUgPDnqB7aE3OOd1Fs+W0+U0G2VpvhxlcVWN7laLbJSv&#10;ksm4uq4Wiyr56XkmWdHyumbSUz26OMn+ziWH+zT47+TjC0n2XPkqfG+VR5c0Qt5B1fEf1AVneDMM&#10;plqr+gWMYRSUDSoAzwh0WmV+YNTDlSyx/b4lhmEkPkow1yzJMn+HwyAbT1IYmPOV9fkKkRSgoKIY&#10;Dd2FG+79Vhu+aeGkJNRYqjswZMODVbxZB1YHG8O1CwoOT4S/1+fjEPX7IZv/AgAA//8DAFBLAwQU&#10;AAYACAAAACEA/uWO7t8AAAALAQAADwAAAGRycy9kb3ducmV2LnhtbEyPwW7CMBBE75X4B2sr9QY2&#10;pKAqjYMAtVCOhX6AE2/ilHgdxQbSfj3m1B5nZzT7JlsOtmUX7H3jSMJ0IoAhlU43VEv4Or6PX4D5&#10;oEir1hFK+EEPy3z0kKlUuyt94uUQahZLyKdKggmhSzn3pUGr/MR1SNGrXG9ViLKvue7VNZbbls+E&#10;WHCrGoofjOpwY7A8Hc5Wwmm/3n4UG6x+998rXW2PhnZvRsqnx2H1CizgEP7CcMeP6JBHpsKdSXvW&#10;ShhPZ3FLkJCIObB7QCTPCbAiXuYLATzP+P8N+Q0AAP//AwBQSwECLQAUAAYACAAAACEAtoM4kv4A&#10;AADhAQAAEwAAAAAAAAAAAAAAAAAAAAAAW0NvbnRlbnRfVHlwZXNdLnhtbFBLAQItABQABgAIAAAA&#10;IQA4/SH/1gAAAJQBAAALAAAAAAAAAAAAAAAAAC8BAABfcmVscy8ucmVsc1BLAQItABQABgAIAAAA&#10;IQBT1nzQhwIAABAFAAAOAAAAAAAAAAAAAAAAAC4CAABkcnMvZTJvRG9jLnhtbFBLAQItABQABgAI&#10;AAAAIQD+5Y7u3wAAAAsBAAAPAAAAAAAAAAAAAAAAAOEEAABkcnMvZG93bnJldi54bWxQSwUGAAAA&#10;AAQABADzAAAA7QUAAAAA&#10;" filled="f" strokeweight="4.5pt">
                <v:stroke linestyle="thinThick"/>
                <w10:wrap anchorx="margin"/>
              </v:rect>
            </w:pict>
          </mc:Fallback>
        </mc:AlternateContent>
      </w:r>
    </w:p>
    <w:p w:rsidR="00334BE5" w:rsidRPr="00334BE5" w:rsidRDefault="00334BE5" w:rsidP="00590202">
      <w:pPr>
        <w:pStyle w:val="BodyText3"/>
        <w:jc w:val="center"/>
        <w:rPr>
          <w:b/>
          <w:bCs/>
          <w:sz w:val="18"/>
          <w:szCs w:val="28"/>
          <w:lang w:val="en-US"/>
        </w:rPr>
      </w:pPr>
    </w:p>
    <w:p w:rsidR="00590202" w:rsidRPr="00590202" w:rsidRDefault="00590202" w:rsidP="00C83590">
      <w:pPr>
        <w:pStyle w:val="BodyText3"/>
        <w:jc w:val="center"/>
        <w:rPr>
          <w:b/>
          <w:bCs/>
          <w:sz w:val="28"/>
          <w:szCs w:val="28"/>
          <w:lang w:val="en-US"/>
        </w:rPr>
      </w:pPr>
      <w:r w:rsidRPr="00590202">
        <w:rPr>
          <w:b/>
          <w:bCs/>
          <w:sz w:val="28"/>
          <w:szCs w:val="28"/>
          <w:lang w:val="en-US"/>
        </w:rPr>
        <w:t>OPEN NATIONAL INVITATION TO TENDER,</w:t>
      </w:r>
    </w:p>
    <w:p w:rsidR="00590202" w:rsidRPr="00590202" w:rsidRDefault="00B34761" w:rsidP="00C83590">
      <w:pPr>
        <w:pStyle w:val="BodyText3"/>
        <w:jc w:val="center"/>
        <w:rPr>
          <w:b/>
          <w:bCs/>
          <w:sz w:val="28"/>
          <w:szCs w:val="28"/>
          <w:lang w:val="en-US"/>
        </w:rPr>
      </w:pPr>
      <w:r>
        <w:rPr>
          <w:b/>
          <w:bCs/>
          <w:sz w:val="28"/>
          <w:szCs w:val="28"/>
          <w:lang w:val="en-US"/>
        </w:rPr>
        <w:t>N°00009</w:t>
      </w:r>
      <w:r w:rsidR="00590202" w:rsidRPr="00590202">
        <w:rPr>
          <w:b/>
          <w:bCs/>
          <w:sz w:val="28"/>
          <w:szCs w:val="28"/>
          <w:lang w:val="en-US"/>
        </w:rPr>
        <w:t>/ONIT/</w:t>
      </w:r>
      <w:r w:rsidR="00FF0A0D">
        <w:rPr>
          <w:b/>
          <w:bCs/>
          <w:sz w:val="28"/>
          <w:szCs w:val="28"/>
          <w:lang w:val="en-US"/>
        </w:rPr>
        <w:t>B</w:t>
      </w:r>
      <w:r w:rsidR="00590202" w:rsidRPr="00590202">
        <w:rPr>
          <w:b/>
          <w:bCs/>
          <w:sz w:val="28"/>
          <w:szCs w:val="28"/>
          <w:lang w:val="en-US"/>
        </w:rPr>
        <w:t>CITB/</w:t>
      </w:r>
      <w:r w:rsidR="00FF0A0D">
        <w:rPr>
          <w:b/>
          <w:bCs/>
          <w:sz w:val="28"/>
          <w:szCs w:val="28"/>
          <w:lang w:val="en-US"/>
        </w:rPr>
        <w:t>BATIBO</w:t>
      </w:r>
      <w:r w:rsidR="00590202" w:rsidRPr="00590202">
        <w:rPr>
          <w:b/>
          <w:bCs/>
          <w:sz w:val="28"/>
          <w:szCs w:val="28"/>
          <w:lang w:val="en-US"/>
        </w:rPr>
        <w:t xml:space="preserve"> COUNCIL/</w:t>
      </w:r>
      <w:r w:rsidR="001338CD">
        <w:rPr>
          <w:b/>
          <w:bCs/>
          <w:sz w:val="28"/>
          <w:szCs w:val="28"/>
          <w:lang w:val="en-US"/>
        </w:rPr>
        <w:t>2023</w:t>
      </w:r>
      <w:r>
        <w:rPr>
          <w:b/>
          <w:bCs/>
          <w:sz w:val="28"/>
          <w:szCs w:val="28"/>
          <w:lang w:val="en-US"/>
        </w:rPr>
        <w:t xml:space="preserve"> OF 20/06/2023</w:t>
      </w:r>
    </w:p>
    <w:p w:rsidR="0060063D" w:rsidRDefault="00590202" w:rsidP="00C83590">
      <w:pPr>
        <w:pStyle w:val="BodyText3"/>
        <w:jc w:val="center"/>
        <w:rPr>
          <w:rFonts w:eastAsia="Calibri" w:cs="Arial"/>
          <w:b/>
          <w:sz w:val="28"/>
          <w:szCs w:val="28"/>
          <w:lang w:val="en-GB"/>
        </w:rPr>
      </w:pPr>
      <w:proofErr w:type="gramStart"/>
      <w:r w:rsidRPr="00590202">
        <w:rPr>
          <w:b/>
          <w:bCs/>
          <w:sz w:val="28"/>
          <w:szCs w:val="28"/>
          <w:lang w:val="en-US"/>
        </w:rPr>
        <w:t xml:space="preserve">FOR THE </w:t>
      </w:r>
      <w:r w:rsidR="00334BE5">
        <w:rPr>
          <w:b/>
          <w:bCs/>
          <w:sz w:val="28"/>
          <w:szCs w:val="28"/>
          <w:lang w:val="en-US"/>
        </w:rPr>
        <w:t xml:space="preserve">CONSTRUCTION OF </w:t>
      </w:r>
      <w:r w:rsidR="0060063D">
        <w:rPr>
          <w:b/>
          <w:bCs/>
          <w:sz w:val="28"/>
          <w:szCs w:val="28"/>
          <w:lang w:val="en-US"/>
        </w:rPr>
        <w:t>SOME BRIDGES IN</w:t>
      </w:r>
      <w:r w:rsidR="00334BE5">
        <w:rPr>
          <w:b/>
          <w:bCs/>
          <w:sz w:val="28"/>
          <w:szCs w:val="28"/>
          <w:lang w:val="en-US"/>
        </w:rPr>
        <w:t xml:space="preserve"> </w:t>
      </w:r>
      <w:r w:rsidR="00FF0A0D">
        <w:rPr>
          <w:b/>
          <w:bCs/>
          <w:sz w:val="28"/>
          <w:szCs w:val="28"/>
          <w:lang w:val="en-US"/>
        </w:rPr>
        <w:t>BATIBO</w:t>
      </w:r>
      <w:r w:rsidR="00334BE5">
        <w:rPr>
          <w:b/>
          <w:bCs/>
          <w:sz w:val="28"/>
          <w:szCs w:val="28"/>
          <w:lang w:val="en-US"/>
        </w:rPr>
        <w:t xml:space="preserve"> C</w:t>
      </w:r>
      <w:r w:rsidR="0060063D">
        <w:rPr>
          <w:b/>
          <w:bCs/>
          <w:sz w:val="28"/>
          <w:szCs w:val="28"/>
          <w:lang w:val="en-US"/>
        </w:rPr>
        <w:t xml:space="preserve">OUNCIL AREA, </w:t>
      </w:r>
      <w:r w:rsidR="0060063D" w:rsidRPr="00590202">
        <w:rPr>
          <w:b/>
          <w:bCs/>
          <w:sz w:val="28"/>
          <w:szCs w:val="28"/>
          <w:lang w:val="en-US"/>
        </w:rPr>
        <w:t>MOMO</w:t>
      </w:r>
      <w:r w:rsidRPr="00590202">
        <w:rPr>
          <w:b/>
          <w:bCs/>
          <w:sz w:val="28"/>
          <w:szCs w:val="28"/>
          <w:lang w:val="en-US"/>
        </w:rPr>
        <w:t xml:space="preserve"> DIVISION, NORTH-WEST REGION.</w:t>
      </w:r>
      <w:proofErr w:type="gramEnd"/>
    </w:p>
    <w:p w:rsidR="0060063D" w:rsidRDefault="0060063D" w:rsidP="00C83590">
      <w:pPr>
        <w:pStyle w:val="BodyText3"/>
        <w:jc w:val="center"/>
        <w:rPr>
          <w:rFonts w:eastAsia="Calibri"/>
          <w:b/>
          <w:lang w:val="en-GB"/>
        </w:rPr>
      </w:pPr>
      <w:r>
        <w:rPr>
          <w:rFonts w:eastAsia="Calibri" w:cs="Arial"/>
          <w:b/>
          <w:sz w:val="28"/>
          <w:szCs w:val="28"/>
          <w:lang w:val="en-GB"/>
        </w:rPr>
        <w:t xml:space="preserve">LOT 1: </w:t>
      </w:r>
      <w:r w:rsidR="00B81630">
        <w:rPr>
          <w:rFonts w:eastAsia="Calibri" w:cs="Arial"/>
          <w:b/>
          <w:sz w:val="28"/>
          <w:szCs w:val="28"/>
          <w:lang w:val="en-GB"/>
        </w:rPr>
        <w:t>BRIDGE</w:t>
      </w:r>
      <w:r w:rsidR="00B81630" w:rsidRPr="00B81630">
        <w:rPr>
          <w:rFonts w:eastAsia="Calibri" w:cs="Arial"/>
          <w:b/>
          <w:sz w:val="28"/>
          <w:szCs w:val="28"/>
          <w:lang w:val="en-GB"/>
        </w:rPr>
        <w:t xml:space="preserve"> OF 6M SPAN ON INTER N6 – NYENJEI PALACE ROAD</w:t>
      </w:r>
    </w:p>
    <w:p w:rsidR="0060063D" w:rsidRPr="004C0C42" w:rsidRDefault="0060063D" w:rsidP="009B7505">
      <w:pPr>
        <w:pStyle w:val="BodyText3"/>
        <w:jc w:val="center"/>
        <w:rPr>
          <w:b/>
          <w:bCs/>
          <w:sz w:val="28"/>
          <w:szCs w:val="28"/>
          <w:lang w:val="en-US"/>
        </w:rPr>
      </w:pPr>
      <w:r>
        <w:rPr>
          <w:rFonts w:eastAsia="Calibri" w:cs="Arial"/>
          <w:b/>
          <w:sz w:val="28"/>
          <w:szCs w:val="28"/>
          <w:lang w:val="en-GB"/>
        </w:rPr>
        <w:t xml:space="preserve">LOT 2: </w:t>
      </w:r>
      <w:r w:rsidR="00B81630" w:rsidRPr="00B81630">
        <w:rPr>
          <w:rFonts w:eastAsia="Calibri" w:cs="Arial"/>
          <w:b/>
          <w:sz w:val="28"/>
          <w:szCs w:val="28"/>
          <w:lang w:val="en-GB"/>
        </w:rPr>
        <w:t>KWENDJI BRIDGE ALONG THE STRETCH OF ROAD OLD PARK BATIBO TO AMBO MARKET(6.5M)</w:t>
      </w:r>
    </w:p>
    <w:p w:rsidR="00590202" w:rsidRPr="004C0C42" w:rsidRDefault="00590202" w:rsidP="00C83590">
      <w:pPr>
        <w:rPr>
          <w:b/>
          <w:color w:val="000000"/>
          <w:u w:val="single"/>
          <w:lang w:val="en-US"/>
        </w:rPr>
      </w:pPr>
    </w:p>
    <w:p w:rsidR="00590202" w:rsidRPr="00C82803" w:rsidRDefault="00590202" w:rsidP="00590202">
      <w:pPr>
        <w:tabs>
          <w:tab w:val="left" w:pos="8305"/>
        </w:tabs>
        <w:ind w:left="360"/>
        <w:rPr>
          <w:b/>
          <w:i/>
          <w:lang w:val="en-GB"/>
        </w:rPr>
      </w:pPr>
      <w:r w:rsidRPr="00C82803">
        <w:rPr>
          <w:b/>
          <w:i/>
          <w:lang w:val="en-GB"/>
        </w:rPr>
        <w:tab/>
      </w:r>
    </w:p>
    <w:p w:rsidR="00590202" w:rsidRDefault="00590202" w:rsidP="00590202">
      <w:pPr>
        <w:rPr>
          <w:rFonts w:ascii="Arial" w:hAnsi="Arial" w:cs="Arial"/>
          <w:b/>
          <w:lang w:val="en-US"/>
        </w:rPr>
      </w:pPr>
      <w:r w:rsidRPr="00B221B5">
        <w:rPr>
          <w:rFonts w:ascii="Arial" w:hAnsi="Arial" w:cs="Arial"/>
          <w:color w:val="000000"/>
          <w:sz w:val="28"/>
          <w:u w:val="single"/>
          <w:lang w:val="en-US"/>
        </w:rPr>
        <w:t>PROJECT OWNER</w:t>
      </w:r>
      <w:r w:rsidRPr="00B221B5">
        <w:rPr>
          <w:rFonts w:ascii="Arial" w:hAnsi="Arial" w:cs="Arial"/>
          <w:b/>
          <w:color w:val="000000"/>
          <w:sz w:val="28"/>
          <w:u w:val="single"/>
          <w:lang w:val="en-US"/>
        </w:rPr>
        <w:t>:</w:t>
      </w:r>
      <w:r w:rsidRPr="00B221B5">
        <w:rPr>
          <w:rFonts w:ascii="Tw Cen MT" w:hAnsi="Tw Cen MT"/>
          <w:b/>
          <w:sz w:val="28"/>
          <w:szCs w:val="28"/>
          <w:lang w:val="en-US"/>
        </w:rPr>
        <w:t xml:space="preserve"> </w:t>
      </w:r>
      <w:r w:rsidRPr="00334BE5">
        <w:rPr>
          <w:rFonts w:ascii="Arial" w:hAnsi="Arial" w:cs="Arial"/>
          <w:b/>
          <w:sz w:val="28"/>
          <w:lang w:val="en-US"/>
        </w:rPr>
        <w:t xml:space="preserve">THE MAYOR OF </w:t>
      </w:r>
      <w:r w:rsidR="00FF0A0D">
        <w:rPr>
          <w:rFonts w:ascii="Arial" w:hAnsi="Arial" w:cs="Arial"/>
          <w:b/>
          <w:sz w:val="28"/>
          <w:lang w:val="en-US"/>
        </w:rPr>
        <w:t>BATIBO</w:t>
      </w:r>
      <w:r w:rsidRPr="00334BE5">
        <w:rPr>
          <w:rFonts w:ascii="Arial" w:hAnsi="Arial" w:cs="Arial"/>
          <w:b/>
          <w:sz w:val="28"/>
          <w:lang w:val="en-US"/>
        </w:rPr>
        <w:t xml:space="preserve"> COUNCIL  </w:t>
      </w:r>
    </w:p>
    <w:p w:rsidR="00590202" w:rsidRPr="0090377B" w:rsidRDefault="00590202" w:rsidP="00590202">
      <w:pPr>
        <w:rPr>
          <w:rFonts w:ascii="Tw Cen MT" w:hAnsi="Tw Cen MT"/>
          <w:b/>
          <w:szCs w:val="28"/>
          <w:lang w:val="en-US"/>
        </w:rPr>
      </w:pPr>
      <w:r>
        <w:rPr>
          <w:rFonts w:ascii="Arial" w:hAnsi="Arial" w:cs="Arial"/>
          <w:b/>
          <w:lang w:val="en-US"/>
        </w:rPr>
        <w:t xml:space="preserve">                                        </w:t>
      </w:r>
    </w:p>
    <w:p w:rsidR="00590202" w:rsidRPr="00B221B5" w:rsidRDefault="00590202" w:rsidP="00590202">
      <w:pPr>
        <w:jc w:val="both"/>
        <w:rPr>
          <w:b/>
          <w:color w:val="000000"/>
          <w:u w:val="single"/>
          <w:lang w:val="en-US"/>
        </w:rPr>
      </w:pPr>
    </w:p>
    <w:p w:rsidR="00590202" w:rsidRPr="004C0C42" w:rsidRDefault="00590202" w:rsidP="00590202">
      <w:pPr>
        <w:jc w:val="both"/>
        <w:rPr>
          <w:b/>
          <w:color w:val="000000"/>
          <w:u w:val="single"/>
          <w:lang w:val="en-US"/>
        </w:rPr>
      </w:pPr>
    </w:p>
    <w:p w:rsidR="00590202" w:rsidRDefault="00590202" w:rsidP="00FF0A0D">
      <w:pPr>
        <w:rPr>
          <w:rFonts w:ascii="Arial" w:hAnsi="Arial" w:cs="Arial"/>
          <w:b/>
          <w:color w:val="000000"/>
          <w:sz w:val="28"/>
          <w:lang w:val="en-US"/>
        </w:rPr>
      </w:pPr>
      <w:r w:rsidRPr="00B221B5">
        <w:rPr>
          <w:rFonts w:ascii="Arial" w:hAnsi="Arial" w:cs="Arial"/>
          <w:color w:val="000000"/>
          <w:sz w:val="28"/>
          <w:u w:val="single"/>
          <w:lang w:val="en-US"/>
        </w:rPr>
        <w:t>FUNDING</w:t>
      </w:r>
      <w:r w:rsidRPr="00047EFF">
        <w:rPr>
          <w:rFonts w:ascii="Arial" w:hAnsi="Arial" w:cs="Arial"/>
          <w:b/>
          <w:color w:val="000000"/>
          <w:sz w:val="28"/>
          <w:lang w:val="en-US"/>
        </w:rPr>
        <w:t>:</w:t>
      </w:r>
      <w:r w:rsidRPr="00047EFF">
        <w:rPr>
          <w:rFonts w:ascii="Arial" w:hAnsi="Arial" w:cs="Arial"/>
          <w:b/>
          <w:color w:val="000000"/>
          <w:sz w:val="28"/>
          <w:lang w:val="en-US"/>
        </w:rPr>
        <w:tab/>
      </w:r>
      <w:r>
        <w:rPr>
          <w:rFonts w:ascii="Arial" w:hAnsi="Arial" w:cs="Arial"/>
          <w:b/>
          <w:color w:val="000000"/>
          <w:sz w:val="28"/>
          <w:lang w:val="en-US"/>
        </w:rPr>
        <w:t xml:space="preserve">    </w:t>
      </w:r>
      <w:r w:rsidR="00B34761">
        <w:rPr>
          <w:rFonts w:ascii="Arial" w:hAnsi="Arial" w:cs="Arial"/>
          <w:b/>
          <w:color w:val="000000"/>
          <w:sz w:val="28"/>
          <w:lang w:val="en-US"/>
        </w:rPr>
        <w:t xml:space="preserve">ROAD FUNDS </w:t>
      </w:r>
      <w:r w:rsidR="001338CD">
        <w:rPr>
          <w:rFonts w:ascii="Arial" w:hAnsi="Arial" w:cs="Arial"/>
          <w:b/>
          <w:color w:val="000000"/>
          <w:sz w:val="28"/>
          <w:lang w:val="en-US"/>
        </w:rPr>
        <w:t>2023</w:t>
      </w:r>
      <w:r w:rsidR="00B34761">
        <w:rPr>
          <w:rFonts w:ascii="Arial" w:hAnsi="Arial" w:cs="Arial"/>
          <w:b/>
          <w:color w:val="000000"/>
          <w:sz w:val="28"/>
          <w:lang w:val="en-US"/>
        </w:rPr>
        <w:t xml:space="preserve"> BUDGET</w:t>
      </w:r>
    </w:p>
    <w:p w:rsidR="00590202" w:rsidRDefault="00590202" w:rsidP="00590202">
      <w:pPr>
        <w:ind w:left="709" w:firstLine="709"/>
        <w:rPr>
          <w:rFonts w:ascii="Arial" w:hAnsi="Arial" w:cs="Arial"/>
          <w:b/>
          <w:color w:val="000000"/>
          <w:sz w:val="28"/>
          <w:lang w:val="en-US"/>
        </w:rPr>
      </w:pPr>
    </w:p>
    <w:p w:rsidR="00590202" w:rsidRPr="001A24E6" w:rsidRDefault="00590202" w:rsidP="00590202">
      <w:pPr>
        <w:ind w:left="709" w:firstLine="709"/>
        <w:rPr>
          <w:rFonts w:ascii="Arial" w:hAnsi="Arial" w:cs="Arial"/>
          <w:b/>
          <w:color w:val="000000"/>
          <w:sz w:val="28"/>
          <w:lang w:val="en-US"/>
        </w:rPr>
      </w:pPr>
    </w:p>
    <w:p w:rsidR="00590202" w:rsidRPr="001A24E6" w:rsidRDefault="00590202" w:rsidP="00590202">
      <w:pPr>
        <w:tabs>
          <w:tab w:val="left" w:pos="1860"/>
        </w:tabs>
        <w:spacing w:after="100" w:afterAutospacing="1"/>
        <w:jc w:val="both"/>
        <w:rPr>
          <w:b/>
          <w:iCs/>
          <w:sz w:val="28"/>
          <w:szCs w:val="20"/>
          <w:lang w:val="en-US"/>
        </w:rPr>
      </w:pPr>
      <w:r>
        <w:rPr>
          <w:b/>
          <w:iCs/>
          <w:sz w:val="28"/>
          <w:szCs w:val="20"/>
          <w:lang w:val="en-US"/>
        </w:rPr>
        <w:t xml:space="preserve">          </w:t>
      </w:r>
      <w:r w:rsidRPr="001A24E6">
        <w:rPr>
          <w:b/>
          <w:iCs/>
          <w:sz w:val="28"/>
          <w:szCs w:val="20"/>
          <w:lang w:val="en-US"/>
        </w:rPr>
        <w:t>AUTHORIZATION</w:t>
      </w:r>
      <w:r>
        <w:rPr>
          <w:b/>
          <w:iCs/>
          <w:sz w:val="28"/>
          <w:szCs w:val="20"/>
          <w:lang w:val="en-US"/>
        </w:rPr>
        <w:t xml:space="preserve"> N°:</w:t>
      </w:r>
      <w:r w:rsidRPr="001A24E6">
        <w:rPr>
          <w:b/>
          <w:iCs/>
          <w:sz w:val="28"/>
          <w:szCs w:val="20"/>
          <w:lang w:val="en-US"/>
        </w:rPr>
        <w:t xml:space="preserve"> </w:t>
      </w:r>
    </w:p>
    <w:p w:rsidR="00590202" w:rsidRPr="00590202" w:rsidRDefault="00590202" w:rsidP="00590202">
      <w:pPr>
        <w:spacing w:after="100" w:afterAutospacing="1"/>
        <w:jc w:val="both"/>
        <w:rPr>
          <w:b/>
          <w:sz w:val="28"/>
          <w:szCs w:val="20"/>
          <w:lang w:val="en-US"/>
        </w:rPr>
      </w:pPr>
      <w:r>
        <w:rPr>
          <w:b/>
          <w:sz w:val="28"/>
          <w:szCs w:val="20"/>
          <w:lang w:val="en-US"/>
        </w:rPr>
        <w:tab/>
      </w:r>
      <w:r>
        <w:rPr>
          <w:b/>
          <w:sz w:val="28"/>
          <w:szCs w:val="20"/>
          <w:lang w:val="en-US"/>
        </w:rPr>
        <w:tab/>
        <w:t xml:space="preserve">    </w:t>
      </w:r>
      <w:r w:rsidRPr="00E709A6">
        <w:rPr>
          <w:b/>
          <w:sz w:val="28"/>
          <w:szCs w:val="20"/>
          <w:lang w:val="en-US"/>
        </w:rPr>
        <w:t>IMPUTATION:</w:t>
      </w:r>
    </w:p>
    <w:tbl>
      <w:tblPr>
        <w:tblW w:w="10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5336"/>
        <w:gridCol w:w="1893"/>
        <w:gridCol w:w="1814"/>
      </w:tblGrid>
      <w:tr w:rsidR="00873677" w:rsidRPr="00B221B5" w:rsidTr="00873677">
        <w:trPr>
          <w:trHeight w:val="721"/>
        </w:trPr>
        <w:tc>
          <w:tcPr>
            <w:tcW w:w="1184" w:type="dxa"/>
          </w:tcPr>
          <w:p w:rsidR="00873677" w:rsidRPr="00086957" w:rsidRDefault="00873677" w:rsidP="00590202">
            <w:pPr>
              <w:jc w:val="center"/>
              <w:rPr>
                <w:rFonts w:ascii="Cambria" w:hAnsi="Cambria"/>
                <w:b/>
                <w:color w:val="000000"/>
                <w:szCs w:val="28"/>
                <w:lang w:val="en-US"/>
              </w:rPr>
            </w:pPr>
            <w:r w:rsidRPr="00086957">
              <w:rPr>
                <w:rFonts w:ascii="Cambria" w:hAnsi="Cambria"/>
                <w:b/>
                <w:color w:val="000000"/>
                <w:szCs w:val="28"/>
                <w:lang w:val="en-US"/>
              </w:rPr>
              <w:t xml:space="preserve">Lot: </w:t>
            </w:r>
          </w:p>
        </w:tc>
        <w:tc>
          <w:tcPr>
            <w:tcW w:w="5336" w:type="dxa"/>
            <w:shd w:val="clear" w:color="auto" w:fill="auto"/>
          </w:tcPr>
          <w:p w:rsidR="00873677" w:rsidRPr="00086957" w:rsidRDefault="00873677" w:rsidP="00590202">
            <w:pPr>
              <w:jc w:val="center"/>
              <w:rPr>
                <w:rFonts w:ascii="Cambria" w:hAnsi="Cambria"/>
                <w:b/>
                <w:color w:val="000000"/>
                <w:szCs w:val="28"/>
                <w:lang w:val="en-US"/>
              </w:rPr>
            </w:pPr>
            <w:r w:rsidRPr="00086957">
              <w:rPr>
                <w:rFonts w:ascii="Cambria" w:hAnsi="Cambria"/>
                <w:b/>
                <w:color w:val="000000"/>
                <w:szCs w:val="28"/>
                <w:lang w:val="en-US"/>
              </w:rPr>
              <w:t>Name of project</w:t>
            </w:r>
          </w:p>
        </w:tc>
        <w:tc>
          <w:tcPr>
            <w:tcW w:w="1893" w:type="dxa"/>
            <w:shd w:val="clear" w:color="auto" w:fill="auto"/>
          </w:tcPr>
          <w:p w:rsidR="00873677" w:rsidRPr="00086957" w:rsidRDefault="00873677" w:rsidP="00590202">
            <w:pPr>
              <w:jc w:val="center"/>
              <w:rPr>
                <w:rFonts w:ascii="Cambria" w:hAnsi="Cambria"/>
                <w:b/>
                <w:color w:val="000000"/>
                <w:szCs w:val="28"/>
                <w:lang w:val="en-US"/>
              </w:rPr>
            </w:pPr>
            <w:r w:rsidRPr="00086957">
              <w:rPr>
                <w:rFonts w:ascii="Cambria" w:hAnsi="Cambria"/>
                <w:b/>
                <w:color w:val="000000"/>
                <w:szCs w:val="28"/>
                <w:lang w:val="en-US"/>
              </w:rPr>
              <w:t>Amount of project</w:t>
            </w:r>
          </w:p>
        </w:tc>
        <w:tc>
          <w:tcPr>
            <w:tcW w:w="1814" w:type="dxa"/>
          </w:tcPr>
          <w:p w:rsidR="00873677" w:rsidRPr="00086957" w:rsidRDefault="005974B2" w:rsidP="00590202">
            <w:pPr>
              <w:jc w:val="center"/>
              <w:rPr>
                <w:rFonts w:ascii="Cambria" w:hAnsi="Cambria"/>
                <w:color w:val="000000"/>
                <w:szCs w:val="28"/>
              </w:rPr>
            </w:pPr>
            <w:r>
              <w:rPr>
                <w:rFonts w:ascii="Cambria" w:hAnsi="Cambria"/>
                <w:b/>
                <w:color w:val="000000"/>
                <w:szCs w:val="28"/>
                <w:lang w:val="en-US"/>
              </w:rPr>
              <w:t xml:space="preserve">Amount of tender file purchase </w:t>
            </w:r>
          </w:p>
        </w:tc>
      </w:tr>
      <w:tr w:rsidR="00873677" w:rsidRPr="00B221B5" w:rsidTr="00873677">
        <w:trPr>
          <w:trHeight w:val="349"/>
        </w:trPr>
        <w:tc>
          <w:tcPr>
            <w:tcW w:w="1184" w:type="dxa"/>
          </w:tcPr>
          <w:p w:rsidR="00873677" w:rsidRPr="00086957" w:rsidRDefault="00873677" w:rsidP="00590202">
            <w:pPr>
              <w:jc w:val="center"/>
              <w:rPr>
                <w:rFonts w:ascii="Cambria" w:hAnsi="Cambria"/>
                <w:b/>
                <w:color w:val="000000"/>
                <w:szCs w:val="28"/>
                <w:lang w:val="en-US"/>
              </w:rPr>
            </w:pPr>
            <w:r>
              <w:rPr>
                <w:rFonts w:ascii="Cambria" w:hAnsi="Cambria"/>
                <w:b/>
                <w:color w:val="000000"/>
                <w:szCs w:val="28"/>
                <w:lang w:val="en-US"/>
              </w:rPr>
              <w:t>LOT 1</w:t>
            </w:r>
          </w:p>
        </w:tc>
        <w:tc>
          <w:tcPr>
            <w:tcW w:w="5336" w:type="dxa"/>
            <w:tcBorders>
              <w:top w:val="single" w:sz="4" w:space="0" w:color="auto"/>
              <w:left w:val="single" w:sz="4" w:space="0" w:color="auto"/>
              <w:bottom w:val="single" w:sz="4" w:space="0" w:color="auto"/>
              <w:right w:val="single" w:sz="4" w:space="0" w:color="auto"/>
            </w:tcBorders>
          </w:tcPr>
          <w:p w:rsidR="00873677" w:rsidRPr="00B81630" w:rsidRDefault="00873677" w:rsidP="009B7505">
            <w:pPr>
              <w:jc w:val="center"/>
              <w:rPr>
                <w:rFonts w:ascii="Calibri" w:hAnsi="Calibri" w:cs="Arial"/>
                <w:b/>
                <w:sz w:val="22"/>
                <w:lang w:val="en-US"/>
              </w:rPr>
            </w:pPr>
            <w:r w:rsidRPr="00B81630">
              <w:rPr>
                <w:b/>
                <w:bCs/>
                <w:sz w:val="22"/>
                <w:lang w:val="en-US"/>
              </w:rPr>
              <w:t xml:space="preserve">CONSTRUCTION OF </w:t>
            </w:r>
            <w:r w:rsidRPr="00B81630">
              <w:rPr>
                <w:rFonts w:eastAsia="Calibri" w:cs="Arial"/>
                <w:b/>
                <w:sz w:val="22"/>
                <w:szCs w:val="28"/>
                <w:lang w:val="en-GB"/>
              </w:rPr>
              <w:t>BRIDGE OF 6M SPAN ON INTER N6 – NYENJEI PALACE ROAD</w:t>
            </w:r>
          </w:p>
        </w:tc>
        <w:tc>
          <w:tcPr>
            <w:tcW w:w="1893" w:type="dxa"/>
            <w:tcBorders>
              <w:top w:val="single" w:sz="4" w:space="0" w:color="auto"/>
              <w:left w:val="single" w:sz="4" w:space="0" w:color="auto"/>
              <w:bottom w:val="single" w:sz="4" w:space="0" w:color="auto"/>
              <w:right w:val="single" w:sz="4" w:space="0" w:color="auto"/>
            </w:tcBorders>
          </w:tcPr>
          <w:p w:rsidR="00873677" w:rsidRPr="00CE2A41" w:rsidRDefault="00873677" w:rsidP="00C13B1A">
            <w:pPr>
              <w:jc w:val="center"/>
              <w:rPr>
                <w:rFonts w:ascii="Cambria" w:hAnsi="Cambria"/>
                <w:b/>
                <w:szCs w:val="28"/>
              </w:rPr>
            </w:pPr>
            <w:r>
              <w:rPr>
                <w:rFonts w:ascii="Cambria" w:hAnsi="Cambria"/>
                <w:b/>
                <w:szCs w:val="28"/>
                <w:lang w:val="en-US"/>
              </w:rPr>
              <w:t xml:space="preserve">40 000 </w:t>
            </w:r>
            <w:r w:rsidRPr="00CE2A41">
              <w:rPr>
                <w:rFonts w:ascii="Cambria" w:hAnsi="Cambria"/>
                <w:b/>
                <w:szCs w:val="28"/>
                <w:lang w:val="en-US"/>
              </w:rPr>
              <w:t>000F CFA</w:t>
            </w:r>
          </w:p>
        </w:tc>
        <w:tc>
          <w:tcPr>
            <w:tcW w:w="1814" w:type="dxa"/>
            <w:vMerge w:val="restart"/>
            <w:tcBorders>
              <w:top w:val="single" w:sz="4" w:space="0" w:color="auto"/>
              <w:left w:val="single" w:sz="4" w:space="0" w:color="auto"/>
              <w:right w:val="single" w:sz="4" w:space="0" w:color="auto"/>
            </w:tcBorders>
          </w:tcPr>
          <w:p w:rsidR="00873677" w:rsidRDefault="00873677" w:rsidP="00873677">
            <w:pPr>
              <w:rPr>
                <w:rFonts w:ascii="Cambria" w:hAnsi="Cambria"/>
                <w:b/>
                <w:szCs w:val="28"/>
              </w:rPr>
            </w:pPr>
          </w:p>
          <w:p w:rsidR="00873677" w:rsidRDefault="00873677" w:rsidP="00873677">
            <w:pPr>
              <w:rPr>
                <w:rFonts w:ascii="Cambria" w:hAnsi="Cambria"/>
                <w:b/>
                <w:szCs w:val="28"/>
              </w:rPr>
            </w:pPr>
          </w:p>
          <w:p w:rsidR="00873677" w:rsidRPr="00CE2A41" w:rsidRDefault="00873677" w:rsidP="00873677">
            <w:pPr>
              <w:rPr>
                <w:rFonts w:ascii="Cambria" w:hAnsi="Cambria"/>
                <w:b/>
                <w:szCs w:val="28"/>
              </w:rPr>
            </w:pPr>
            <w:r>
              <w:rPr>
                <w:rFonts w:ascii="Cambria" w:hAnsi="Cambria"/>
                <w:b/>
                <w:szCs w:val="28"/>
              </w:rPr>
              <w:t>135,000</w:t>
            </w:r>
            <w:r w:rsidRPr="00CE2A41">
              <w:rPr>
                <w:rFonts w:ascii="Cambria" w:hAnsi="Cambria"/>
                <w:b/>
                <w:szCs w:val="28"/>
              </w:rPr>
              <w:t>F CFA</w:t>
            </w:r>
          </w:p>
        </w:tc>
      </w:tr>
      <w:tr w:rsidR="00873677" w:rsidRPr="00B221B5" w:rsidTr="00873677">
        <w:trPr>
          <w:trHeight w:val="1109"/>
        </w:trPr>
        <w:tc>
          <w:tcPr>
            <w:tcW w:w="1184" w:type="dxa"/>
          </w:tcPr>
          <w:p w:rsidR="00873677" w:rsidRDefault="00873677" w:rsidP="009B7505">
            <w:pPr>
              <w:jc w:val="center"/>
              <w:rPr>
                <w:rFonts w:ascii="Cambria" w:hAnsi="Cambria"/>
                <w:b/>
                <w:color w:val="000000"/>
                <w:szCs w:val="28"/>
                <w:lang w:val="en-US"/>
              </w:rPr>
            </w:pPr>
            <w:r>
              <w:rPr>
                <w:rFonts w:ascii="Cambria" w:hAnsi="Cambria"/>
                <w:b/>
                <w:color w:val="000000"/>
                <w:szCs w:val="28"/>
                <w:lang w:val="en-US"/>
              </w:rPr>
              <w:t>LOT 2</w:t>
            </w:r>
          </w:p>
        </w:tc>
        <w:tc>
          <w:tcPr>
            <w:tcW w:w="5336" w:type="dxa"/>
            <w:tcBorders>
              <w:top w:val="single" w:sz="4" w:space="0" w:color="auto"/>
              <w:left w:val="single" w:sz="4" w:space="0" w:color="auto"/>
              <w:bottom w:val="single" w:sz="4" w:space="0" w:color="auto"/>
              <w:right w:val="single" w:sz="4" w:space="0" w:color="auto"/>
            </w:tcBorders>
          </w:tcPr>
          <w:p w:rsidR="00873677" w:rsidRPr="00B81630" w:rsidRDefault="00873677" w:rsidP="00B81630">
            <w:pPr>
              <w:pStyle w:val="BodyText3"/>
              <w:jc w:val="center"/>
              <w:rPr>
                <w:b/>
                <w:bCs/>
                <w:sz w:val="22"/>
                <w:szCs w:val="28"/>
                <w:lang w:val="en-US"/>
              </w:rPr>
            </w:pPr>
            <w:r w:rsidRPr="00B81630">
              <w:rPr>
                <w:b/>
                <w:bCs/>
                <w:sz w:val="22"/>
                <w:lang w:val="en-US"/>
              </w:rPr>
              <w:t xml:space="preserve">CONSTRUCTION OF </w:t>
            </w:r>
            <w:r w:rsidRPr="00B81630">
              <w:rPr>
                <w:rFonts w:eastAsia="Calibri" w:cs="Arial"/>
                <w:b/>
                <w:sz w:val="22"/>
                <w:szCs w:val="28"/>
                <w:lang w:val="en-GB"/>
              </w:rPr>
              <w:t>KWENDJI BRIDGE ALONG THE STRETCH OF ROAD OLD PARK BATIBO TO AMBO MARKET(6.5M)</w:t>
            </w:r>
          </w:p>
          <w:p w:rsidR="00873677" w:rsidRPr="00B81630" w:rsidRDefault="00873677" w:rsidP="00597DBA">
            <w:pPr>
              <w:jc w:val="center"/>
              <w:rPr>
                <w:b/>
                <w:bCs/>
                <w:sz w:val="22"/>
                <w:lang w:val="en-US"/>
              </w:rPr>
            </w:pPr>
          </w:p>
        </w:tc>
        <w:tc>
          <w:tcPr>
            <w:tcW w:w="1893" w:type="dxa"/>
            <w:tcBorders>
              <w:top w:val="single" w:sz="4" w:space="0" w:color="auto"/>
              <w:left w:val="single" w:sz="4" w:space="0" w:color="auto"/>
              <w:bottom w:val="single" w:sz="4" w:space="0" w:color="auto"/>
              <w:right w:val="single" w:sz="4" w:space="0" w:color="auto"/>
            </w:tcBorders>
          </w:tcPr>
          <w:p w:rsidR="00873677" w:rsidRPr="00CE2A41" w:rsidRDefault="00873677" w:rsidP="000840B0">
            <w:pPr>
              <w:jc w:val="center"/>
              <w:rPr>
                <w:rFonts w:ascii="Cambria" w:hAnsi="Cambria"/>
                <w:b/>
                <w:szCs w:val="28"/>
              </w:rPr>
            </w:pPr>
            <w:r>
              <w:rPr>
                <w:rFonts w:ascii="Cambria" w:hAnsi="Cambria"/>
                <w:b/>
                <w:szCs w:val="28"/>
                <w:lang w:val="en-US"/>
              </w:rPr>
              <w:t xml:space="preserve">40 000 </w:t>
            </w:r>
            <w:r w:rsidRPr="00CE2A41">
              <w:rPr>
                <w:rFonts w:ascii="Cambria" w:hAnsi="Cambria"/>
                <w:b/>
                <w:szCs w:val="28"/>
                <w:lang w:val="en-US"/>
              </w:rPr>
              <w:t>000F CFA</w:t>
            </w:r>
          </w:p>
        </w:tc>
        <w:tc>
          <w:tcPr>
            <w:tcW w:w="1814" w:type="dxa"/>
            <w:vMerge/>
            <w:tcBorders>
              <w:left w:val="single" w:sz="4" w:space="0" w:color="auto"/>
              <w:bottom w:val="single" w:sz="4" w:space="0" w:color="auto"/>
              <w:right w:val="single" w:sz="4" w:space="0" w:color="auto"/>
            </w:tcBorders>
          </w:tcPr>
          <w:p w:rsidR="00873677" w:rsidRPr="00CE2A41" w:rsidRDefault="00873677" w:rsidP="000840B0">
            <w:pPr>
              <w:jc w:val="center"/>
              <w:rPr>
                <w:rFonts w:ascii="Cambria" w:hAnsi="Cambria"/>
                <w:b/>
                <w:szCs w:val="28"/>
              </w:rPr>
            </w:pPr>
          </w:p>
        </w:tc>
      </w:tr>
    </w:tbl>
    <w:p w:rsidR="00685CDE" w:rsidRDefault="00685CDE" w:rsidP="00BD20BC">
      <w:pPr>
        <w:jc w:val="center"/>
        <w:rPr>
          <w:rFonts w:ascii="Arial Black" w:hAnsi="Arial Black" w:cs="Tahoma"/>
          <w:color w:val="000000"/>
          <w:sz w:val="36"/>
          <w:szCs w:val="32"/>
          <w:lang w:val="en-US"/>
        </w:rPr>
      </w:pPr>
    </w:p>
    <w:p w:rsidR="00782E3A" w:rsidRDefault="00E46891" w:rsidP="00E46891">
      <w:pPr>
        <w:tabs>
          <w:tab w:val="left" w:pos="1957"/>
        </w:tabs>
        <w:rPr>
          <w:rFonts w:ascii="Tw Cen MT" w:hAnsi="Tw Cen MT" w:cs="Tahoma"/>
          <w:b/>
          <w:color w:val="000000"/>
          <w:sz w:val="32"/>
          <w:lang w:val="en-GB"/>
        </w:rPr>
      </w:pPr>
      <w:r>
        <w:rPr>
          <w:rFonts w:ascii="Tw Cen MT" w:hAnsi="Tw Cen MT" w:cs="Tahoma"/>
          <w:b/>
          <w:color w:val="000000"/>
          <w:sz w:val="32"/>
          <w:lang w:val="en-GB"/>
        </w:rPr>
        <w:lastRenderedPageBreak/>
        <w:tab/>
      </w:r>
    </w:p>
    <w:p w:rsidR="00E46891" w:rsidRDefault="00E46891" w:rsidP="00E46891">
      <w:pPr>
        <w:tabs>
          <w:tab w:val="left" w:pos="1957"/>
        </w:tabs>
        <w:rPr>
          <w:rFonts w:ascii="Tw Cen MT" w:hAnsi="Tw Cen MT" w:cs="Tahoma"/>
          <w:b/>
          <w:color w:val="000000"/>
          <w:sz w:val="32"/>
          <w:lang w:val="en-GB"/>
        </w:rPr>
      </w:pPr>
    </w:p>
    <w:p w:rsidR="00BD20BC" w:rsidRPr="0085773F" w:rsidRDefault="00BD20BC" w:rsidP="00BD20BC">
      <w:pPr>
        <w:rPr>
          <w:rFonts w:ascii="Tw Cen MT" w:hAnsi="Tw Cen MT" w:cs="Tahoma"/>
          <w:color w:val="000000"/>
          <w:sz w:val="32"/>
          <w:lang w:val="en-GB"/>
        </w:rPr>
      </w:pPr>
      <w:r w:rsidRPr="0085773F">
        <w:rPr>
          <w:rFonts w:ascii="Tw Cen MT" w:hAnsi="Tw Cen MT" w:cs="Tahoma"/>
          <w:b/>
          <w:color w:val="000000"/>
          <w:sz w:val="32"/>
          <w:lang w:val="en-GB"/>
        </w:rPr>
        <w:t>Document No. 1: Invitation to tender</w:t>
      </w:r>
    </w:p>
    <w:p w:rsidR="00BD20BC" w:rsidRPr="0085773F" w:rsidRDefault="00BD20BC" w:rsidP="00BD20BC">
      <w:pPr>
        <w:rPr>
          <w:rFonts w:ascii="Tw Cen MT" w:hAnsi="Tw Cen MT" w:cs="Tahoma"/>
          <w:color w:val="000000"/>
          <w:sz w:val="32"/>
          <w:lang w:val="en-GB"/>
        </w:rPr>
      </w:pPr>
    </w:p>
    <w:p w:rsidR="00BD20BC" w:rsidRPr="0085773F" w:rsidRDefault="00BD20BC" w:rsidP="00BD20BC">
      <w:pPr>
        <w:rPr>
          <w:rFonts w:ascii="Tw Cen MT" w:hAnsi="Tw Cen MT" w:cs="Tahoma"/>
          <w:b/>
          <w:color w:val="000000"/>
          <w:sz w:val="32"/>
          <w:lang w:val="en-GB"/>
        </w:rPr>
      </w:pPr>
      <w:r w:rsidRPr="0085773F">
        <w:rPr>
          <w:rFonts w:ascii="Tw Cen MT" w:hAnsi="Tw Cen MT" w:cs="Tahoma"/>
          <w:b/>
          <w:color w:val="000000"/>
          <w:sz w:val="32"/>
          <w:lang w:val="en-GB"/>
        </w:rPr>
        <w:t>Document No. 2: General Regulations of the invitation to tender</w:t>
      </w:r>
    </w:p>
    <w:p w:rsidR="00BD20BC" w:rsidRPr="0085773F" w:rsidRDefault="00BD20BC" w:rsidP="00BD20BC">
      <w:pPr>
        <w:rPr>
          <w:rFonts w:ascii="Tw Cen MT" w:hAnsi="Tw Cen MT" w:cs="Tahoma"/>
          <w:b/>
          <w:color w:val="000000"/>
          <w:sz w:val="32"/>
          <w:lang w:val="en-GB"/>
        </w:rPr>
      </w:pPr>
      <w:r w:rsidRPr="0085773F">
        <w:rPr>
          <w:rFonts w:ascii="Tw Cen MT" w:hAnsi="Tw Cen MT" w:cs="Tahoma"/>
          <w:color w:val="000000"/>
          <w:sz w:val="32"/>
          <w:lang w:val="en-GB"/>
        </w:rPr>
        <w:t xml:space="preserve">                 </w:t>
      </w:r>
    </w:p>
    <w:p w:rsidR="00BD20BC" w:rsidRPr="0085773F" w:rsidRDefault="00BD20BC" w:rsidP="00BD20BC">
      <w:pPr>
        <w:rPr>
          <w:rFonts w:ascii="Tw Cen MT" w:hAnsi="Tw Cen MT" w:cs="Tahoma"/>
          <w:b/>
          <w:color w:val="000000"/>
          <w:sz w:val="32"/>
          <w:lang w:val="en-GB"/>
        </w:rPr>
      </w:pPr>
      <w:r w:rsidRPr="0085773F">
        <w:rPr>
          <w:rFonts w:ascii="Tw Cen MT" w:hAnsi="Tw Cen MT" w:cs="Tahoma"/>
          <w:b/>
          <w:color w:val="000000"/>
          <w:sz w:val="32"/>
          <w:lang w:val="en-GB"/>
        </w:rPr>
        <w:t>Document No. 3: Special Regulations of the invitation to tender</w:t>
      </w:r>
    </w:p>
    <w:p w:rsidR="00BD20BC" w:rsidRPr="0085773F" w:rsidRDefault="00BD20BC" w:rsidP="00BD20BC">
      <w:pPr>
        <w:rPr>
          <w:rFonts w:ascii="Tw Cen MT" w:hAnsi="Tw Cen MT" w:cs="Tahoma"/>
          <w:color w:val="000000"/>
          <w:sz w:val="32"/>
          <w:lang w:val="en-GB"/>
        </w:rPr>
      </w:pPr>
      <w:r w:rsidRPr="0085773F">
        <w:rPr>
          <w:rFonts w:ascii="Tw Cen MT" w:hAnsi="Tw Cen MT" w:cs="Tahoma"/>
          <w:color w:val="000000"/>
          <w:sz w:val="32"/>
          <w:lang w:val="en-GB"/>
        </w:rPr>
        <w:t xml:space="preserve">                  </w:t>
      </w:r>
    </w:p>
    <w:p w:rsidR="00BD20BC" w:rsidRPr="0085773F" w:rsidRDefault="00BD20BC" w:rsidP="00BD20BC">
      <w:pPr>
        <w:rPr>
          <w:rFonts w:ascii="Tw Cen MT" w:hAnsi="Tw Cen MT" w:cs="Tahoma"/>
          <w:b/>
          <w:color w:val="000000"/>
          <w:sz w:val="32"/>
          <w:lang w:val="en-GB"/>
        </w:rPr>
      </w:pPr>
      <w:r w:rsidRPr="0085773F">
        <w:rPr>
          <w:rFonts w:ascii="Tw Cen MT" w:hAnsi="Tw Cen MT" w:cs="Tahoma"/>
          <w:b/>
          <w:color w:val="000000"/>
          <w:sz w:val="32"/>
          <w:lang w:val="en-GB"/>
        </w:rPr>
        <w:t>Document No. 4: Special Administrative Conditions</w:t>
      </w:r>
    </w:p>
    <w:p w:rsidR="00BD20BC" w:rsidRPr="0085773F" w:rsidRDefault="00BD20BC" w:rsidP="00BD20BC">
      <w:pPr>
        <w:rPr>
          <w:rFonts w:ascii="Tw Cen MT" w:hAnsi="Tw Cen MT" w:cs="Tahoma"/>
          <w:color w:val="000000"/>
          <w:sz w:val="32"/>
          <w:lang w:val="en-GB"/>
        </w:rPr>
      </w:pPr>
      <w:r w:rsidRPr="0085773F">
        <w:rPr>
          <w:rFonts w:ascii="Tw Cen MT" w:hAnsi="Tw Cen MT" w:cs="Tahoma"/>
          <w:color w:val="000000"/>
          <w:sz w:val="32"/>
          <w:lang w:val="en-GB"/>
        </w:rPr>
        <w:t xml:space="preserve">                  </w:t>
      </w:r>
    </w:p>
    <w:p w:rsidR="00BD20BC" w:rsidRPr="0085773F" w:rsidRDefault="00BD20BC" w:rsidP="00BD20BC">
      <w:pPr>
        <w:rPr>
          <w:rFonts w:ascii="Tw Cen MT" w:hAnsi="Tw Cen MT" w:cs="Tahoma"/>
          <w:b/>
          <w:color w:val="000000"/>
          <w:sz w:val="32"/>
          <w:lang w:val="en-GB"/>
        </w:rPr>
      </w:pPr>
      <w:r w:rsidRPr="0085773F">
        <w:rPr>
          <w:rFonts w:ascii="Tw Cen MT" w:hAnsi="Tw Cen MT" w:cs="Tahoma"/>
          <w:b/>
          <w:color w:val="000000"/>
          <w:sz w:val="32"/>
          <w:lang w:val="en-GB"/>
        </w:rPr>
        <w:t>Document No. 5: Special Technical Conditions</w:t>
      </w:r>
    </w:p>
    <w:p w:rsidR="00BD20BC" w:rsidRPr="0085773F" w:rsidRDefault="00BD20BC" w:rsidP="00BD20BC">
      <w:pPr>
        <w:rPr>
          <w:rFonts w:ascii="Tw Cen MT" w:hAnsi="Tw Cen MT" w:cs="Tahoma"/>
          <w:color w:val="000000"/>
          <w:sz w:val="32"/>
          <w:lang w:val="en-GB"/>
        </w:rPr>
      </w:pPr>
      <w:r w:rsidRPr="0085773F">
        <w:rPr>
          <w:rFonts w:ascii="Tw Cen MT" w:hAnsi="Tw Cen MT" w:cs="Tahoma"/>
          <w:color w:val="000000"/>
          <w:sz w:val="32"/>
          <w:lang w:val="en-GB"/>
        </w:rPr>
        <w:t xml:space="preserve">                  </w:t>
      </w:r>
    </w:p>
    <w:p w:rsidR="00BD20BC" w:rsidRPr="0085773F" w:rsidRDefault="00BD20BC" w:rsidP="00BD20BC">
      <w:pPr>
        <w:rPr>
          <w:rFonts w:ascii="Tw Cen MT" w:hAnsi="Tw Cen MT" w:cs="Tahoma"/>
          <w:b/>
          <w:color w:val="000000"/>
          <w:sz w:val="32"/>
          <w:lang w:val="en-GB"/>
        </w:rPr>
      </w:pPr>
      <w:r w:rsidRPr="0085773F">
        <w:rPr>
          <w:rFonts w:ascii="Tw Cen MT" w:hAnsi="Tw Cen MT" w:cs="Tahoma"/>
          <w:b/>
          <w:color w:val="000000"/>
          <w:sz w:val="32"/>
          <w:lang w:val="en-GB"/>
        </w:rPr>
        <w:t xml:space="preserve">Document No. 6: Schedule of prices </w:t>
      </w:r>
    </w:p>
    <w:p w:rsidR="00BD20BC" w:rsidRPr="0085773F" w:rsidRDefault="00BD20BC" w:rsidP="00BD20BC">
      <w:pPr>
        <w:rPr>
          <w:rFonts w:ascii="Tw Cen MT" w:hAnsi="Tw Cen MT" w:cs="Tahoma"/>
          <w:b/>
          <w:color w:val="000000"/>
          <w:sz w:val="32"/>
          <w:lang w:val="en-GB"/>
        </w:rPr>
      </w:pPr>
    </w:p>
    <w:p w:rsidR="00BD20BC" w:rsidRPr="0085773F" w:rsidRDefault="00BD20BC" w:rsidP="00BD20BC">
      <w:pPr>
        <w:rPr>
          <w:rFonts w:ascii="Tw Cen MT" w:hAnsi="Tw Cen MT" w:cs="Tahoma"/>
          <w:b/>
          <w:color w:val="000000"/>
          <w:sz w:val="32"/>
          <w:lang w:val="en-GB"/>
        </w:rPr>
      </w:pPr>
      <w:r w:rsidRPr="0085773F">
        <w:rPr>
          <w:rFonts w:ascii="Tw Cen MT" w:hAnsi="Tw Cen MT" w:cs="Tahoma"/>
          <w:b/>
          <w:color w:val="000000"/>
          <w:sz w:val="32"/>
          <w:lang w:val="en-GB"/>
        </w:rPr>
        <w:t>Document No. 7: Bill of quantities and estimates</w:t>
      </w:r>
    </w:p>
    <w:p w:rsidR="00BD20BC" w:rsidRPr="0085773F" w:rsidRDefault="00BD20BC" w:rsidP="00BD20BC">
      <w:pPr>
        <w:rPr>
          <w:rFonts w:ascii="Tw Cen MT" w:hAnsi="Tw Cen MT" w:cs="Tahoma"/>
          <w:b/>
          <w:color w:val="000000"/>
          <w:sz w:val="32"/>
          <w:lang w:val="en-GB"/>
        </w:rPr>
      </w:pPr>
    </w:p>
    <w:p w:rsidR="00BD20BC" w:rsidRPr="0085773F" w:rsidRDefault="00BD20BC" w:rsidP="00BD20BC">
      <w:pPr>
        <w:rPr>
          <w:rFonts w:ascii="Tw Cen MT" w:hAnsi="Tw Cen MT" w:cs="Tahoma"/>
          <w:b/>
          <w:color w:val="000000"/>
          <w:sz w:val="32"/>
          <w:lang w:val="en-GB"/>
        </w:rPr>
      </w:pPr>
      <w:r w:rsidRPr="0085773F">
        <w:rPr>
          <w:rFonts w:ascii="Tw Cen MT" w:hAnsi="Tw Cen MT" w:cs="Tahoma"/>
          <w:b/>
          <w:color w:val="000000"/>
          <w:sz w:val="32"/>
          <w:lang w:val="en-GB"/>
        </w:rPr>
        <w:t>Document No. 8: The sub-detail of prices</w:t>
      </w:r>
    </w:p>
    <w:p w:rsidR="00BD20BC" w:rsidRPr="0085773F" w:rsidRDefault="00BD20BC" w:rsidP="00BD20BC">
      <w:pPr>
        <w:rPr>
          <w:rFonts w:ascii="Tw Cen MT" w:hAnsi="Tw Cen MT" w:cs="Tahoma"/>
          <w:b/>
          <w:color w:val="000000"/>
          <w:sz w:val="32"/>
          <w:lang w:val="en-GB"/>
        </w:rPr>
      </w:pPr>
    </w:p>
    <w:p w:rsidR="00BD20BC" w:rsidRPr="0085773F" w:rsidRDefault="00BD20BC" w:rsidP="00BD20BC">
      <w:pPr>
        <w:rPr>
          <w:rFonts w:ascii="Tw Cen MT" w:hAnsi="Tw Cen MT" w:cs="Tahoma"/>
          <w:b/>
          <w:color w:val="000000"/>
          <w:sz w:val="32"/>
          <w:lang w:val="en-GB"/>
        </w:rPr>
      </w:pPr>
      <w:r w:rsidRPr="0085773F">
        <w:rPr>
          <w:rFonts w:ascii="Tw Cen MT" w:hAnsi="Tw Cen MT" w:cs="Tahoma"/>
          <w:b/>
          <w:color w:val="000000"/>
          <w:sz w:val="32"/>
          <w:lang w:val="en-GB"/>
        </w:rPr>
        <w:t>Document No. 9: Model contract</w:t>
      </w:r>
    </w:p>
    <w:p w:rsidR="00BD20BC" w:rsidRPr="0085773F" w:rsidRDefault="00BD20BC" w:rsidP="00BD20BC">
      <w:pPr>
        <w:rPr>
          <w:rFonts w:ascii="Tw Cen MT" w:hAnsi="Tw Cen MT" w:cs="Tahoma"/>
          <w:b/>
          <w:color w:val="000000"/>
          <w:sz w:val="32"/>
          <w:lang w:val="en-GB"/>
        </w:rPr>
      </w:pPr>
    </w:p>
    <w:p w:rsidR="00BD20BC" w:rsidRPr="0085773F" w:rsidRDefault="00BD20BC" w:rsidP="00BD20BC">
      <w:pPr>
        <w:rPr>
          <w:rFonts w:ascii="Tw Cen MT" w:hAnsi="Tw Cen MT" w:cs="Tahoma"/>
          <w:b/>
          <w:color w:val="000000"/>
          <w:sz w:val="32"/>
          <w:lang w:val="en-GB"/>
        </w:rPr>
      </w:pPr>
      <w:r w:rsidRPr="0085773F">
        <w:rPr>
          <w:rFonts w:ascii="Tw Cen MT" w:hAnsi="Tw Cen MT" w:cs="Tahoma"/>
          <w:b/>
          <w:color w:val="000000"/>
          <w:sz w:val="32"/>
          <w:lang w:val="en-GB"/>
        </w:rPr>
        <w:t>Document No. 10: Forms and Standard documents to be used</w:t>
      </w:r>
    </w:p>
    <w:p w:rsidR="00BD20BC" w:rsidRPr="0085773F" w:rsidRDefault="00BD20BC" w:rsidP="00BD20BC">
      <w:pPr>
        <w:rPr>
          <w:rFonts w:ascii="Tw Cen MT" w:hAnsi="Tw Cen MT" w:cs="Tahoma"/>
          <w:color w:val="000000"/>
          <w:sz w:val="32"/>
          <w:lang w:val="en-GB"/>
        </w:rPr>
      </w:pPr>
      <w:r w:rsidRPr="0085773F">
        <w:rPr>
          <w:rFonts w:ascii="Tw Cen MT" w:hAnsi="Tw Cen MT" w:cs="Tahoma"/>
          <w:color w:val="000000"/>
          <w:sz w:val="32"/>
          <w:lang w:val="en-GB"/>
        </w:rPr>
        <w:t xml:space="preserve">                 </w:t>
      </w:r>
      <w:r w:rsidRPr="0085773F">
        <w:rPr>
          <w:rFonts w:ascii="Tw Cen MT" w:hAnsi="Tw Cen MT" w:cs="Tahoma"/>
          <w:color w:val="000000"/>
          <w:sz w:val="32"/>
          <w:lang w:val="en-GB"/>
        </w:rPr>
        <w:tab/>
      </w:r>
      <w:r w:rsidRPr="0085773F">
        <w:rPr>
          <w:rFonts w:ascii="Tw Cen MT" w:hAnsi="Tw Cen MT" w:cs="Tahoma"/>
          <w:color w:val="000000"/>
          <w:sz w:val="32"/>
          <w:lang w:val="en-GB"/>
        </w:rPr>
        <w:tab/>
      </w:r>
    </w:p>
    <w:p w:rsidR="00BD20BC" w:rsidRDefault="00BD20BC" w:rsidP="00BD20BC">
      <w:pPr>
        <w:rPr>
          <w:rFonts w:ascii="Tw Cen MT" w:hAnsi="Tw Cen MT" w:cs="Tahoma"/>
          <w:b/>
          <w:color w:val="000000"/>
          <w:sz w:val="32"/>
          <w:lang w:val="en-GB"/>
        </w:rPr>
      </w:pPr>
      <w:r w:rsidRPr="0085773F">
        <w:rPr>
          <w:rFonts w:ascii="Tw Cen MT" w:hAnsi="Tw Cen MT" w:cs="Tahoma"/>
          <w:b/>
          <w:color w:val="000000"/>
          <w:sz w:val="32"/>
          <w:lang w:val="en-GB"/>
        </w:rPr>
        <w:t>Document No. 1</w:t>
      </w:r>
      <w:r>
        <w:rPr>
          <w:rFonts w:ascii="Tw Cen MT" w:hAnsi="Tw Cen MT" w:cs="Tahoma"/>
          <w:b/>
          <w:color w:val="000000"/>
          <w:sz w:val="32"/>
          <w:lang w:val="en-GB"/>
        </w:rPr>
        <w:t>1</w:t>
      </w:r>
      <w:r w:rsidRPr="0085773F">
        <w:rPr>
          <w:rFonts w:ascii="Tw Cen MT" w:hAnsi="Tw Cen MT" w:cs="Tahoma"/>
          <w:b/>
          <w:color w:val="000000"/>
          <w:sz w:val="32"/>
          <w:lang w:val="en-GB"/>
        </w:rPr>
        <w:t>:</w:t>
      </w:r>
      <w:r w:rsidRPr="0085773F">
        <w:rPr>
          <w:rFonts w:ascii="Tw Cen MT" w:hAnsi="Tw Cen MT" w:cs="Tahoma"/>
          <w:color w:val="000000"/>
          <w:sz w:val="32"/>
          <w:lang w:val="en-GB"/>
        </w:rPr>
        <w:t xml:space="preserve"> </w:t>
      </w:r>
      <w:r w:rsidRPr="0085773F">
        <w:rPr>
          <w:rFonts w:ascii="Tw Cen MT" w:hAnsi="Tw Cen MT" w:cs="Tahoma"/>
          <w:b/>
          <w:color w:val="000000"/>
          <w:sz w:val="32"/>
          <w:lang w:val="en-GB"/>
        </w:rPr>
        <w:t>List of banking establishments and financial bodies authorised to issue bonds for public contracts</w:t>
      </w:r>
    </w:p>
    <w:p w:rsidR="00BD20BC" w:rsidRDefault="00BD20BC" w:rsidP="00BD20BC">
      <w:pPr>
        <w:rPr>
          <w:rFonts w:ascii="Tw Cen MT" w:hAnsi="Tw Cen MT" w:cs="Tahoma"/>
          <w:b/>
          <w:color w:val="000000"/>
          <w:sz w:val="32"/>
          <w:lang w:val="en-GB"/>
        </w:rPr>
      </w:pPr>
    </w:p>
    <w:p w:rsidR="00BD20BC" w:rsidRDefault="00BD20BC" w:rsidP="00BD20BC">
      <w:pPr>
        <w:rPr>
          <w:rFonts w:ascii="Tw Cen MT" w:hAnsi="Tw Cen MT" w:cs="Tahoma"/>
          <w:b/>
          <w:color w:val="000000"/>
          <w:sz w:val="32"/>
          <w:lang w:val="en-GB"/>
        </w:rPr>
      </w:pPr>
      <w:r>
        <w:rPr>
          <w:rFonts w:ascii="Tw Cen MT" w:hAnsi="Tw Cen MT" w:cs="Tahoma"/>
          <w:b/>
          <w:color w:val="000000"/>
          <w:sz w:val="32"/>
          <w:lang w:val="en-GB"/>
        </w:rPr>
        <w:t>Document No. 12 Other Documents</w:t>
      </w:r>
    </w:p>
    <w:p w:rsidR="00BD20BC" w:rsidRDefault="00BD20BC" w:rsidP="00BD20BC">
      <w:pPr>
        <w:rPr>
          <w:rFonts w:ascii="Tw Cen MT" w:hAnsi="Tw Cen MT" w:cs="Tahoma"/>
          <w:b/>
          <w:color w:val="000000"/>
          <w:sz w:val="32"/>
          <w:lang w:val="en-GB"/>
        </w:rPr>
      </w:pPr>
    </w:p>
    <w:p w:rsidR="00BD20BC" w:rsidRPr="0085773F" w:rsidRDefault="00BD20BC" w:rsidP="00BD20BC">
      <w:pPr>
        <w:rPr>
          <w:rFonts w:ascii="Tw Cen MT" w:hAnsi="Tw Cen MT" w:cs="Tahoma"/>
          <w:b/>
          <w:color w:val="000000"/>
          <w:sz w:val="32"/>
          <w:lang w:val="en-GB"/>
        </w:rPr>
      </w:pPr>
      <w:r>
        <w:rPr>
          <w:rFonts w:ascii="Tw Cen MT" w:hAnsi="Tw Cen MT" w:cs="Tahoma"/>
          <w:b/>
          <w:color w:val="000000"/>
          <w:sz w:val="32"/>
          <w:lang w:val="en-GB"/>
        </w:rPr>
        <w:t>Document No. 13 Drawings</w:t>
      </w:r>
    </w:p>
    <w:p w:rsidR="00BD20BC" w:rsidRPr="0085773F" w:rsidRDefault="00BD20BC" w:rsidP="00BD20BC">
      <w:pPr>
        <w:rPr>
          <w:rFonts w:ascii="Tw Cen MT" w:hAnsi="Tw Cen MT" w:cs="Tahoma"/>
          <w:b/>
          <w:color w:val="000000"/>
          <w:sz w:val="32"/>
          <w:lang w:val="en-GB"/>
        </w:rPr>
      </w:pPr>
    </w:p>
    <w:p w:rsidR="00BD20BC" w:rsidRPr="003806B1" w:rsidRDefault="00BD20BC" w:rsidP="00BD20BC">
      <w:pPr>
        <w:rPr>
          <w:rFonts w:ascii="Tw Cen MT" w:hAnsi="Tw Cen MT" w:cs="Tahoma"/>
          <w:b/>
          <w:color w:val="000000"/>
          <w:sz w:val="32"/>
          <w:lang w:val="en-GB"/>
        </w:rPr>
      </w:pPr>
    </w:p>
    <w:p w:rsidR="00BD20BC" w:rsidRPr="0085773F" w:rsidRDefault="00BD20BC" w:rsidP="00BD20BC">
      <w:pPr>
        <w:rPr>
          <w:rFonts w:ascii="Tw Cen MT" w:hAnsi="Tw Cen MT"/>
          <w:color w:val="000000"/>
          <w:sz w:val="32"/>
          <w:lang w:val="en-US"/>
        </w:rPr>
      </w:pPr>
    </w:p>
    <w:p w:rsidR="00BD20BC" w:rsidRPr="0085773F" w:rsidRDefault="00BD20BC" w:rsidP="00BD20BC">
      <w:pPr>
        <w:rPr>
          <w:rFonts w:ascii="Tw Cen MT" w:hAnsi="Tw Cen MT"/>
          <w:color w:val="000000"/>
          <w:sz w:val="32"/>
          <w:lang w:val="en-US"/>
        </w:rPr>
      </w:pPr>
    </w:p>
    <w:p w:rsidR="00BD20BC" w:rsidRPr="006A2D37" w:rsidRDefault="00BD20BC" w:rsidP="00BD20BC">
      <w:pPr>
        <w:rPr>
          <w:rFonts w:ascii="Tw Cen MT" w:hAnsi="Tw Cen MT"/>
          <w:color w:val="000000"/>
          <w:lang w:val="en-US"/>
        </w:rPr>
      </w:pPr>
    </w:p>
    <w:p w:rsidR="00BD20BC" w:rsidRPr="006A2D37" w:rsidRDefault="00BD20BC" w:rsidP="00BD20BC">
      <w:pPr>
        <w:rPr>
          <w:rFonts w:ascii="Tw Cen MT" w:hAnsi="Tw Cen MT"/>
          <w:color w:val="000000"/>
          <w:lang w:val="en-US"/>
        </w:rPr>
      </w:pPr>
    </w:p>
    <w:p w:rsidR="00BD20BC" w:rsidRPr="006A2D37" w:rsidRDefault="00BD20BC" w:rsidP="00BD20BC">
      <w:pPr>
        <w:rPr>
          <w:rFonts w:ascii="Tw Cen MT" w:hAnsi="Tw Cen MT"/>
          <w:color w:val="000000"/>
          <w:lang w:val="en-US"/>
        </w:rPr>
      </w:pPr>
    </w:p>
    <w:p w:rsidR="00BD20BC" w:rsidRPr="006A2D37" w:rsidRDefault="00BD20BC" w:rsidP="00BD20BC">
      <w:pPr>
        <w:rPr>
          <w:rFonts w:ascii="Tw Cen MT" w:hAnsi="Tw Cen MT"/>
          <w:color w:val="000000"/>
          <w:lang w:val="en-US"/>
        </w:rPr>
      </w:pPr>
    </w:p>
    <w:p w:rsidR="00BD20BC" w:rsidRPr="006A2D37" w:rsidRDefault="00BD20BC" w:rsidP="00BD20BC">
      <w:pPr>
        <w:rPr>
          <w:rFonts w:ascii="Tw Cen MT" w:hAnsi="Tw Cen MT"/>
          <w:color w:val="000000"/>
          <w:lang w:val="en-US"/>
        </w:rPr>
      </w:pPr>
    </w:p>
    <w:p w:rsidR="00BD20BC" w:rsidRPr="006A2D37" w:rsidRDefault="00BD20BC" w:rsidP="00BD20BC">
      <w:pPr>
        <w:rPr>
          <w:rFonts w:ascii="Tw Cen MT" w:hAnsi="Tw Cen MT"/>
          <w:color w:val="000000"/>
          <w:lang w:val="en-US"/>
        </w:rPr>
      </w:pPr>
    </w:p>
    <w:p w:rsidR="00BD20BC" w:rsidRPr="006A2D37" w:rsidRDefault="00BD20BC" w:rsidP="00BD20BC">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Pr="006A2D37" w:rsidRDefault="0037683B" w:rsidP="0037683B">
      <w:pPr>
        <w:rPr>
          <w:rFonts w:ascii="Tw Cen MT" w:hAnsi="Tw Cen MT"/>
          <w:color w:val="000000"/>
          <w:lang w:val="en-US"/>
        </w:rPr>
      </w:pPr>
    </w:p>
    <w:p w:rsidR="0037683B" w:rsidRDefault="0037683B"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B57A43" w:rsidRDefault="00B57A43" w:rsidP="00A40091">
      <w:pPr>
        <w:jc w:val="center"/>
        <w:rPr>
          <w:rFonts w:ascii="Tw Cen MT" w:hAnsi="Tw Cen MT" w:cs="Tahoma"/>
          <w:color w:val="000000"/>
          <w:lang w:val="en-GB"/>
        </w:rPr>
      </w:pPr>
    </w:p>
    <w:p w:rsidR="00A40091" w:rsidRDefault="00A40091" w:rsidP="00A40091">
      <w:pPr>
        <w:jc w:val="center"/>
        <w:rPr>
          <w:rFonts w:ascii="Tw Cen MT" w:hAnsi="Tw Cen MT" w:cs="Tahoma"/>
          <w:color w:val="000000"/>
          <w:lang w:val="en-GB"/>
        </w:rPr>
      </w:pPr>
    </w:p>
    <w:p w:rsidR="00A40091" w:rsidRDefault="00A40091" w:rsidP="00A40091">
      <w:pPr>
        <w:jc w:val="center"/>
        <w:rPr>
          <w:rFonts w:ascii="Tw Cen MT" w:hAnsi="Tw Cen MT" w:cs="Tahoma"/>
          <w:color w:val="000000"/>
          <w:lang w:val="en-GB"/>
        </w:rPr>
      </w:pPr>
    </w:p>
    <w:p w:rsidR="00B57A43" w:rsidRDefault="00B57A43"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782E3A" w:rsidRPr="006A2D37" w:rsidRDefault="00782E3A" w:rsidP="0037683B">
      <w:pPr>
        <w:rPr>
          <w:rFonts w:ascii="Tw Cen MT" w:hAnsi="Tw Cen MT" w:cs="Tahoma"/>
          <w:color w:val="000000"/>
          <w:lang w:val="en-GB"/>
        </w:rPr>
      </w:pPr>
    </w:p>
    <w:p w:rsidR="0037683B" w:rsidRPr="006A2D37" w:rsidRDefault="009E4C81" w:rsidP="0037683B">
      <w:pPr>
        <w:jc w:val="center"/>
        <w:rPr>
          <w:rFonts w:ascii="Tw Cen MT" w:hAnsi="Tw Cen MT" w:cs="Tahoma"/>
          <w:b/>
          <w:color w:val="000000"/>
          <w:sz w:val="44"/>
          <w:szCs w:val="44"/>
          <w:lang w:val="en-GB"/>
        </w:rPr>
      </w:pPr>
      <w:r>
        <w:rPr>
          <w:rFonts w:ascii="Tw Cen MT" w:hAnsi="Tw Cen MT" w:cs="Tahoma"/>
          <w:b/>
          <w:noProof/>
          <w:color w:val="000000"/>
          <w:sz w:val="44"/>
          <w:szCs w:val="44"/>
          <w:lang w:val="en-US" w:eastAsia="en-US"/>
        </w:rPr>
        <mc:AlternateContent>
          <mc:Choice Requires="wps">
            <w:drawing>
              <wp:anchor distT="0" distB="0" distL="114300" distR="114300" simplePos="0" relativeHeight="251660800" behindDoc="1" locked="0" layoutInCell="1" allowOverlap="1" wp14:anchorId="3844F871" wp14:editId="48FBD3B4">
                <wp:simplePos x="0" y="0"/>
                <wp:positionH relativeFrom="column">
                  <wp:posOffset>248285</wp:posOffset>
                </wp:positionH>
                <wp:positionV relativeFrom="paragraph">
                  <wp:posOffset>130175</wp:posOffset>
                </wp:positionV>
                <wp:extent cx="6134100" cy="1085850"/>
                <wp:effectExtent l="38735" t="44450" r="46990" b="412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08585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2BE4485" id="Rectangle 14" o:spid="_x0000_s1026" style="position:absolute;margin-left:19.55pt;margin-top:10.25pt;width:483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AqKgIAAEsEAAAOAAAAZHJzL2Uyb0RvYy54bWysVMGO0zAQvSPxD5bvNElpuyVqulp1KUJa&#10;YMXCB7iOk1jYHjN2my5fz8Tpli5wQuRgeezx85v3xlldH61hB4VBg6t4Mck5U05CrV1b8a9ftq+W&#10;nIUoXC0MOFXxRxX49frli1XvSzWFDkytkBGIC2XvK97F6MssC7JTVoQJeOVoswG0IlKIbVaj6And&#10;mmya54usB6w9glQh0OrtuMnXCb9plIyfmiaoyEzFiVtMI6ZxN4zZeiXKFoXvtDzREP/Awgrt6NIz&#10;1K2Igu1R/wFltUQI0MSJBJtB02ipUg1UTZH/Vs1DJ7xKtZA4wZ9lCv8PVn483CPTNXk348wJSx59&#10;JtWEa41itEYC9T6UlPfg73EoMfg7kN8Cc7DpKE3dIELfKVETrWLIz54dGIJAR9mu/wA1wYt9hKTV&#10;sUE7AJIK7JgseTxboo6RSVpcFK9nRU7OSdor8uV8OU+mZaJ8Ou4xxHcKLBsmFUdin+DF4S7EgY4o&#10;n1ISfTC63mpjUoDtbmOQHQT1xzZ9qQKq8jLNONZX/GpBHUdMrCe5Iup0y7O8cAmXp+9vcFZHanqj&#10;bcWX5yRRDhq+dXVqySi0GedE37iTqIOOox87qB9JU4Sxo+kF0qQD/MFZT91c8fB9L1BxZt478uVN&#10;MZsN7Z+C2fxqSgFe7uwud4STBEU1cjZON3F8MnuPuu3opiLV7uCGvGx0UnnweWR1Iksdm8Q/va7h&#10;SVzGKevXP2D9EwAA//8DAFBLAwQUAAYACAAAACEAuVgUL90AAAAKAQAADwAAAGRycy9kb3ducmV2&#10;LnhtbEyPMU/DMBCFdyT+g3VILIjaaRRE0zhVBWLqRGBgvMZuEmGfo9htwr/nOsF2d+/p3feq3eKd&#10;uNgpDoE0ZCsFwlIbzECdhs+Pt8dnEDEhGXSBrIYfG2FX395UWJow07u9NKkTHEKxRA19SmMpZWx7&#10;6zGuwmiJtVOYPCZep06aCWcO906ulXqSHgfiDz2O9qW37Xdz9hq+5NiosUumwLlx+eFhf8hfZ63v&#10;75b9FkSyS/ozwxWf0aFmpmM4k4nCacg3GTs1rFUB4qorVfDlyNMmK0DWlfxfof4FAAD//wMAUEsB&#10;Ai0AFAAGAAgAAAAhALaDOJL+AAAA4QEAABMAAAAAAAAAAAAAAAAAAAAAAFtDb250ZW50X1R5cGVz&#10;XS54bWxQSwECLQAUAAYACAAAACEAOP0h/9YAAACUAQAACwAAAAAAAAAAAAAAAAAvAQAAX3JlbHMv&#10;LnJlbHNQSwECLQAUAAYACAAAACEAD7MAKioCAABLBAAADgAAAAAAAAAAAAAAAAAuAgAAZHJzL2Uy&#10;b0RvYy54bWxQSwECLQAUAAYACAAAACEAuVgUL90AAAAKAQAADwAAAAAAAAAAAAAAAACEBAAAZHJz&#10;L2Rvd25yZXYueG1sUEsFBgAAAAAEAAQA8wAAAI4FAAAAAA==&#10;" strokeweight="6pt">
                <v:stroke linestyle="thickBetweenThin"/>
              </v:rect>
            </w:pict>
          </mc:Fallback>
        </mc:AlternateContent>
      </w:r>
    </w:p>
    <w:p w:rsidR="0037683B" w:rsidRPr="006A2D37" w:rsidRDefault="0037683B" w:rsidP="0037683B">
      <w:pPr>
        <w:jc w:val="center"/>
        <w:rPr>
          <w:rFonts w:ascii="Tw Cen MT" w:hAnsi="Tw Cen MT" w:cs="Tahoma"/>
          <w:b/>
          <w:color w:val="000000"/>
          <w:sz w:val="44"/>
          <w:szCs w:val="44"/>
          <w:lang w:val="en-GB"/>
        </w:rPr>
      </w:pPr>
      <w:r w:rsidRPr="006A2D37">
        <w:rPr>
          <w:rFonts w:ascii="Tw Cen MT" w:hAnsi="Tw Cen MT" w:cs="Tahoma"/>
          <w:b/>
          <w:color w:val="000000"/>
          <w:sz w:val="44"/>
          <w:szCs w:val="44"/>
          <w:lang w:val="en-GB"/>
        </w:rPr>
        <w:t>DOCUMENT N</w:t>
      </w:r>
      <w:r w:rsidRPr="006A2D37">
        <w:rPr>
          <w:rFonts w:ascii="Tw Cen MT" w:hAnsi="Tw Cen MT" w:cs="Tahoma"/>
          <w:b/>
          <w:color w:val="000000"/>
          <w:sz w:val="44"/>
          <w:szCs w:val="44"/>
          <w:vertAlign w:val="superscript"/>
          <w:lang w:val="en-GB"/>
        </w:rPr>
        <w:t>o</w:t>
      </w:r>
      <w:r w:rsidRPr="006A2D37">
        <w:rPr>
          <w:rFonts w:ascii="Tw Cen MT" w:hAnsi="Tw Cen MT" w:cs="Tahoma"/>
          <w:b/>
          <w:color w:val="000000"/>
          <w:sz w:val="44"/>
          <w:szCs w:val="44"/>
          <w:lang w:val="en-GB"/>
        </w:rPr>
        <w:t xml:space="preserve">1: </w:t>
      </w:r>
    </w:p>
    <w:p w:rsidR="0037683B" w:rsidRPr="006A2D37" w:rsidRDefault="0037683B" w:rsidP="0037683B">
      <w:pPr>
        <w:pStyle w:val="Heading2"/>
        <w:jc w:val="center"/>
        <w:rPr>
          <w:rFonts w:ascii="Tw Cen MT" w:hAnsi="Tw Cen MT" w:cs="Tahoma"/>
          <w:bCs w:val="0"/>
          <w:i w:val="0"/>
          <w:iCs w:val="0"/>
          <w:color w:val="000000"/>
          <w:sz w:val="44"/>
          <w:szCs w:val="44"/>
          <w:lang w:val="en-GB"/>
        </w:rPr>
      </w:pPr>
      <w:r w:rsidRPr="006A2D37">
        <w:rPr>
          <w:rFonts w:ascii="Tw Cen MT" w:hAnsi="Tw Cen MT" w:cs="Tahoma"/>
          <w:bCs w:val="0"/>
          <w:i w:val="0"/>
          <w:iCs w:val="0"/>
          <w:color w:val="000000"/>
          <w:sz w:val="44"/>
          <w:szCs w:val="44"/>
          <w:lang w:val="en-GB"/>
        </w:rPr>
        <w:t>INVITATION TO TENDER</w:t>
      </w:r>
    </w:p>
    <w:p w:rsidR="0037683B" w:rsidRPr="006A2D37" w:rsidRDefault="0037683B" w:rsidP="0037683B">
      <w:pPr>
        <w:pStyle w:val="Heading1"/>
        <w:rPr>
          <w:rFonts w:ascii="Tw Cen MT" w:hAnsi="Tw Cen MT"/>
          <w:b/>
          <w:bCs/>
          <w:color w:val="000000"/>
          <w:sz w:val="52"/>
          <w:szCs w:val="52"/>
          <w:bdr w:val="single" w:sz="4" w:space="0" w:color="auto"/>
          <w:shd w:val="clear" w:color="auto" w:fill="D9D9D9"/>
          <w:lang w:val="en-US"/>
        </w:rPr>
      </w:pPr>
    </w:p>
    <w:p w:rsidR="0037683B" w:rsidRPr="006A2D37" w:rsidRDefault="0037683B" w:rsidP="0037683B">
      <w:pPr>
        <w:rPr>
          <w:rFonts w:ascii="Tw Cen MT" w:hAnsi="Tw Cen MT" w:cs="Tahoma"/>
          <w:color w:val="000000"/>
          <w:lang w:val="en-GB"/>
        </w:rPr>
      </w:pPr>
    </w:p>
    <w:p w:rsidR="0037683B" w:rsidRPr="006A2D37" w:rsidRDefault="0037683B" w:rsidP="0037683B">
      <w:pPr>
        <w:rPr>
          <w:rFonts w:ascii="Tw Cen MT" w:hAnsi="Tw Cen MT" w:cs="Tahoma"/>
          <w:color w:val="000000"/>
          <w:lang w:val="en-GB"/>
        </w:rPr>
      </w:pPr>
    </w:p>
    <w:p w:rsidR="0037683B" w:rsidRPr="006A2D37" w:rsidRDefault="0037683B" w:rsidP="0037683B">
      <w:pPr>
        <w:rPr>
          <w:rFonts w:ascii="Tw Cen MT" w:hAnsi="Tw Cen MT" w:cs="Tahoma"/>
          <w:color w:val="000000"/>
          <w:lang w:val="en-GB"/>
        </w:rPr>
      </w:pPr>
    </w:p>
    <w:p w:rsidR="0037683B" w:rsidRPr="006A2D37" w:rsidRDefault="0037683B" w:rsidP="0037683B">
      <w:pPr>
        <w:rPr>
          <w:rFonts w:ascii="Tw Cen MT" w:hAnsi="Tw Cen MT" w:cs="Tahoma"/>
          <w:color w:val="000000"/>
          <w:lang w:val="en-GB"/>
        </w:rPr>
      </w:pPr>
    </w:p>
    <w:p w:rsidR="0037683B" w:rsidRPr="006A2D37" w:rsidRDefault="0037683B" w:rsidP="0037683B">
      <w:pPr>
        <w:rPr>
          <w:rFonts w:ascii="Tw Cen MT" w:hAnsi="Tw Cen MT" w:cs="Tahoma"/>
          <w:color w:val="000000"/>
          <w:lang w:val="en-GB"/>
        </w:rPr>
      </w:pPr>
    </w:p>
    <w:p w:rsidR="0037683B" w:rsidRPr="006A2D37" w:rsidRDefault="0037683B" w:rsidP="0037683B">
      <w:pPr>
        <w:rPr>
          <w:rFonts w:ascii="Tw Cen MT" w:hAnsi="Tw Cen MT" w:cs="Tahoma"/>
          <w:color w:val="000000"/>
          <w:lang w:val="en-GB"/>
        </w:rPr>
      </w:pPr>
    </w:p>
    <w:p w:rsidR="0037683B" w:rsidRPr="006A2D37" w:rsidRDefault="0037683B" w:rsidP="0037683B">
      <w:pPr>
        <w:rPr>
          <w:rFonts w:ascii="Tw Cen MT" w:hAnsi="Tw Cen MT" w:cs="Tahoma"/>
          <w:color w:val="000000"/>
          <w:lang w:val="en-GB"/>
        </w:rPr>
      </w:pPr>
    </w:p>
    <w:p w:rsidR="0037683B" w:rsidRDefault="0037683B"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782E3A" w:rsidRDefault="00782E3A" w:rsidP="0037683B">
      <w:pPr>
        <w:rPr>
          <w:rFonts w:ascii="Tw Cen MT" w:hAnsi="Tw Cen MT" w:cs="Tahoma"/>
          <w:color w:val="000000"/>
          <w:lang w:val="en-GB"/>
        </w:rPr>
      </w:pPr>
    </w:p>
    <w:p w:rsidR="00CE2A41" w:rsidRDefault="00CE2A41" w:rsidP="0037683B">
      <w:pPr>
        <w:rPr>
          <w:rFonts w:ascii="Tw Cen MT" w:hAnsi="Tw Cen MT" w:cs="Tahoma"/>
          <w:color w:val="000000"/>
          <w:lang w:val="en-GB"/>
        </w:rPr>
      </w:pPr>
    </w:p>
    <w:p w:rsidR="00CE2A41" w:rsidRDefault="00CE2A41" w:rsidP="0037683B">
      <w:pPr>
        <w:rPr>
          <w:rFonts w:ascii="Tw Cen MT" w:hAnsi="Tw Cen MT" w:cs="Tahoma"/>
          <w:color w:val="000000"/>
          <w:lang w:val="en-GB"/>
        </w:rPr>
      </w:pPr>
    </w:p>
    <w:p w:rsidR="00CE2A41" w:rsidRDefault="00CE2A41" w:rsidP="0037683B">
      <w:pPr>
        <w:rPr>
          <w:rFonts w:ascii="Tw Cen MT" w:hAnsi="Tw Cen MT" w:cs="Tahoma"/>
          <w:color w:val="000000"/>
          <w:lang w:val="en-GB"/>
        </w:rPr>
      </w:pPr>
    </w:p>
    <w:p w:rsidR="00CE2A41" w:rsidRDefault="00CE2A41" w:rsidP="0037683B">
      <w:pPr>
        <w:rPr>
          <w:rFonts w:ascii="Tw Cen MT" w:hAnsi="Tw Cen MT" w:cs="Tahoma"/>
          <w:color w:val="000000"/>
          <w:lang w:val="en-GB"/>
        </w:rPr>
      </w:pPr>
    </w:p>
    <w:p w:rsidR="000828F9" w:rsidRDefault="000828F9" w:rsidP="0037683B">
      <w:pPr>
        <w:rPr>
          <w:rFonts w:ascii="Tw Cen MT" w:hAnsi="Tw Cen MT" w:cs="Tahoma"/>
          <w:color w:val="000000"/>
          <w:lang w:val="en-GB"/>
        </w:rPr>
      </w:pPr>
    </w:p>
    <w:p w:rsidR="00B81630" w:rsidRDefault="00B81630" w:rsidP="0037683B">
      <w:pPr>
        <w:rPr>
          <w:rFonts w:ascii="Tw Cen MT" w:hAnsi="Tw Cen MT" w:cs="Tahoma"/>
          <w:color w:val="000000"/>
          <w:lang w:val="en-GB"/>
        </w:rPr>
      </w:pPr>
    </w:p>
    <w:p w:rsidR="00B81630" w:rsidRDefault="00B81630" w:rsidP="0037683B">
      <w:pPr>
        <w:rPr>
          <w:rFonts w:ascii="Tw Cen MT" w:hAnsi="Tw Cen MT" w:cs="Tahoma"/>
          <w:color w:val="000000"/>
          <w:lang w:val="en-GB"/>
        </w:rPr>
      </w:pPr>
    </w:p>
    <w:p w:rsidR="00B81630" w:rsidRDefault="00B81630" w:rsidP="0037683B">
      <w:pPr>
        <w:rPr>
          <w:rFonts w:ascii="Tw Cen MT" w:hAnsi="Tw Cen MT" w:cs="Tahoma"/>
          <w:color w:val="000000"/>
          <w:lang w:val="en-GB"/>
        </w:rPr>
      </w:pPr>
    </w:p>
    <w:p w:rsidR="00CE2A41" w:rsidRDefault="00CE2A41" w:rsidP="0037683B">
      <w:pPr>
        <w:rPr>
          <w:rFonts w:ascii="Tw Cen MT" w:hAnsi="Tw Cen MT" w:cs="Tahoma"/>
          <w:color w:val="000000"/>
          <w:lang w:val="en-GB"/>
        </w:rPr>
      </w:pPr>
    </w:p>
    <w:p w:rsidR="00B81630" w:rsidRDefault="00B81630" w:rsidP="00B81630">
      <w:pPr>
        <w:jc w:val="center"/>
        <w:rPr>
          <w:rFonts w:ascii="Arial" w:hAnsi="Arial" w:cs="Arial"/>
          <w:b/>
          <w:bCs/>
          <w:sz w:val="28"/>
          <w:szCs w:val="28"/>
          <w:lang w:val="en-GB"/>
        </w:rPr>
      </w:pPr>
      <w:r>
        <w:rPr>
          <w:noProof/>
          <w:lang w:val="en-US" w:eastAsia="en-US"/>
        </w:rPr>
        <mc:AlternateContent>
          <mc:Choice Requires="wpg">
            <w:drawing>
              <wp:anchor distT="0" distB="0" distL="114300" distR="114300" simplePos="0" relativeHeight="251725312" behindDoc="0" locked="0" layoutInCell="1" allowOverlap="1" wp14:anchorId="05D60B15" wp14:editId="7F73CA50">
                <wp:simplePos x="0" y="0"/>
                <wp:positionH relativeFrom="column">
                  <wp:posOffset>-695325</wp:posOffset>
                </wp:positionH>
                <wp:positionV relativeFrom="paragraph">
                  <wp:posOffset>-207010</wp:posOffset>
                </wp:positionV>
                <wp:extent cx="7566025" cy="1989455"/>
                <wp:effectExtent l="0" t="0" r="0" b="0"/>
                <wp:wrapNone/>
                <wp:docPr id="3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025" cy="1989455"/>
                          <a:chOff x="106757649" y="105185935"/>
                          <a:chExt cx="6660978" cy="2411773"/>
                        </a:xfrm>
                      </wpg:grpSpPr>
                      <wps:wsp>
                        <wps:cNvPr id="32" name="Text Box 105"/>
                        <wps:cNvSpPr txBox="1">
                          <a:spLocks noChangeArrowheads="1"/>
                        </wps:cNvSpPr>
                        <wps:spPr bwMode="auto">
                          <a:xfrm>
                            <a:off x="106757649" y="105185935"/>
                            <a:ext cx="2992545" cy="24111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REPUBLIC OF CAMEROON</w:t>
                              </w:r>
                            </w:p>
                            <w:p w:rsidR="00D10A90" w:rsidRPr="000F36B6" w:rsidRDefault="00D10A90" w:rsidP="00B81630">
                              <w:pPr>
                                <w:widowControl w:val="0"/>
                                <w:jc w:val="center"/>
                                <w:rPr>
                                  <w:rFonts w:ascii="Bookman Old Style" w:hAnsi="Bookman Old Style" w:cs="Courier New"/>
                                  <w:b/>
                                  <w:sz w:val="8"/>
                                  <w:szCs w:val="8"/>
                                  <w:lang w:val="en-US"/>
                                </w:rPr>
                              </w:pPr>
                            </w:p>
                            <w:p w:rsidR="00D10A90" w:rsidRPr="000F36B6" w:rsidRDefault="00D10A90" w:rsidP="00B81630">
                              <w:pPr>
                                <w:widowControl w:val="0"/>
                                <w:jc w:val="center"/>
                                <w:rPr>
                                  <w:rFonts w:ascii="Bookman Old Style" w:hAnsi="Bookman Old Style" w:cs="Courier New"/>
                                  <w:i/>
                                  <w:sz w:val="20"/>
                                  <w:szCs w:val="16"/>
                                  <w:lang w:val="en-US"/>
                                </w:rPr>
                              </w:pPr>
                              <w:r w:rsidRPr="000F36B6">
                                <w:rPr>
                                  <w:rFonts w:ascii="Bookman Old Style" w:hAnsi="Bookman Old Style" w:cs="Courier New"/>
                                  <w:i/>
                                  <w:sz w:val="20"/>
                                  <w:szCs w:val="16"/>
                                  <w:lang w:val="en-US"/>
                                </w:rPr>
                                <w:t>Peace</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u w:val="double"/>
                                  <w:lang w:val="en-US"/>
                                </w:rPr>
                                <w:t xml:space="preserve"> Work</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lang w:val="en-US"/>
                                </w:rPr>
                                <w:t>Fatherland</w:t>
                              </w:r>
                            </w:p>
                            <w:p w:rsidR="00D10A90" w:rsidRPr="000F36B6" w:rsidRDefault="00D10A90" w:rsidP="00B81630">
                              <w:pPr>
                                <w:widowControl w:val="0"/>
                                <w:jc w:val="center"/>
                                <w:rPr>
                                  <w:rFonts w:ascii="Bookman Old Style" w:hAnsi="Bookman Old Style" w:cs="Courier New"/>
                                  <w:sz w:val="14"/>
                                  <w:szCs w:val="14"/>
                                  <w:lang w:val="en-US"/>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MINISTRY OF</w:t>
                              </w:r>
                              <w:r w:rsidRPr="007462FE">
                                <w:rPr>
                                  <w:rFonts w:ascii="Bookman Old Style" w:hAnsi="Bookman Old Style" w:cs="Courier New"/>
                                  <w:b/>
                                  <w:sz w:val="18"/>
                                  <w:szCs w:val="16"/>
                                  <w:u w:val="single"/>
                                  <w:lang w:val="en-US"/>
                                </w:rPr>
                                <w:t xml:space="preserve"> </w:t>
                              </w:r>
                              <w:r w:rsidRPr="007462FE">
                                <w:rPr>
                                  <w:rFonts w:ascii="Bookman Old Style" w:hAnsi="Bookman Old Style" w:cs="Courier New"/>
                                  <w:b/>
                                  <w:sz w:val="18"/>
                                  <w:szCs w:val="16"/>
                                  <w:lang w:val="en-US"/>
                                </w:rPr>
                                <w:t xml:space="preserve">DECENTRALISATION AND </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LOCAL DEVELOPMENT</w:t>
                              </w:r>
                            </w:p>
                            <w:p w:rsidR="00D10A90" w:rsidRPr="007462FE" w:rsidRDefault="00D10A90" w:rsidP="00B81630">
                              <w:pPr>
                                <w:widowControl w:val="0"/>
                                <w:jc w:val="center"/>
                                <w:rPr>
                                  <w:rFonts w:ascii="Bookman Old Style" w:hAnsi="Bookman Old Style" w:cs="Courier New"/>
                                  <w:b/>
                                  <w:sz w:val="18"/>
                                  <w:szCs w:val="16"/>
                                  <w:lang w:val="en-US"/>
                                </w:rPr>
                              </w:pP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NORTH WEST REGION</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MOMO DIVISION</w:t>
                              </w:r>
                            </w:p>
                            <w:p w:rsidR="00D10A90" w:rsidRPr="007462FE" w:rsidRDefault="00D10A90" w:rsidP="00B81630">
                              <w:pPr>
                                <w:widowControl w:val="0"/>
                                <w:jc w:val="center"/>
                                <w:rPr>
                                  <w:rFonts w:ascii="Bookman Old Style" w:hAnsi="Bookman Old Style" w:cs="Courier New"/>
                                  <w:b/>
                                  <w:bCs/>
                                  <w:sz w:val="18"/>
                                  <w:szCs w:val="18"/>
                                  <w:lang w:val="en-US"/>
                                </w:rPr>
                              </w:pPr>
                              <w:r w:rsidRPr="007462FE">
                                <w:rPr>
                                  <w:rFonts w:ascii="Bookman Old Style" w:hAnsi="Bookman Old Style" w:cs="Courier New"/>
                                  <w:b/>
                                  <w:bCs/>
                                  <w:sz w:val="18"/>
                                  <w:szCs w:val="18"/>
                                  <w:lang w:val="en-US"/>
                                </w:rPr>
                                <w:t>BATIBO COUNCIL</w:t>
                              </w:r>
                            </w:p>
                            <w:p w:rsidR="00D10A90" w:rsidRPr="007462FE" w:rsidRDefault="00D10A90" w:rsidP="00B81630">
                              <w:pPr>
                                <w:widowControl w:val="0"/>
                                <w:jc w:val="center"/>
                                <w:rPr>
                                  <w:rFonts w:ascii="Bookman Old Style" w:hAnsi="Bookman Old Style" w:cs="Courier New"/>
                                  <w:b/>
                                  <w:sz w:val="18"/>
                                  <w:szCs w:val="18"/>
                                  <w:lang w:val="en-US"/>
                                </w:rPr>
                              </w:pP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P.O BOX 06, BATIBO</w:t>
                              </w: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CELL       (237) 677 980 303</w:t>
                              </w:r>
                            </w:p>
                            <w:p w:rsidR="00D10A90" w:rsidRPr="000F36B6" w:rsidRDefault="00D10A90" w:rsidP="00B81630">
                              <w:pPr>
                                <w:widowControl w:val="0"/>
                                <w:jc w:val="center"/>
                                <w:rPr>
                                  <w:rFonts w:ascii="Bookman Old Style" w:hAnsi="Bookman Old Style" w:cs="Courier New"/>
                                  <w:i/>
                                  <w:sz w:val="18"/>
                                  <w:szCs w:val="18"/>
                                  <w:lang w:val="fr-CM"/>
                                </w:rPr>
                              </w:pPr>
                              <w:r w:rsidRPr="000F36B6">
                                <w:rPr>
                                  <w:rFonts w:ascii="Bookman Old Style" w:hAnsi="Bookman Old Style" w:cs="Courier New"/>
                                  <w:i/>
                                  <w:sz w:val="18"/>
                                  <w:szCs w:val="18"/>
                                </w:rPr>
                                <w:t>Email batiboruralcouncil@yahoo.com</w:t>
                              </w:r>
                            </w:p>
                          </w:txbxContent>
                        </wps:txbx>
                        <wps:bodyPr rot="0" vert="horz" wrap="square" lIns="36576" tIns="36576" rIns="36576" bIns="36576" anchor="t" anchorCtr="0" upright="1">
                          <a:noAutofit/>
                        </wps:bodyPr>
                      </wps:wsp>
                      <wps:wsp>
                        <wps:cNvPr id="35" name="Text Box 106"/>
                        <wps:cNvSpPr txBox="1">
                          <a:spLocks noChangeArrowheads="1"/>
                        </wps:cNvSpPr>
                        <wps:spPr bwMode="auto">
                          <a:xfrm>
                            <a:off x="110885753" y="105185994"/>
                            <a:ext cx="2532874" cy="24117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rPr>
                              </w:pPr>
                              <w:r w:rsidRPr="00D32D1A">
                                <w:rPr>
                                  <w:rFonts w:ascii="Bookman Old Style" w:hAnsi="Bookman Old Style" w:cs="Courier New"/>
                                  <w:b/>
                                  <w:sz w:val="18"/>
                                  <w:szCs w:val="16"/>
                                </w:rPr>
                                <w:t>REPUBLIQUE DU CAMEROUN</w:t>
                              </w:r>
                            </w:p>
                            <w:p w:rsidR="00D10A90" w:rsidRPr="000F36B6" w:rsidRDefault="00D10A90" w:rsidP="00B81630">
                              <w:pPr>
                                <w:widowControl w:val="0"/>
                                <w:jc w:val="center"/>
                                <w:rPr>
                                  <w:rFonts w:ascii="Bookman Old Style" w:hAnsi="Bookman Old Style" w:cs="Courier New"/>
                                  <w:b/>
                                  <w:sz w:val="10"/>
                                  <w:szCs w:val="10"/>
                                </w:rPr>
                              </w:pPr>
                            </w:p>
                            <w:p w:rsidR="00D10A90" w:rsidRPr="000F36B6" w:rsidRDefault="00D10A90" w:rsidP="00B81630">
                              <w:pPr>
                                <w:widowControl w:val="0"/>
                                <w:jc w:val="center"/>
                                <w:rPr>
                                  <w:rFonts w:ascii="Bookman Old Style" w:hAnsi="Bookman Old Style" w:cs="Courier New"/>
                                  <w:i/>
                                  <w:sz w:val="20"/>
                                  <w:szCs w:val="16"/>
                                </w:rPr>
                              </w:pPr>
                              <w:r w:rsidRPr="000F36B6">
                                <w:rPr>
                                  <w:rFonts w:ascii="Bookman Old Style" w:hAnsi="Bookman Old Style" w:cs="Courier New"/>
                                  <w:i/>
                                  <w:sz w:val="20"/>
                                  <w:szCs w:val="16"/>
                                </w:rPr>
                                <w:t xml:space="preserve">Paix – </w:t>
                              </w:r>
                              <w:r w:rsidRPr="000F36B6">
                                <w:rPr>
                                  <w:rFonts w:ascii="Bookman Old Style" w:hAnsi="Bookman Old Style" w:cs="Courier New"/>
                                  <w:i/>
                                  <w:sz w:val="20"/>
                                  <w:szCs w:val="16"/>
                                  <w:u w:val="double"/>
                                </w:rPr>
                                <w:t>Travail</w:t>
                              </w:r>
                              <w:r w:rsidRPr="000F36B6">
                                <w:rPr>
                                  <w:rFonts w:ascii="Bookman Old Style" w:hAnsi="Bookman Old Style" w:cs="Courier New"/>
                                  <w:i/>
                                  <w:sz w:val="20"/>
                                  <w:szCs w:val="16"/>
                                </w:rPr>
                                <w:t xml:space="preserve"> – Patrie</w:t>
                              </w:r>
                            </w:p>
                            <w:p w:rsidR="00D10A90" w:rsidRPr="000F36B6" w:rsidRDefault="00D10A90" w:rsidP="00B81630">
                              <w:pPr>
                                <w:widowControl w:val="0"/>
                                <w:jc w:val="center"/>
                                <w:rPr>
                                  <w:rFonts w:ascii="Bookman Old Style" w:hAnsi="Bookman Old Style" w:cs="Courier New"/>
                                  <w:sz w:val="14"/>
                                  <w:szCs w:val="14"/>
                                </w:rPr>
                              </w:pPr>
                            </w:p>
                            <w:p w:rsidR="00D10A90"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MINISTERE DE LA DECENTRALISATION</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 xml:space="preserve"> ET DU DEVELOPPEMENT LOCAL</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REGION DU NORD OUEST</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DEPARTEMENT DE LA MOMO</w:t>
                              </w:r>
                            </w:p>
                            <w:p w:rsidR="00D10A90" w:rsidRPr="00D32D1A" w:rsidRDefault="00D10A90" w:rsidP="00B81630">
                              <w:pPr>
                                <w:widowControl w:val="0"/>
                                <w:jc w:val="center"/>
                                <w:rPr>
                                  <w:rFonts w:ascii="Bookman Old Style" w:hAnsi="Bookman Old Style" w:cs="Courier New"/>
                                  <w:b/>
                                  <w:bCs/>
                                  <w:sz w:val="18"/>
                                  <w:szCs w:val="16"/>
                                  <w:lang w:val="fr-CM"/>
                                </w:rPr>
                              </w:pPr>
                              <w:r w:rsidRPr="00D32D1A">
                                <w:rPr>
                                  <w:rFonts w:ascii="Bookman Old Style" w:hAnsi="Bookman Old Style" w:cs="Courier New"/>
                                  <w:b/>
                                  <w:bCs/>
                                  <w:sz w:val="18"/>
                                  <w:szCs w:val="16"/>
                                  <w:lang w:val="fr-CM"/>
                                </w:rPr>
                                <w:t>COMMUNE DE BATIBO</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B.P BOX 06, BATIBO</w:t>
                              </w: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CELL       (237) 677 980 303</w:t>
                              </w:r>
                            </w:p>
                            <w:p w:rsidR="00D10A90" w:rsidRPr="000F36B6" w:rsidRDefault="00D10A90" w:rsidP="00B81630">
                              <w:pPr>
                                <w:widowControl w:val="0"/>
                                <w:jc w:val="center"/>
                                <w:rPr>
                                  <w:rFonts w:ascii="Bookman Old Style" w:hAnsi="Bookman Old Style" w:cs="Courier New"/>
                                  <w:i/>
                                </w:rPr>
                              </w:pPr>
                              <w:r w:rsidRPr="000F36B6">
                                <w:rPr>
                                  <w:rFonts w:ascii="Bookman Old Style" w:hAnsi="Bookman Old Style" w:cs="Courier New"/>
                                  <w:i/>
                                  <w:sz w:val="18"/>
                                  <w:szCs w:val="16"/>
                                  <w:lang w:val="fr-CM"/>
                                </w:rPr>
                                <w:t>Email batiboruralcouncil@yahoo.com</w:t>
                              </w:r>
                            </w:p>
                          </w:txbxContent>
                        </wps:txbx>
                        <wps:bodyPr rot="0" vert="horz" wrap="square" lIns="36576" tIns="36576" rIns="36576" bIns="36576" anchor="t" anchorCtr="0" upright="1">
                          <a:noAutofit/>
                        </wps:bodyPr>
                      </wps:wsp>
                      <pic:pic xmlns:pic="http://schemas.openxmlformats.org/drawingml/2006/picture">
                        <pic:nvPicPr>
                          <pic:cNvPr id="36" name="Picture 107" descr="logo 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9577632" y="105483685"/>
                            <a:ext cx="1119795" cy="16421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_x0000_s1030" style="position:absolute;left:0;text-align:left;margin-left:-54.75pt;margin-top:-16.3pt;width:595.75pt;height:156.65pt;z-index:251725312" coordorigin="1067576,1051859" coordsize="66609,241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kdWkeBQAA7hMAAA4AAABkcnMvZTJvRG9jLnhtbOxYW4+bRhR+r9T/&#10;gHgnBsxd8UY2tqNIabtq0h8whjGMAgydGa+9rfrfe84M2NiJmtWuFPVhLRnNjTPnfOfO23entrEe&#10;qJCMdwvbe+PaFu0KXrKuWth/fN46iW1JRbqSNLyjC/uRSvvd3c8/vT32GfV5zZuSCguIdDI79gu7&#10;VqrPZjNZ1LQl8g3vaQebey5aomAqqlkpyBGot83Md91oduSi7AUvqJSwujab9p2mv9/TQv2230uq&#10;rGZhA29KP4V+7vA5u3tLskqQvmbFwAZ5BhctYR1ceia1JopYB8G+ItWyQnDJ9+pNwdsZ3+9ZQbUM&#10;II3n3kjzXvBDr2WpsmPVn2ECaG9wejbZ4teHe2GxcmHPPdvqSAs60tdanhsgOse+yuDQe9F/6u+F&#10;ERGGH3nxRcL27HYf55U5bO2Ov/ASCJKD4hqd0160SALktk5aCY9nJdCTsgpYjMMocv3QtgrY89Ik&#10;DcLQqKmoQZf4nudGcRhHQWpbeMYNvSRM5+dTm4FSBITSGAwQKfmB58XxHCnNSGYY0cwPzKKkYILy&#10;grJ8GcqfatJTrTyJAI4o+yPKn1HgFT8B0JpzvB7OIcqWOsEGSKZBkwZsq+N5TbqKLoXgx5qSEhj0&#10;tDyTV40YEol8D/3/RHHUhp+mfhgM2kAMvcjcOWJIsl5I9Z7y1sLBwhbgc5pv8vBRKgP3eAR13/Et&#10;axpYJ1nTXS2AXswK1Y5r3iYZsAJDPIlMaaf6O3XTTbJJAifwo40TuOu1s9zmgRNtvThcz9d5vvb+&#10;QS68IKtZWdIOLx0d3Aueptoh1BjXPLu45A0rkRyyJEW1yxthPRAIMFv9G0xscmx2zYa2QJDlRiTP&#10;D9yVnzrbKImdYBuEThq7ieN66SqN3CAN1ttrkT6yjr5cJOu4sNMQHY40FcTwIZBN2AcpMRzTs5zl&#10;F2OZzaEFBzeyD6EUltBJNRx6CZR6flsLfkW4ZQrCf8PahZ24+DOejta96UptJIqwxownMKLo34Zx&#10;uQ3dOJgnThyHcyeYb1xnlWxzZ5l7URRvVvlqc2MZG21t8uVIan1OTHfC73DHhWWAZbRriEIyQ481&#10;vqtOu5MOyD5igXs7Xj6CPwsO3gU5DLItDGou/rKtI2SuhS3/PBBBbav50EFMmEcQGyHVTSdiOtlN&#10;J6QrgNTCVqB/PcyVSY+HXrCqhpuMrju+hCi+Z9qjL1yBRDiBuPmjAigYqklTkwAajVD92ADquUkS&#10;gplN01Cqs6aJVZjO/HDuJ3EwSUKePnFOQq8B9DWAYvJ4DaC6apjm/hcGUF3sXULV/z+A9qzI4D9k&#10;Ihh9VaZ8vx+Ct9QBk4Hpqdon0WiJ+HLoHWhJeqLYjjVMPer2ClSCTHUP96zABIWTSTELacbEYtjG&#10;W6GWjW2rpLKAHNLwiluyJU2D0Xl809CBoMcK3UNcylrZQ+WI6eay9FWle01lhtMr3nYN68fSDMcD&#10;CsDNTcP0DSBNM7bmxaGlnTLdpaANAMI7WbNe2pbIaLujJRS5H0qTFsckPi1O/WTpuqm/cvLQzaE4&#10;jTfOMg1iJ3Y3ceAGiZd7+VjJHSQFGEiz7tnLC5DrsktXmNM6g2QIialai98BbF1fSSWoKmpc3kNR&#10;O6xj2TZuaJgvyCLoT2ww0jCOozm0PKZNC5J5lAxtGnCn2z3oKNI4haSu270o8L15gvbymh9fG4zs&#10;tcHoqpvu8zn5cfRY8Cocwl+X7fqjkva04QMYfrWazvWpy2e6u38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v2YZS+MAAAANAQAADwAAAGRycy9kb3ducmV2LnhtbEyPwUrDQBCG74Lv&#10;sIzgrd1NSmuM2ZRS1FMRbAXxtk2mSWh2NmS3Sfr2Tk96m2E+/vn+bD3ZVgzY+8aRhmiuQCAVrmyo&#10;0vB1eJslIHwwVJrWEWq4ood1fn+XmbR0I33isA+V4BDyqdFQh9ClUvqiRmv83HVIfDu53prAa1/J&#10;sjcjh9tWxkqtpDUN8YfadLitsTjvL1bD+2jGzSJ6HXbn0/b6c1h+fO8i1PrxYdq8gAg4hT8Ybvqs&#10;Djk7Hd2FSi9aDbNIPS+Z5WkRr0DcEJXE3O+oIU7UE8g8k/9b5L8AAAD//wMAUEsDBAoAAAAAAAAA&#10;IQDDATAjiz0AAIs9AAAVAAAAZHJzL21lZGlhL2ltYWdlMS5qcGVn/9j/4AAQSkZJRgABAQEAlgCW&#10;AAD/2wBDAAgGBgcGBQgHBwcJCQgKDBQNDAsLDBkSEw8UHRofHh0aHBwgJC4nICIsIxwcKDcpLDAx&#10;NDQ0Hyc5PTgyPC4zNDL/2wBDAQkJCQwLDBgNDRgyIRwhMjIyMjIyMjIyMjIyMjIyMjIyMjIyMjIy&#10;MjIyMjIyMjIyMjIyMjIyMjIyMjIyMjIyMjL/wAARCAEXAO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igAoqCW6ggYCaaOMnpvcDP50z&#10;+0bL/n8t/wDv6v8AjQBaoqr/AGjY/wDP5b/9/V/xo/tGx/5/Lf8A7+r/AI0BctUVV/tGy/5/Lf8A&#10;7+r/AI0f2jZf8/lv/wB/V/xoAtV5R8XXkGs6CiyyKhguiVRyoJDQYJx9T+dem/2jY/8AP5b/APf1&#10;f8a8s+K9xDca3oPkzRybba7zsYHHzQelcuMk1Qk0ejlMYzxtOMldXOHy3/PWb/v63+NGW/56y/8A&#10;f1v8aKK+Z9vU/mf3n6L9Tw/8i+5Blv8AnrL/AN/W/wAagvJJYrG4kjkmLpEzKPMbkgHHepJJY4l3&#10;SSIi+rNipNPU6lqFlDaqblZLqFZDEpdQhkUMSRwBtzkmrjVqr3m3b1Zy4qnhKVKTcY3SfRDrmzu9&#10;MvrjTrueVri2fYz7yBIOquAD3Ug47HI7UzLf89Zv+/jf416H448NXWqS2uo6bbma7QeTNGHVS8fJ&#10;U5YgZVs8Z6O3XAFcpP4S1mzspb2/On2VtEu52muWLD0wEQ5JPAAOSTgZrkoZj7aEZe0s30v19PyP&#10;MweNwPsF7dLmWm2/nsY+W/56y/8Af1v8aMt/z1l/7+t/jUNs07Q7pwoYk4AGMDtnk8+tTV0yq1E7&#10;cz+89uGGw8oqSprXyRueCHdfHmi/vZSDLKCDIxB/cSds17wteD+Cv+R80P8A67S/+iJa94Fe/lkn&#10;Khdu+p8RxDThTxloKystvmLRRRXoHhBRRRQAUUVz3jvVW0TwHrmoJObeWKykEMqnlZGXahHvuK0A&#10;dDRRRQAUUUUAFFFFAHlHxSghm8Q2PmxJJi0ON6g4+c1xBsbTP/HrB/37Fd38Tf8AkYbL/r0P/oZr&#10;iz1r5XM5NYmVn2/I+KzicljJJPt+SK/2G0/59YP+/Yo+w2n/AD6wf9+xViivP55dzy/aT7lf7Daf&#10;8+sH/fsUfYbT/n1g/wC/YqxRRzy7h7Sfcr/YbT/n1g/79iqFzBDDrVp5USR5tps7FAz80da9Zd9/&#10;yGrP/r2m/wDQo62oybk7vo/yPpeD5yedUE31f5MmooopH9BC2Mkmlal/aNiIUujjcZIhIrgdNwPP&#10;4qVPvXpvhvxpDrk6WV1bPa35UsADvjkx12t1HGDhgOvGcV5jW74Nlis/Ec2o3UqxWdrYStLI/RSX&#10;iwfyDCuXG0IV6UnJXaWnfyR4Gc4GgqMsQlaXl1u+p612ryXxnqF9feI7izvF8u3snH2eAfdbK/60&#10;+pOSB/dwQOckz3Xj3WZdW+1WRSCyQ4S0niB8xf7zkfMGPYA4HGQ3NUfE/iHTdZhtdSZDYajBiGeK&#10;QhlliY8FHA+baxzg7TtMh21y5dl9XD1bzSd106P+tLr7zycHhqmGrQrV4e6+vbs32+Zk0UUV6jPt&#10;TX8KNcp4w02a0gjnkgMkpjkk8sFfLZOuDzlx2r1n+3da/wCgJa/+DA//ABuvMPA3/I3w/wDXtL/N&#10;a9XrjxWeYrAyVKja1r6r+ux8LnsFPGy5uiX5Ff8At3W/+gHa/wDgwP8A8bo/t3Wv+gJa/wDgwP8A&#10;8bqxRXL/AK2Y/wDu/d/wTyPYQK/9u61/0BLX/wAGB/8AjdH9u61/0BLX/wAGB/8AjdWKKP8AWzH/&#10;AN37v+CL2ECv/butf9AS1/8ABgf/AI3XnPxk8U3Vx8Nry0ks0tpH1aGxnUS+YMCNbgEHA/2B09a9&#10;Orxj4y8eEb/H/Qyxf+kCV7mQZ3isfiXSrWsot6LzX+ZnVpxjG6PoSiiivrznCiiigAooooA8s+Jv&#10;/Iw2X/Xof/QzXFnrXZ/E3/kYbL/r0P8A6Ga4w9a+TzT/AHmXy/I+Izn/AHyXy/JBRRRmvPPLsFFG&#10;aM0BYKzb5JDq9iyxSOGR4B5aFjvd4wowB3IxWlWZ4gu57LQ7i7tpWiuINskUinBRlYEEfQit8N/F&#10;in10+89TJcZPBY+lXpq7T6+en6mp/YOt/wDQE1P/AMBJP8KP7B1v/oB6n/4CP/hXmp+KXjn/AKGa&#10;/wD++x/hVOb4g+Mp5mlfxVrIZuoS9kQfgAQBX0X9k0O7/D/I/Wf9ZsZ2j9z/AMz1b+wdb/6Amp/+&#10;Akn+FRHw1rpuGc6Rq3lsEzF9lk2kruwxGOSNxx/jjHlf/Cd+MP8Aoa9c/wDBjN/8VR/wnfi//oa9&#10;c/8ABjL/APFU45XRWzf4f5ET4ixU1aUYv5P/ADPWf7B1vvoep/8AgJJ/hSN4f1p1KtoWpMp4INm5&#10;B/SvMYPiH4piA8zX9XmHfdqVwD+jiuk0z4rawmFbW9UtXJ+9JObhf/Im7+VdFLIsPU2qWfm7fja3&#10;4kVOKsZBa0015L/7Y6v+wdc/6Amp/wDgJJ/hR/YOt/8AQE1P/wABJP8ACtDSvit4jt40eWay1WDu&#10;0iCN3+jx/KP++DXeaF8UtD1Nlgvt+l3JxxckGJj/ALMg468DdtJ7CtK/DEqC5pp27qzX5EUuMa1R&#10;8seW/az/AMzjfB+nahZeLbdrzT7u2VreUK08LICfl4GRXpwput4bWdKP+zN/JafX5rxLRjRxihHa&#10;y/Uipi54ubrVN32CiiivnSAooooAK8X+M3/Io6h/2MsX/pBHXtFfOXxo1p38RXGgqXEcd59sk5+V&#10;i1vAi8eo2P8A9919Xwj/AL9L/C/zRhiPhPqqiiiv0c4wooooAKKKKAPGfixrWl2fi+G3vrKS4ktt&#10;GkukX7TJCspMy4XMbKchUmP1YcHFdfa/D7wReoHtYp5lKK+Y9WuT8rDKn/WdxyK8c/aHnkt/iJYN&#10;G20tpCoT/stJMD+hNVvhP8RZdP8AG2n2uozEWl5aRabI7YwGQkQNwOwITr/ESTxUOnBu7REqUJO7&#10;SPdP+FYeE/8AnyvP/Bndf/HKP+FYeE/+fK8/8Gd1/wDHK6TTdSs9W063v7Cdbi1uEDxSr0YH68j6&#10;HkHirdL2VP8AlX3E+xp/yr7jkP8AhWHhP/nyvP8AwZ3X/wAco/4Vh4T/AOfK8/8ABndf/HK6+ij2&#10;VP8AlX3B7Gn/ACr7jkP+FYeE/wDnyvP/AAZ3X/xyvLfjn4X0rwx4XsJdJjuYGuLvypd15NKGXaTg&#10;h3I6gV9A14t+0l/yKGkf9f8A/wC02pqlBapIao01qor7j5poooqzQKK29C0SPV45y8zRmPbjC5zn&#10;P+FaMvgtgP3N4rH0ePH6gmvQpZZiqtNVacbp+hyzxtCnNwlKzOTore1LwdrulaXbapcWDnT7mJJY&#10;7mMh02uARux90845xWERivPTT2Otprcu6dql1psu+CQgfxIeVb8K7rStXt9VgLINsi/fiY8//XFe&#10;b1Ys7uayuknhbDqc+x9j7V6uXZpUwkuV6w6r/I4cXgoV43Wku57x4J146drNta6hqqQaXHFIYUup&#10;VVIm+UYVm6DH8OcccDrn0j/hLvDX/Qw6V/4GR/414PYXkWoWUdzH0Ycr/dPcV1XgzxUPCWrGS6Zv&#10;7IuDi7QLuEZxgSgeo4DY6rzyVUV5/EvBNLM6rzClUsml7qXTve5hgM0dK2HqrXa56f8A8Jd4a/6G&#10;LSf/AANj/wDiqP8AhLvDX/Qw6T/4Gx//ABVdPp+oaZqtv59hc21zGDtYxMG2n0OOh9jzVzyo/wC4&#10;v5V8R/qdR/5+v7ke59YfY4z/AIS7w1/0MWk/+Bsf/wAVR/wl3hr/AKGLSf8AwNj/APiq7Pyo/wC4&#10;v5Vkf8JBpLeKh4bjdX1IWrXckaqMRoGVRuPYndwPQZOOMn+p1H/n6/uQfWH2MP8A4S7w1/0MOlH6&#10;Xsf/AMVXzf8AFi7tr/4k39zZ3ENxA6w7ZYXDqcRqDyOK6z4nfFebxFLqnhnRY1bT5JooY54hlp9p&#10;bfjHUM2wDHUJ/tV5Xd6Re2M96s0XFjdfZJ2U5VZcvgZ758t/yr08ryCnl9Z1Yzburben+RE6rmrW&#10;Pu6iiivfMgooooAKKKKAPnP42izHxk8NtqWBp4trX7SWGR5f2iTdn8M151faBNZrrnh2aMf2lotx&#10;JOjBNpnhGFlwPvNhVSRewQSn0r0f47Oh8cy2rIrNceHl8tmGdjJcPKSPcrGy/wDAq841vxdLeeJt&#10;L8SQMP7QW0gF0ZTv82WNfLfeOMhwvK9CrYNAHaeE/GF34N8I6joF9ef6FqujzXukX0Uh/dTmJt0Y&#10;OflIkBXjBDrn+LNei/DH4vWev6BNB4guVg1TTrdpZpCvFxEi5aQAfxAA7lHpkcZA8B0zVbVvD9/4&#10;f1tXSAo17p0oTLW9wEyAO+yUBVPbOxu2a5lHKsSpIyCODjg0Afetne2uo2cN3Zzxz28yB45YzlWU&#10;9CDU9fNmla1q/wAILy2vbK6bXvAepMWhlj6DP1/1cowcqcBsEcEHZ7NbfEPQ9V0WC+0ScajcXOVh&#10;skO2XcPvCQH/AFarxljxyMbiyhk3bVjSvojpL6/tNNtJLq9uYre3j+9JKwVRngcn1PFeDfHvWZ9X&#10;8OacUsXgsFvMxyXGUlkOw8+WRlV/3iGz1UcE+lJa3F1dpqGqzrc3i58pUGIrbIx+7X1wSC5+Y5PR&#10;TtHmvx5/5FnTfe9/9kauVYlSqKEdjoeH5ablLc8CooNFdZzHX+Cv9Ve/VP611Y6iuU8Ff6q9+qf1&#10;rqh1FffZN/uMPn+bPlsx/wB5l8vyPX/CcaS+BNDjkRXR9MgVlYZDAxKCCO9eJ/FrwHB4avYtV0yP&#10;y9Ou3KNEOkMuCcD/AGSASB2we2K9v8H/APIk6B/2Drf/ANFrWZ8TNOGpfDzWI+A0UPnqT28shzj6&#10;gEfjX5bCo4Vn2bPu6lNSpfI+V6KDRXqHmnVeDbsia4s2PysPMUe44P6H9K64gEEMAQeCCM5rgPC5&#10;I1+3A7h//QTXoHevt8hqOphOWXRtfk/1Pms0go4i66q56d4Tig1rw7Z3koePU7UG2+2RyFZ8IcLl&#10;xycrtYqcgk8g11NvruqaVhdRR9StB/y828X79B6vGvD/AFQA8gBO9cV8Lyf7K1YdhqH/ALRiruq/&#10;PMbJ4bF1KcNlJ/mfY4aCr4eE5btIwfiD8W9J8K6CkmlXNvqGpXaE2qROHRRkqZHI7AgjHUkEcYJH&#10;z34dufFur67cyaeZZb/xF5mnvdyZGclJJcMOmFA3YHCtwBxj27xp8NtI8Xk3ZX7LqYx/pEXHmgfw&#10;v68cbuo46gYrt/B50ZdMgsLHTY9On02PyWsyAzwBjklW6srlc7/4iDuwwYDalXjUWm5hVoyp77HG&#10;6P8ACC10vxnoFyI1fTtG09SJDgG4vPMc7yM5GMhh6YQAkA1lX3gGS2GlRz2qtd6t4za9nRsc26ec&#10;wBOeR5as3/AyK9tAqGeyt7me2mmiDyW0hkhY/wADFWQkf8BZh+NbGRPRRRQAUUUUAFFFFAHzH+0U&#10;rv8AETTUjDF20uNQFGScyy8V54fDUz+AU8Tw7njTUXsbgdk/do6N+JZwSf8AZ9a9e+LH/JffBoxn&#10;Isv/AEqeuv8ABHgO1tvC/jHwdfRlrKTVpkjOdxETQxNGwJH3gCpzjhh7UAcT4x+G76v8PfC3inSb&#10;cyXsGlWaXkEaZM0YiUBwByWXofVf93nnPi18LZfCOpNq+lRM+g3MmcKM/ZWJ+43+yT90/gecFvpr&#10;QdLOjeHNL0ppRMbG0itzIBt3lEC5x2zjpUuqCw/sq6/tNYDYCJjcCcAx+WBlt2eMYz1oA8Jfwh4k&#10;+HHiqPStHii1rwxrMpV7C8cFSuPm8wY+UgfxgHoMgnC13HhPwjpvhLSza2US+bKQ9xMAcyN+JJCj&#10;PAycDuTknRs/Pv7qTWL5HS4uF2wwuMG2gzlY8dmPDP8A7XGSFXF+vMxNfnfKtj0cPR5VzPcK8n+P&#10;P/Is6Z/1+/8AsjV6xXk/x5/5FnTP+v3/ANkassN/FRpX/hs8CPWig9aK9g8o6/wV/qr36p/WuqHU&#10;Vyvgr/VXv1T+tdUOor7/ACb/AHGHz/Nny2Y/7zL5fkexeD/+RJ0D/sHW/wD6LWqfxDvY7D4fa3NJ&#10;0a1aEfV/kH6sKueD/wDkSdB/7B1v/wCi1ryn41+MYrl4/DNjLuETiW9ZTxuH3Y/fGSSPXb3Br8rh&#10;Bzr/ADPvJzUaXyPGjRRSgV6p5hveEYDLrBk7RRk/ieP6mu661jeG9NOn6dvkXEs5DsD2HYf59a6C&#10;x0+41fUYNOtCRNcEguBnykH3pD7AfgSVHevucujHA4D2lXTeT/r0PmcW3isVyU9eiPR/hzaCDww9&#10;ztZTeXUkxDe2IwR7ERg/jXXVBZ2sNjZQWlugjggjWONB/CqjAH5Cp6/LsTWdetKq/tNv7z7yhTVK&#10;nGmuisFU72zed4rq1m+z39vkwXG3O3OMqw/iRsDK98AghgrC5RWUZOLui5RUlZmpoWtLq9tJ5kRt&#10;7y3by7m3JyY265B/iUjlW7jqAQQNauHu/PsLqPWLFGe4gXbNCg5uIc5ZMd2HLJ78cBmrsrW6hvbW&#10;G6tpVlgmRZI5F6MpGQR7EV69Gqqkb9Ty61L2crdCaiiitjIKKKKACiiigD5++LH/ACX7wZ9LL/0q&#10;evoAACvn/wCLH/JfvBn0sv8A0qevoGgArlvEtwbzUrTRkOYlAvLsZ6oCREhxyNzgt6ERMDwa6g1w&#10;+ny/bbnUNUOT9run8vPaKM+WmPYhd/8AwM1z4mfJTdupth4c0y+OlFFFeSeqFeT/AB5/5FnTP+v3&#10;/wBkavWK8n+PP/Is6Z/1+/8AsjVthv4qMa/8NngR60UHrRXsHlHVeELq3to7sTzxRFiuN7hc9fWt&#10;ybxDpcGf9LVmAzhFJz9D0rznNLk17OHzqth6CowitOp59bLqdWo6km9T0m/+Luop4WsND0WE2XkW&#10;kdvLdlsyNtRQdnZOQeeT0I2mvN3dncs5LMTkk9TTaUYxXiRhGPwo9KU3LcAM11Xh/wAOtuS8vUwo&#10;+aOJhyfc+3tU3hyz0c7ZI5hPdjnbIMbfovf68/hXUJsN1CLhpktSf3r26K8gH+yGIH484/umvp8u&#10;y2EKf1qt71tUo6/l+R4uLxkpT9hT0v1eg+3t7i9u0s7KB7i6kGViTsP7xPRV6cnjn1IFer+FPC0X&#10;h60dpXWa/nwZ5QMAAdEX/ZHP1JJ44Ad4UTw9FpbnQJYpIsjz5CT5pYf89N3zA9eDjA6ACpL3xfod&#10;gxWS+WVx/BAN5/Mcfma8DNM0xeZz9jSg1FdLa/M9rLctpYWPtG7yfX/I3KK4m4+JWnr/AMe9lcyH&#10;/poVQfoTUA+JsWf+QU+P+u4/+Jrz1kuPav7N/h/mer7SPc72iuKh+JWnMSJrK6j9Cm1/6itG28da&#10;FcfeungPpLGRn8RkfrWVTK8ZT1lTf5/kNVIvqdJSeGJ/sGo3mjOcRNm8swSPuMcSoB1+VyG+kygf&#10;dqG2vbW9Uta3MM6jqYpA2PyqvqEhs7jT9STd/ot0nmYbAMUn7ty3+yoffj1jFY0JSpVbSVjLEQU4&#10;eh3NFFFeqeYFFFFABRRRQB8/fFj/AJL94M+ll/6VPX0DXgPxZjI+PHgqXsxs1/K6b/GvfqAKOs33&#10;9maHf6h/z620k/8A3ypP9K5jS7M6dpFlYk5NtBHDn12qB/StjxmM+CNeGMg6dcA/Ty2zVNvvH61w&#10;Y1/Cjtwa3YlFFFcB3BXk/wAef+RZ0z/r9/8AZGr1ivJ/jz/yLOmf9fv/ALI1bYb+KjGv/DZ4EetF&#10;B60V7B5QoGaMc11PhC2t7iK7M0EUm0rjegbHX1ropNH06cBXsoB/uIFP5ivbwuSVcTQVaMkrnnV8&#10;yhRqOnKL0PNCKTNe2xfBrTNc8JaZqOnXk1nf3FlDKyyfvIncxgnjquWPXJxzxXlPiHwzqnhfUmst&#10;Utmifko45SRfVW7j9R3ArwI1YybSep6sqcoq7MpWZSGUkEdCO1dx4cvtRubY/a0LRY+SZjhm/wAf&#10;rWXoHh/z1W7vF/d9Y4z/ABe59v5/z6xmWNCTwB2FfS5Xh6tH9/KXKu3f1Mp4WnWj+9V0LxvL8BiN&#10;pPfHXH0qxY25vrpbaJZHnf7kaLkvxk4/AE/TNZUV/FLfC1dwsjAsq1o7MBdpZHRg6OpwysDkEHsQ&#10;ec13Q9tjoSnh5KK79WzkxGYQwslSjHQ6228BanMAXihh/wCusv8A8TmppPh3qAUlZLRj6LI+f1Wu&#10;t8Ja8de0YSTbReQN5Vyq9N2Mhh7MCD7ZIzkGt6vhquYY6lUcJzaa8z3acKdSKnF3TPHNQ8I6tYIZ&#10;HtHMY53JhwPqR0/GsIqVYhgQRX0B3zXH+MfCtteafNqFpEsV3CpkbbwJFHJyPXqff8a9fLM/qOoq&#10;WI1T6hKi0ro8wilkgkEkMjxyL0ZDgj8RXqWhzt4l8I3em3XnBmt2tpJ3fcXLqQTn2zXlsa7pFX1N&#10;ew+ELX7N4cgJyGmZpSD7nA/QCtuJZxUYRS13JpX5rHdaNqK6xodhqcalUvLaO4VT2DqG/rV6uf8A&#10;AwA8A+HAOn9l22P+/S10FeYcAUUUUAFFFFAHi/xdsmPxM+H94iE/6aiOwHRRPFgn2y+PxFe0V4/8&#10;ZNbTQfEXhi6m5h2zu4yAW8qW2nCgnuWhUfjXr0ciSxJJG6ujgMrKcgg9CDQBm+JbN9R8LavZR/fu&#10;bKaFcerIQP51h2l0l9ZwXcf+rnjWVfowyP5115FcJosf2S1l0w4DadO9ptA+6inMX/kIxn8a4sbH&#10;3Uzrwj95o0qKKK849AK8n+PP/Is6Z/1+/wDsjV6xXk/x5/5FnTP+v3/2Rq2w38VGNf8Ahs8CPWig&#10;9aK9g8o6/wAFf6q9+qf1rqh1Fcr4K/1V79U/rXVDqK+/yb/cYfP82fLZj/vMvl+R7D4P/wCRI0H/&#10;ALB1v/6LWua+J02l3VhBplzbJcXW8TIx/wCWIB6/8CxjHp16CtfRtUh0f4a6Pez8rHplvtXuzGNc&#10;LXl17eT6hezXdy+6aVtzHt9B7DpXwuS5d9YrutP4Yv73/wAA+7lK0EiCsTWtTW1hLcE9EX1Pr9K1&#10;LqURRHkAn9BXn+p3pvbtnBPlr8qD29fxr2c3xX/LiPz/AMjjqS6EUd5Ml6t1uzKHD7j616dFKs8M&#10;cqfddQw+hryoV6N4fdpNCtGc5O0qPoCQP5V0cN1X7SdPo1f7v+HPAziC5Iz87HaeBb/7D4rigJxH&#10;fxtAw/21BkQ/gBIPq9etCvC9NmNvrWlyqcML63XPs0qq3/jpI/GvdBXg8V0FTx3OvtJP9D2Mgque&#10;F5X0YVHcbBbTeZjZsO7PpjmpKjnhS4t5YJASkiFGwccEYNfNRaUk2e2eF2ELT3KIgyxwAPUngV7a&#10;zQaVpZeR9tvaQZLHsqL1/IVyVh4OlsvEyXEcSpYxy71/ebjhR8v64rptZiF5aRaZtV/7RnS0aMtj&#10;fGxzNj3EQkb8K9fNcZHG4hOGxzwTgpSZ0/hrT5NJ8LaRp02PNtLKGB8f3kQKf1FatFFbHmhRRRQA&#10;UUUUAfP37TCtv8MOAcf6UM+/7qu/+CviFvEHw1sRJkz6cTYSHaACEAKY/wCAMgz6g1n/AB28PXOv&#10;eD9PFjEj3EWpwqNxxxJmMDPu7R1Q/Zx/5EDUf+wpJ/6KioA9hrkdcgOneJIL1eLfUV+zy+izICyH&#10;0G5N6knukYHWuuqlq2mw6vpk1jOzqkoG2SPG6Nwcq65BwysAwPYgVFSCnFxZcJuElJGFRVLT7mZ1&#10;e1vFWO/tm8q4jRSF3Y4deT8jD5l68HB+YMBdrxZRcXZnrRkpK6CvJ/jz/wAizpn/AF+/+yNXrFeT&#10;/Hn/AJFnTP8Ar9/9katcN/FRnX/hs8CPWig9aK9g8o6/wV/qr36p/WuqHUVyvgr/AFV79U/rXVE4&#10;XNffZO7YCHz/ADZ8vj4uWLcVu7fkjR1DWTe+HfD+nRN+4tdOt92D96QxLn8hx9c1k0iqqIFUAKow&#10;AOwpyBd2XOFHLH2rkpUoYShyrZK/6s+0vpqc94qu/s0IhQ/vJF2n2HU/oQPxri61fEN819rM8h+6&#10;p2KPpWVXx9So6k3OW7ORu7uKK9F8OqV0G1B9GP8A48a88jRpHVEUszHAA7mvUbWH7PaQwZB8uNUy&#10;O+BjNfQ8OU26059Erfe/+AePnE0qcY92XNPiabWNMjUZJv7bj2EqE/oCfwr3WvIfBVk194utWwfL&#10;tEe4cjpnGxQfclsj/cNevV4nFlaNTHKC+yl/merw/TccK5Pqwooor5g90K53WL57bTPEWvRzrF/Y&#10;1jLDaOQDi7dM7sEYyoMag/8ATSQGtXUbmaNIrayCvf3TeVbIwyA2OXb/AGVHzH2GByQDy/xrMfhv&#10;4SRaPaK0kd3dxQO7n52OWmZyQOWZ0yfdia7cHSu+dnHiqllyI9fooor0TgCiiigAooooA5T4lXT2&#10;Hw+1W+iCma1EdxFuXIDpKjKcfUA1m/DSPTLR/EMGmSZt7q9TVYEK7SsFzDGycdAMrIoHYLWj8TrW&#10;S8+GfiGKLG4Wbyc+ifMf0U181fDXx7N4Y8aaddX0p+weT9guCSTthLZDf8BJB/3RgUAfYNFICGUE&#10;HIPIIpaAOf8AEOkTzvHqemqh1CBdrRk7RcxdTGT0BB5Vj0JI4DNnNsr2G/tVnhJ2klWVhhkYHDKw&#10;PIYHIIPQiuyrnNb0CZrl9V0gol8wHnwudsd2AMDcf4XAAAfB4wCCAMcuIw/tFdbnRQr8js9iCvJ/&#10;jz/yLOmf9fv/ALI1em2WoRXpkjCyQ3MJCz20y7ZImPZh784YZB6gkc15l8eP+RZ0z/r8/wDZGrio&#10;JqskzsrNOk2jwI9aKD1or1zyzr/BX+qvfqn/ALNXUOeAK8uhuZ7cEQzSR567GIz+Vdz4d8xtHjll&#10;leR5GZiXbPfGP0r6nKswUqKwqjsnr8zjhgebF+3b07fI1aoatcfZ7R3z91S31x0/Wr9c14qn22vl&#10;j+Jgv9arNanJh2u+h6tR2icixJYknJPU0lL1rS0jRp9Um+QFIVPzyEcD2Hqa+ZpUp1ZqEFds45zj&#10;TjzSdkX/AArphuLz7ZIv7qA/Lnu/b8uv5V2rusaF3ICqMkmooYrfT7QRptjhjHUn9SfWvQPCHgyU&#10;zxarq8RRUIe2tHXDBhyHkHYjqFPQ8nDABfq516GSYO03eb6d3/ku54cKNXM8R7qtFdey/wAzb8Da&#10;C+kaQ1xdRlL68IklVvvRoM7Iz7gEkjsWbtXUUUV+bV6069SVWbu3qfa0qUaUFCOyCq97ew2FsZ5i&#10;23IVVRdzOxOAqjuxJAA70y91CKzMUZV5rmYkQW0IBkmI7KM+/JOFA5JA5rR0XQJluV1TVyj34H7m&#10;FDuitARgheBufBILkdCQAATmqNB1HfoRWrKmrLcf4e0aaCSTVNSVRqM6hBGDuFtFnIjB7nPLMOpx&#10;2VcYfxM0ptZn8H2KxCVW8QQySI3QxpHI75/4CrV3tcHr+vK/xb8JeHkYErFc3swxyD5TpGQf+/vH&#10;uK9aMVFWR5rbbuzvKKKKYgooooAKKKKAGuiyIyMAVYYII4Ir4j8ZeF7nwn4m1HTpIpPs0N08MEr8&#10;71AV15HG7ZJGSO26vt6vm/4txLq/xJ1LQGI8+e0hnsM/8/Kqf3f/AG0XK4HLOIh0FAHuPgUk/D7w&#10;0SSSdKtck/8AXJa3657wIc/D3w1/2CrX/wBFLXQ0AFFFFAGVq+gWmrlJXaSC7iBEN3AQsseeoBII&#10;KnurAqSASMgY8N+Otvqdn4d06DUI4pUF4THdwfKr/IeGQklG57FgQM5BOK+h65fxt4E0vx7ptvY6&#10;pPdwxwTecjWrqrZwRg7lbjmocItqTWqKU5Jcq2PiilxX09/wzj4Q7alrmf8ArvD/APGqw5/2eba0&#10;kYi4vNRh3E/uLmOCUDsAjRsrH3Lr9Kpuwkrnz7XpWnR+VptqmACIlyB645rq3+EXhG2yL+TxNYsP&#10;vfakURr9ZViMf5Ma50dOK9vImpSm7bWN6cHHUK5LXrW61G9jjtoHk25JIHAye56DpXW969H8LeDt&#10;FutJhvry0aeaQtjzJnK7QxGNmdp6ela55Xp0lD2t7a7BUpzqaQtfzPD7HwtFA6HUrhN7kCOBGwWP&#10;pnqT2wK9D0fwjrF+iJa6cbK1HHmXamEAd8JjeT/wEA+tetWGkabpSldOsLW0DHJFvCqbj74HNSXd&#10;/Z6em+9u7e2T+9PKqD9cV4q4glRjyYOmoX67v9Dn/siNR82Im5eWyMDQPA+naO6XU5N9fr92eVcL&#10;Gf8AYTkL9TluSN2DXUVnJrMVzxYW17fk/dNtbsUb6SkCMfiwq3FpviC+YZitNMhP8UrefNj02LhF&#10;Pvvcexrx6n1jEz56jbb6s9GLoUI8kLJeQ6e4htYJJ7mWOGGNdzySMFVR6kngCqsDalrJ26XbeRbn&#10;g315GwTHP+rj4aT6/KuCCGbGK27Lwpp9rOlzctNqF2h3JPeMH2N/eRAAiHk8qoJ71uYrang0tZam&#10;NTFN6RMzSNAtNIDvG0k91KAJrqcgyyY6AkAAKOSFUBQSSBknOpRRXYlY5L33CvF/h3bXHiT4y+MP&#10;FF4g2WEjWFuCpwCG2gqexCR8/wDXT3r2K6uobK0murmRYoIUaSSRjgIqjJJ9gAa5P4YJaSeDV1O0&#10;iaMard3F+4bqTJK2M9shQo49KYHZUUUUAFFFFABRRRQAV4p+0B4Wlm0+y8X2BdbvTmWKdkbDCMtl&#10;HBzwVc9ufnz0Fe11Be2dvqFjcWV3GJLa4jaKWMkgOjAgjj1BNAHhXwG+IQZB4R1Sclxl9Pkc9R1a&#10;L+o/EdgK98r41vNKY2Vnr+lwS2dzpcsVlqcA+V7adCFjm9VD7eSekit6ivsqgAooooAKKKKACiii&#10;gCveuYrC5kHVImYfgK+XK+prmPzbaWP++hX8xXyzXv5JtP5fqbUeoqgFgD0zXt/hLwnpd34Xsbif&#10;7d5jqxYJqNwi/eP8KyADj2rw8HBz6V9FeB2D+DdOI/uuPydhU54ruF/P9Aqtp6D08GaCpy9iZx/d&#10;uZpJlP4OxFXLHw/o2lv5mn6TYWj/AN63tkjP6AVpUV4NkjK7CiiimIKKKKACiiigDxr4++Mn0zQ4&#10;PDFkW+2amN0+3qIAcY+rMMfRWHevQ/Aeiz+HfAuj6VdHNzb2yiUf3XPzMvXnBJGe+K5TWPC1t4o+&#10;N1nfzvHJbaHpsMssQbJ85pJDErDt0L/gOzV6bQAUUUUAFFFFABRRRQAUUUUAeE/GTwpe6Bd3njPw&#10;+irDe272erQKvGHG0S4+u057Mqtzk10Hwg+KMfiywTRtWmC67bp8rMcfa0A+8P8AbA+8PxHGQvbe&#10;O/8AknviX/sFXX/opq+J7O6uLG9huraaSG4hcPHLG21kYHggjoaAPvgcjNFFFABRRRQAUUUUAIel&#10;fL+pWf8AZ+qXdlu3fZ53i3eu1iM/pX1ARXgfxL03+zvGtyyqqx3arcIF9xhs++4Mfxr2MlqWqyh3&#10;X5GtJ62ORr3f4X3v2nwbHGSP3ErRgdxnDfzY14RXpXwh1dYNTu9KkIH2hBJFnuy9QPwJP4V35vRc&#10;6HMvsl1VdHsNFAor5g5wooooAKKKKACub8ceMLHwT4an1a8+dx8lvADgzSkcL7DjJPYA9eldJXlm&#10;tyeHvH/xZ0rQHf7UNAguLu6UcxtLuiURH1weWHT+E/xAAF34ReH9TstJv/EeuySNrGvyLczIwx5a&#10;Dd5Yx2OGJx2BUYGK9GoooAKKKKACiiigAooooAKKKKAGSRrLG0bqrIwwysMgg9RjvXy18XfhbL4T&#10;v31nSIS2hTv8yqObRyfut/sE/dPb7p5wW+qKy/EmmvrHhfVtMiaNZLyzmgRpPuqzoVBPsCRQB5n8&#10;Pfirc/2m3hPxypsdbgbyo7iYBFmPGFfsHIwQw4YHjkjd7AORXy9cz2+tXI8JfExX03XrRfJstebk&#10;7cnas5zh0z0f6kkZZj7D8MvGWj6podp4fS/DavpcK2s8Mh+aQxjaXQ/xqducjkDqBmgD0Cigciig&#10;AooooAK4P4p6C2qeH11CBN1xYEuQO8RHzflgH6A13lNZA6lWAIIwQe9a0asqNRVI9Bp2dz5Wqzp1&#10;/caXqNvfWrbZ4HDoecH2Pseh9q6Px54Tk8Naw0kKH+zrli0BHRD3Q/Tt7fjXJ19jTqQr0+ZbP+rH&#10;UmpI+lPDviCz8R6TFfWrAFgBLFnLRPjlT/j3HNa9fMui67qHh++F3p05ifgOvVZB6MO4/wAjFepa&#10;P8XNNnjVNWtpbSXgNJGPMjPv/eH0wfrXz2KyurTlekrx/EwlTa2PSKK5uPx94WlXK6xAOM/MGX+Y&#10;qOX4ieFIVJbVkb2SJ2/ktcCw9Zu3I/uZFmdRRmvOdR+L+lQjFhY3Vy/rIRGv58n9K4rV/iV4i1RT&#10;HFOtjEf4bYFWP/Ajz+RFdVLLMRUeqsvMpU2zrvi54y1PRtOg0jw+8a6hfK4luRKN1rGNvIHUM27g&#10;9sEj1HHfs9+DtRt7u68W3Z8u2nt2trdGB3S5ZWL57AbMD1OemOeZigkuZNzhirHLMx6+vNfQfge1&#10;Nn4N0yEhQPK3qFGAFYlgPyIqcbh6eH5YRld9QnFROhooorhICiiigAopCQOtG72oA5l/G9odUj0+&#10;1069upZkMkJSS3TzlBYblEkqsVO1iDjDBSRkc1c/t3UP+hW1f/v7af8Ax+uA0Xw/a2Vz4F1hbm7l&#10;mkEcKxyzbkiX7FcOQoxnG4k8k4BwuBxVCX4leNdT8aatoXhvRtMufsMkqhZyd5SNwhYsZEHLEcAc&#10;Z74Jrrw2CqYnm5LWirtt2S+8zdRLc9O/tzUP+hW1f/v7af8Ax+j+3NQ/6FXV/wDv7af/AB+vPNM+&#10;JviTTvF9n4f8X6HbW8188SQtaPym8lQxG5gwLADqMYPXpXeeK/FFt4T8OXOrXI3mIBYoN4UzSH7q&#10;An8zgEgAnBxTrYCvSqRptXctrNNP0aGqiauT/wBuah/0Kur/APf20/8Aj9H9uah/0Kur/wDf20/+&#10;P1xXww+Jt14zu73T9Tt7eG8hj8+NrYMEaPIVshicEEr35DdBjJh8Q+LPidpMmo3cPhvShpNsXZZp&#10;JN5Mak/NxKpOQM/dB9q1/svEKu8PO0ZK27Svfa19/kHtFa5peNvDtt460s2uo+ENXS5jB+zXccln&#10;5kJ/7/8AK+qng+xwR4aPgx8RLO+E1lpbq0T7oZkvYEcY6EYk+U/Q16VoXxB+J/iexe80fQNGubdJ&#10;DGzjKYYAHGGmB6EfnXRSfEXUofihaeE5tOtUikjjErrKzssjRhztbABUcjlcnrx0FVMpxMJuGjaT&#10;bSknZLe/YSqJkvgXUfH9hpL23i/Qrq8njYCCe2mtSzLjneTKAT05x9c11X9uah/0Kur/APf20/8A&#10;j9cH44+I/iHRfG1v4b0HTrG4nlVNpudxLu/QDDKF/EmszVfiT8QvCcttceJ/DOnR2MzMn7hyCxA6&#10;bxI4U9+RyAceoKeUYmpGLVryV0uZJteSB1Ej0/8At3UP+hV1f/v7af8Ax+j+3dQ/6FbV/wDv7af/&#10;AB+qmteNdH0Hwpb+IbqSWSyuVjNv5SfPLvXcoAOMHbk846VwEXxB+ImsWr6po3g6H+zEAOJVd5HH&#10;fZ8yF/8AgKmssPl1evFzSSSdrtpK/bVrUbmk7HpP9vX/AP0K2r/9/bT/AOP0f29f/wDQrav/AN/b&#10;T/4/XPeAviRp/jh5LZLaW01CKMyvAfnQpuxlX79VzkDk8ZAzXcFBgmufEYeph6jp1VaSBSuro5rV&#10;bt9YsJbK+8JatJDIOR5tpkHsQfP4NeP634Q1XSi8/wDZt3HZ7uHlMRKj/a2OwHXvXXa58U7658RS&#10;6F4K0YatdRMFa4YM0ed21vlXHyAkDzCwXPtgk0j4oX9l4hXQfHOkRaVcS/cuYyREM/dyCWG0kMN4&#10;YgEc4AJHq4fB4+hHnprpflur278t7/qJVnF6HmTRuhwykfUU2vTfiNf+GNAu4bFNHmudZu0VoobI&#10;+WMF9ozwRliGxhWOV5xkGvO9RtfFei6amqat4baKykAIfGNmcAb+SU5IHzAc8da9TDVsTWhGbpr3&#10;trySv6Jm31pLdFanLHI3RD+Vdvpmh6Rqfgy/8TWOozXEFpDNI8BhEL7403lCcsASMcjPUdas/DPS&#10;NO8W+HZNSv7eTz4rhrdlWUiNsKrBgByOHAxk9M98DnqY3EKnOap2UXZ3ezfloDxK6I4IW8m7BRsf&#10;7OD/AFrXtfCWsXL+b/ZV2bcYwrNGhb3wzDiuw1vX4fCHj/QfDlho9n5N95YlmOfNAkkMYw3sRk5z&#10;uHHHWq/jL4jzeFPGcGmPYRy2KIj3DAkysGH8PIAx1wc5x1HWsPZZji3GMftJySVlojnqYmfQ0dG0&#10;rTtN2yXnhzWL6YdBIbURj6L5/P45rrV8XmNQq+GtWVQMABrXAH/f6sbxPri6R4In8R2EaXSeVHJB&#10;vyquJGUKx4zgbgccZ6cdareHvEUOp+BofEmpiKziCMbhgTsBVipIHXnHA5PQcnr5awdR0va20vy/&#10;PtYwdaqu39fM6I+NGH/Muav/AN92v/x6k/4TbH/Mu6v/AN92v/x6vLIvHXijxHcTP4V8NJJZxF/3&#10;lyCd2CMDIZVDYZTsBY88cc1t+DvGdv4kuptLvrb7Bq8JIaBzxJt4bGcEMDnKnoORnBx1Vcor0oOc&#10;ltuk02vVLVEPEVvL+vmdv/wnAH/Mu6v/AN9Wv/x6kPjpR/zL2r/99W3/AMergvAXiufxjJqfn2cU&#10;At2Qx+WSfkbdgHPUjb14znoKj8F+K7jxTqep201pFCtuQ0ZjJJ25Iwc9Tx14+lKplVam6ikvgs3r&#10;32IeJxC6L+vmdJ4u8V6jqvhy4stI0bVYLuVoxvea3jGzeC43LKSMrkZA715JcXvjqzlFvBqV5Yoi&#10;J/oy3zhUbaC2NpIAzkjB6GvZ2tD6VwniCJk1y5UEjG3/ANBFcTjFLQyjiK05e8l+P+Z01rcY0vwK&#10;M/dlT/0inrzzw9ca7F8WvE0nh9LF7sy3e8Xu7Z5fnjONpBznb+tdbb3H+geEBn7sqf8ApJMK52HR&#10;PFWh+M9V1nSLexuPtjy4M7nGx3D9MqQRgD8/rXtZRKEIVoyavKNlzbPUr6wr6sZrd7qlr8RtI1Px&#10;6pitYnR7RtPYGGMoVbcAckjcRvz83pwFFaHxk11L7V9M8Mi6iitkdZrmTIfY7Equ5RyNqljjPIce&#10;1VNQ8NeKfGOq2sviGWytbO3bHl27YO1iN5T73J2j7x9MDtWlpng2afx7qms6/Fa3trIzG2ST94py&#10;cLlTxhUG3BzzgjpmvTVbC05U605Lmpxekdr30t56tvfUr28e5z+s+JdH0T4m6br3hy7WWxEMUdwi&#10;KQqqo8plAwOBGqY4PIz2r2PxtcpN4A1t0dXRrGUqytkEFTyD3rjfFvgrTdX8Pyw6RpmnWd+jCWJ4&#10;oEiLEdVLKOhBPtnH1GjaaZqUnw1/sG7mi+3tYtb7txKLkEICcE8DaCfY44xXnYith60aFWLs4NRd&#10;97LVP9Co113K3wLcL4IvAcYOoScf9s46wdUf/jJK1b/bi/8ARArp/hvot34W8MvZ3zIJ5blpiitu&#10;2ghVAz/wHP41Qu/CWo3Hxat/EqPD9hUK7kv8wITZtAxz2NaRxNFY/FVHLSUZpPvfYv2qaSOd8fPe&#10;j446e2mrA18Ps/kC4z5Zftuxzj6VL8T/APhOLnSLJ/E1pYnR4bkPN/ZWeCflBYvkrwWAONuW5ySB&#10;Wl4x8K+Ibvx9aeJNFitJzAI2VJpMAOnZhkZHTof/AK6a7p/xI8Y2SaTqUelWNi7hpWgcgHHIz8zE&#10;8gHAxzjPt10cRS/2aalC0YpNt+8t72637ablc6dzH+Lt5YXvhLwXLo2Rppt5RChYOUCrEFRjk/Mu&#10;Cp5PIPWve7KO1g0+3hs1VLWOJVhVRgBAAAB7YxXA33w+0y/8A2XhczmL7GA0V0qZIl5LvtJ6MWYl&#10;c98DGBXMWWjfFTw/YDR9N1Cyns0G2GUspMa+g3jIx6YOOg4rzqqo4zDQowqKLg5fFpdN3Tv3NFOz&#10;bIbGOKD9pyVLVFSIyO7BVwCzWpZj9S5JPuTXs2tS3MOhahLY7/taW0jQBE3tvCkrhcHJzjjvXA/D&#10;34et4Uu59W1S9W91e4DKzrlljBbJIZuWY4BLEDuPUn0Pzge9ceaV6dWtTVN8yhGMb97dSoOyZ5B+&#10;z9Ba/wBn61OAhu/NjRjnJCYJHHYE7vrj2rtfiAngtotOPjBokUSn7KSZA+cDdjy/mC/dyen3c9q4&#10;+9+HviTwz4ludZ8C30CQ3JO+zmIG3JyVAI2lQeh4I6c8krZ/D7xP4q8R22r+Or+A29qR5dlCQd2D&#10;naQBtCk9TyxAxxwR34n2FfFvHe35YtXsn76drWSt8r7WFF2jy2MyeKOb9psR3EayRiRXCuuRlbQM&#10;pA9QwBHuBXteoxWk2mXUV8oa0eF1nDDIKEYYH8M1wfxA+G7eLL631fS7/wCw6vbIAjnIVypypLLy&#10;pB/iAJ4HHSud1Dw98WfElgdI1K90+C0ZcSyb1XzR6EopPPoAAe9ZVo0cdGjNVVDkiotPRq3Vd7jT&#10;5bqxz3wwaU/D34hK+fLGnErxxuMM2cH8FrtPgKo/4Qa+z/0E5P8A0VFXYeD/AAdY+EfDZ0iJvtPm&#10;lmuJXXHmswweOwwAAMnj1rzqz+HvjfwLq11L4Pu7a7s7obStwyhgAcrvB4JGSMjrzwM4rpr42hjv&#10;rFOMlHmcXFvROyt8u4lFxsyv8SR/xfPwjx/z5f8ApU9ZnxF0uHWPjVaaXOzLFdrBCzL1UNxke4rr&#10;/C3w51248aDxf4vurd71W3x20GCNwG1SxAwAoAIAyTwSc5Bta94B1fUvi3pfiOFoP7Oh8ppWL/Op&#10;TPG3vnj9a0o46hQqRgqi9ylJXW3M9bITg2r26nmV/qV74Y8L+I/AOsqylGSWxkIJ3/vozgdQFKhn&#10;HTB3A5JxWrdtcp+zlY/Zw3lSXZW4wmRs85yMnsN4TnjnA74Pf/FL4cS+Mbe3vtLMSarbKU/ettWa&#10;Lk7c4PzA9Og+Y57EaHhjwQ9v8MYvC2uqjGSORZlhbOze5YYJH3lyDnBGR37ks0wzw1Osvj9opSj5&#10;pWbXro/UPZvmaIvhpZ20fw70c24Ta8RdynOXLHdk+oOR7Yx2pkkHgz/hZEeXi/4SoRblVC+cbD97&#10;HyFtmeDzjHGMVyun+DfiX4LWaw8O31leac7Fo/MKgr77W+6T6AkfnW94F+HF9pOuT+JvEt6t7rU4&#10;O0J8yxbupJIGWx8oAACjIGcjHBXp0Yzq1/b3Ur2UXq7vaStou4cr2scX8Bo/Mk172W3/APalR/Ba&#10;PzPEWvD0Rf8A0M12vwr8A6t4Nm1k6m0BS4aNITE+S4Tf82McA7hgdevHryej+BPiJ4S1fUJ9DhsX&#10;W4Yr5kkikMoJIOCeK9SviqGIq4qEKiXOoWbdk7WuR7N2Wh641r7V5x4mt8eIbof7n/oAroPCyfEd&#10;tbT/AISOLTl03Y3mFMb8/wAO3aeufXjGe+KpeKIh/wAJHd8D+D/0Ba+WxNN0Z8nMpead0ONJbpGD&#10;o9mNa1nRvDq3M0NxYTS/a2g2hohDE8TEFlKn94yL0PDZ9x3/APwr6P8A6GLWvzt//jNFFZSm2Khh&#10;qai7q+r39Rf+Ffp/0Metfnb/APxml/4QFf8AoZNa/O3/APjNFFTzS7m/sKX8q+4cPAYH/Mya3/5L&#10;f/GaX/hBf+pl1v8A8lv/AIzRRS5n3H7Kn/KhR4HYf8zNrf8A5Lf/ABml/wCEJcf8zNrf/kt/8Zoo&#10;o5mP2cOyF/4QuQf8zPrf/kt/8ZpR4NlH/M0a3+Vt/wDGaKKLsfJHsO/4Q+f/AKGnW/ytv/jNL/wi&#10;Nx/0NOt/la//ABmiii7Dlj2F/wCESuf+hq1v8rX/AOM0v/CKXX/Q1a3/AN82v/xiiilcfKuwf8Ir&#10;edvFet/982v/AMYo/wCEXvR/zNet/wDfNr/8YoooCyF/4Rm+/wChr1v/AL5tf/jFH/CM33/Q2a3/&#10;AN82v/xiiigLIX/hGr//AKGzW/8Avm1/+MUv/CN6h/0Nmt/982v/AMYoooGH/COah/0Nut/98Wn/&#10;AMYpf+Ec1D/obdb/AO+LT/4xRRQAf8I5qH/Q3a3/AN8Wn/xij/hHdR/6G7W/++LT/wCMUUUAL/wj&#10;uo/9Ddrf/fFp/wDGKP8AhHdR/wChu1v/AL4tP/jFFFACf8I7qH/Q3a3/AN8Wn/xij/hHNQ/6G7W/&#10;++LT/wCMUUUAH/COah/0Nut/98Wn/wAYqhc/DXw3qM7XWqQXV/evjzbmW7kRpMDAJEbKo4AHCgcU&#10;UUAf/9lQSwECLQAUAAYACAAAACEAihU/mAwBAAAVAgAAEwAAAAAAAAAAAAAAAAAAAAAAW0NvbnRl&#10;bnRfVHlwZXNdLnhtbFBLAQItABQABgAIAAAAIQA4/SH/1gAAAJQBAAALAAAAAAAAAAAAAAAAAD0B&#10;AABfcmVscy8ucmVsc1BLAQItABQABgAIAAAAIQCL5HVpHgUAAO4TAAAOAAAAAAAAAAAAAAAAADwC&#10;AABkcnMvZTJvRG9jLnhtbFBLAQItABQABgAIAAAAIQBYYLMbugAAACIBAAAZAAAAAAAAAAAAAAAA&#10;AIYHAABkcnMvX3JlbHMvZTJvRG9jLnhtbC5yZWxzUEsBAi0AFAAGAAgAAAAhAL9mGUvjAAAADQEA&#10;AA8AAAAAAAAAAAAAAAAAdwgAAGRycy9kb3ducmV2LnhtbFBLAQItAAoAAAAAAAAAIQDDATAjiz0A&#10;AIs9AAAVAAAAAAAAAAAAAAAAAIcJAABkcnMvbWVkaWEvaW1hZ2UxLmpwZWdQSwUGAAAAAAYABgB9&#10;AQAARUcAAAAA&#10;">
                <v:shape id="Text Box 105" o:spid="_x0000_s1031" type="#_x0000_t202" style="position:absolute;left:1067576;top:1051859;width:29925;height:24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lFMIA&#10;AADbAAAADwAAAGRycy9kb3ducmV2LnhtbESPT4vCMBTE74LfITzBm6YqqFSjiLCwB8G/eH42z7bY&#10;vJQk2rqffrOw4HGYmd8wy3VrKvEi50vLCkbDBARxZnXJuYLL+WswB+EDssbKMil4k4f1qttZYqpt&#10;w0d6nUIuIoR9igqKEOpUSp8VZNAPbU0cvbt1BkOULpfaYRPhppLjJJlKgyXHhQJr2haUPU5Po+B6&#10;mz0PjZscjo+felrZjd/vgleq32s3CxCB2vAJ/7e/tYLJGP6+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1mUUwgAAANsAAAAPAAAAAAAAAAAAAAAAAJgCAABkcnMvZG93&#10;bnJldi54bWxQSwUGAAAAAAQABAD1AAAAhwMAAAAA&#10;" filled="f" stroked="f" strokecolor="black [0]" insetpen="t">
                  <v:textbox inset="2.88pt,2.88pt,2.88pt,2.88pt">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REPUBLIC OF CAMEROON</w:t>
                        </w:r>
                      </w:p>
                      <w:p w:rsidR="00D10A90" w:rsidRPr="000F36B6" w:rsidRDefault="00D10A90" w:rsidP="00B81630">
                        <w:pPr>
                          <w:widowControl w:val="0"/>
                          <w:jc w:val="center"/>
                          <w:rPr>
                            <w:rFonts w:ascii="Bookman Old Style" w:hAnsi="Bookman Old Style" w:cs="Courier New"/>
                            <w:b/>
                            <w:sz w:val="8"/>
                            <w:szCs w:val="8"/>
                            <w:lang w:val="en-US"/>
                          </w:rPr>
                        </w:pPr>
                      </w:p>
                      <w:p w:rsidR="00D10A90" w:rsidRPr="000F36B6" w:rsidRDefault="00D10A90" w:rsidP="00B81630">
                        <w:pPr>
                          <w:widowControl w:val="0"/>
                          <w:jc w:val="center"/>
                          <w:rPr>
                            <w:rFonts w:ascii="Bookman Old Style" w:hAnsi="Bookman Old Style" w:cs="Courier New"/>
                            <w:i/>
                            <w:sz w:val="20"/>
                            <w:szCs w:val="16"/>
                            <w:lang w:val="en-US"/>
                          </w:rPr>
                        </w:pPr>
                        <w:r w:rsidRPr="000F36B6">
                          <w:rPr>
                            <w:rFonts w:ascii="Bookman Old Style" w:hAnsi="Bookman Old Style" w:cs="Courier New"/>
                            <w:i/>
                            <w:sz w:val="20"/>
                            <w:szCs w:val="16"/>
                            <w:lang w:val="en-US"/>
                          </w:rPr>
                          <w:t>Peace</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u w:val="double"/>
                            <w:lang w:val="en-US"/>
                          </w:rPr>
                          <w:t xml:space="preserve"> Work</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lang w:val="en-US"/>
                          </w:rPr>
                          <w:t>Fatherland</w:t>
                        </w:r>
                      </w:p>
                      <w:p w:rsidR="00D10A90" w:rsidRPr="000F36B6" w:rsidRDefault="00D10A90" w:rsidP="00B81630">
                        <w:pPr>
                          <w:widowControl w:val="0"/>
                          <w:jc w:val="center"/>
                          <w:rPr>
                            <w:rFonts w:ascii="Bookman Old Style" w:hAnsi="Bookman Old Style" w:cs="Courier New"/>
                            <w:sz w:val="14"/>
                            <w:szCs w:val="14"/>
                            <w:lang w:val="en-US"/>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MINISTRY OF</w:t>
                        </w:r>
                        <w:r w:rsidRPr="007462FE">
                          <w:rPr>
                            <w:rFonts w:ascii="Bookman Old Style" w:hAnsi="Bookman Old Style" w:cs="Courier New"/>
                            <w:b/>
                            <w:sz w:val="18"/>
                            <w:szCs w:val="16"/>
                            <w:u w:val="single"/>
                            <w:lang w:val="en-US"/>
                          </w:rPr>
                          <w:t xml:space="preserve"> </w:t>
                        </w:r>
                        <w:r w:rsidRPr="007462FE">
                          <w:rPr>
                            <w:rFonts w:ascii="Bookman Old Style" w:hAnsi="Bookman Old Style" w:cs="Courier New"/>
                            <w:b/>
                            <w:sz w:val="18"/>
                            <w:szCs w:val="16"/>
                            <w:lang w:val="en-US"/>
                          </w:rPr>
                          <w:t xml:space="preserve">DECENTRALISATION AND </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LOCAL DEVELOPMENT</w:t>
                        </w:r>
                      </w:p>
                      <w:p w:rsidR="00D10A90" w:rsidRPr="007462FE" w:rsidRDefault="00D10A90" w:rsidP="00B81630">
                        <w:pPr>
                          <w:widowControl w:val="0"/>
                          <w:jc w:val="center"/>
                          <w:rPr>
                            <w:rFonts w:ascii="Bookman Old Style" w:hAnsi="Bookman Old Style" w:cs="Courier New"/>
                            <w:b/>
                            <w:sz w:val="18"/>
                            <w:szCs w:val="16"/>
                            <w:lang w:val="en-US"/>
                          </w:rPr>
                        </w:pP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NORTH WEST REGION</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MOMO DIVISION</w:t>
                        </w:r>
                      </w:p>
                      <w:p w:rsidR="00D10A90" w:rsidRPr="007462FE" w:rsidRDefault="00D10A90" w:rsidP="00B81630">
                        <w:pPr>
                          <w:widowControl w:val="0"/>
                          <w:jc w:val="center"/>
                          <w:rPr>
                            <w:rFonts w:ascii="Bookman Old Style" w:hAnsi="Bookman Old Style" w:cs="Courier New"/>
                            <w:b/>
                            <w:bCs/>
                            <w:sz w:val="18"/>
                            <w:szCs w:val="18"/>
                            <w:lang w:val="en-US"/>
                          </w:rPr>
                        </w:pPr>
                        <w:r w:rsidRPr="007462FE">
                          <w:rPr>
                            <w:rFonts w:ascii="Bookman Old Style" w:hAnsi="Bookman Old Style" w:cs="Courier New"/>
                            <w:b/>
                            <w:bCs/>
                            <w:sz w:val="18"/>
                            <w:szCs w:val="18"/>
                            <w:lang w:val="en-US"/>
                          </w:rPr>
                          <w:t>BATIBO COUNCIL</w:t>
                        </w:r>
                      </w:p>
                      <w:p w:rsidR="00D10A90" w:rsidRPr="007462FE" w:rsidRDefault="00D10A90" w:rsidP="00B81630">
                        <w:pPr>
                          <w:widowControl w:val="0"/>
                          <w:jc w:val="center"/>
                          <w:rPr>
                            <w:rFonts w:ascii="Bookman Old Style" w:hAnsi="Bookman Old Style" w:cs="Courier New"/>
                            <w:b/>
                            <w:sz w:val="18"/>
                            <w:szCs w:val="18"/>
                            <w:lang w:val="en-US"/>
                          </w:rPr>
                        </w:pP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P.O BOX 06, BATIBO</w:t>
                        </w: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CELL       (237) 677 980 303</w:t>
                        </w:r>
                      </w:p>
                      <w:p w:rsidR="00D10A90" w:rsidRPr="000F36B6" w:rsidRDefault="00D10A90" w:rsidP="00B81630">
                        <w:pPr>
                          <w:widowControl w:val="0"/>
                          <w:jc w:val="center"/>
                          <w:rPr>
                            <w:rFonts w:ascii="Bookman Old Style" w:hAnsi="Bookman Old Style" w:cs="Courier New"/>
                            <w:i/>
                            <w:sz w:val="18"/>
                            <w:szCs w:val="18"/>
                            <w:lang w:val="fr-CM"/>
                          </w:rPr>
                        </w:pPr>
                        <w:r w:rsidRPr="000F36B6">
                          <w:rPr>
                            <w:rFonts w:ascii="Bookman Old Style" w:hAnsi="Bookman Old Style" w:cs="Courier New"/>
                            <w:i/>
                            <w:sz w:val="18"/>
                            <w:szCs w:val="18"/>
                          </w:rPr>
                          <w:t>Email batiboruralcouncil@yahoo.com</w:t>
                        </w:r>
                      </w:p>
                    </w:txbxContent>
                  </v:textbox>
                </v:shape>
                <v:shape id="Text Box 106" o:spid="_x0000_s1032" type="#_x0000_t202" style="position:absolute;left:1108857;top:1051859;width:25329;height:24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9YMQA&#10;AADbAAAADwAAAGRycy9kb3ducmV2LnhtbESPQWvCQBSE74X+h+UJ3urGBlNJXUUKBQ+Faiqen9nX&#10;JJh9G3bXJO2vdwsFj8PMfMOsNqNpRU/ON5YVzGcJCOLS6oYrBcev96clCB+QNbaWScEPedisHx9W&#10;mGs78IH6IlQiQtjnqKAOocul9GVNBv3MdsTR+7bOYIjSVVI7HCLctPI5STJpsOG4UGNHbzWVl+Jq&#10;FJzOL9f94NL94fLbZa3d+s+P4JWaTsbtK4hAY7iH/9s7rSBdwN+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WDEAAAA2wAAAA8AAAAAAAAAAAAAAAAAmAIAAGRycy9k&#10;b3ducmV2LnhtbFBLBQYAAAAABAAEAPUAAACJAwAAAAA=&#10;" filled="f" stroked="f" strokecolor="black [0]" insetpen="t">
                  <v:textbox inset="2.88pt,2.88pt,2.88pt,2.88pt">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rPr>
                        </w:pPr>
                        <w:r w:rsidRPr="00D32D1A">
                          <w:rPr>
                            <w:rFonts w:ascii="Bookman Old Style" w:hAnsi="Bookman Old Style" w:cs="Courier New"/>
                            <w:b/>
                            <w:sz w:val="18"/>
                            <w:szCs w:val="16"/>
                          </w:rPr>
                          <w:t>REPUBLIQUE DU CAMEROUN</w:t>
                        </w:r>
                      </w:p>
                      <w:p w:rsidR="00D10A90" w:rsidRPr="000F36B6" w:rsidRDefault="00D10A90" w:rsidP="00B81630">
                        <w:pPr>
                          <w:widowControl w:val="0"/>
                          <w:jc w:val="center"/>
                          <w:rPr>
                            <w:rFonts w:ascii="Bookman Old Style" w:hAnsi="Bookman Old Style" w:cs="Courier New"/>
                            <w:b/>
                            <w:sz w:val="10"/>
                            <w:szCs w:val="10"/>
                          </w:rPr>
                        </w:pPr>
                      </w:p>
                      <w:p w:rsidR="00D10A90" w:rsidRPr="000F36B6" w:rsidRDefault="00D10A90" w:rsidP="00B81630">
                        <w:pPr>
                          <w:widowControl w:val="0"/>
                          <w:jc w:val="center"/>
                          <w:rPr>
                            <w:rFonts w:ascii="Bookman Old Style" w:hAnsi="Bookman Old Style" w:cs="Courier New"/>
                            <w:i/>
                            <w:sz w:val="20"/>
                            <w:szCs w:val="16"/>
                          </w:rPr>
                        </w:pPr>
                        <w:r w:rsidRPr="000F36B6">
                          <w:rPr>
                            <w:rFonts w:ascii="Bookman Old Style" w:hAnsi="Bookman Old Style" w:cs="Courier New"/>
                            <w:i/>
                            <w:sz w:val="20"/>
                            <w:szCs w:val="16"/>
                          </w:rPr>
                          <w:t xml:space="preserve">Paix – </w:t>
                        </w:r>
                        <w:r w:rsidRPr="000F36B6">
                          <w:rPr>
                            <w:rFonts w:ascii="Bookman Old Style" w:hAnsi="Bookman Old Style" w:cs="Courier New"/>
                            <w:i/>
                            <w:sz w:val="20"/>
                            <w:szCs w:val="16"/>
                            <w:u w:val="double"/>
                          </w:rPr>
                          <w:t>Travail</w:t>
                        </w:r>
                        <w:r w:rsidRPr="000F36B6">
                          <w:rPr>
                            <w:rFonts w:ascii="Bookman Old Style" w:hAnsi="Bookman Old Style" w:cs="Courier New"/>
                            <w:i/>
                            <w:sz w:val="20"/>
                            <w:szCs w:val="16"/>
                          </w:rPr>
                          <w:t xml:space="preserve"> – Patrie</w:t>
                        </w:r>
                      </w:p>
                      <w:p w:rsidR="00D10A90" w:rsidRPr="000F36B6" w:rsidRDefault="00D10A90" w:rsidP="00B81630">
                        <w:pPr>
                          <w:widowControl w:val="0"/>
                          <w:jc w:val="center"/>
                          <w:rPr>
                            <w:rFonts w:ascii="Bookman Old Style" w:hAnsi="Bookman Old Style" w:cs="Courier New"/>
                            <w:sz w:val="14"/>
                            <w:szCs w:val="14"/>
                          </w:rPr>
                        </w:pPr>
                      </w:p>
                      <w:p w:rsidR="00D10A90"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MINISTERE DE LA DECENTRALISATION</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 xml:space="preserve"> ET DU DEVELOPPEMENT LOCAL</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REGION DU NORD OUEST</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DEPARTEMENT DE LA MOMO</w:t>
                        </w:r>
                      </w:p>
                      <w:p w:rsidR="00D10A90" w:rsidRPr="00D32D1A" w:rsidRDefault="00D10A90" w:rsidP="00B81630">
                        <w:pPr>
                          <w:widowControl w:val="0"/>
                          <w:jc w:val="center"/>
                          <w:rPr>
                            <w:rFonts w:ascii="Bookman Old Style" w:hAnsi="Bookman Old Style" w:cs="Courier New"/>
                            <w:b/>
                            <w:bCs/>
                            <w:sz w:val="18"/>
                            <w:szCs w:val="16"/>
                            <w:lang w:val="fr-CM"/>
                          </w:rPr>
                        </w:pPr>
                        <w:r w:rsidRPr="00D32D1A">
                          <w:rPr>
                            <w:rFonts w:ascii="Bookman Old Style" w:hAnsi="Bookman Old Style" w:cs="Courier New"/>
                            <w:b/>
                            <w:bCs/>
                            <w:sz w:val="18"/>
                            <w:szCs w:val="16"/>
                            <w:lang w:val="fr-CM"/>
                          </w:rPr>
                          <w:t>COMMUNE DE BATIBO</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B.P BOX 06, BATIBO</w:t>
                        </w: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CELL       (237) 677 980 303</w:t>
                        </w:r>
                      </w:p>
                      <w:p w:rsidR="00D10A90" w:rsidRPr="000F36B6" w:rsidRDefault="00D10A90" w:rsidP="00B81630">
                        <w:pPr>
                          <w:widowControl w:val="0"/>
                          <w:jc w:val="center"/>
                          <w:rPr>
                            <w:rFonts w:ascii="Bookman Old Style" w:hAnsi="Bookman Old Style" w:cs="Courier New"/>
                            <w:i/>
                          </w:rPr>
                        </w:pPr>
                        <w:r w:rsidRPr="000F36B6">
                          <w:rPr>
                            <w:rFonts w:ascii="Bookman Old Style" w:hAnsi="Bookman Old Style" w:cs="Courier New"/>
                            <w:i/>
                            <w:sz w:val="18"/>
                            <w:szCs w:val="16"/>
                            <w:lang w:val="fr-CM"/>
                          </w:rPr>
                          <w:t>Email batiboruralcouncil@yahoo.com</w:t>
                        </w:r>
                      </w:p>
                    </w:txbxContent>
                  </v:textbox>
                </v:shape>
                <v:shape id="Picture 107" o:spid="_x0000_s1033" type="#_x0000_t75" alt="logo small" style="position:absolute;left:1095776;top:1054836;width:11198;height:16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mUbrEAAAA2wAAAA8AAABkcnMvZG93bnJldi54bWxEj09rwkAUxO8Fv8PyhN7qxgpSoquIIAg9&#10;+a/1+JJ9JsHs27i7JqmfvlsQehxm5jfMfNmbWrTkfGVZwXiUgCDOra64UHA8bN4+QPiArLG2TAp+&#10;yMNyMXiZY6ptxztq96EQEcI+RQVlCE0qpc9LMuhHtiGO3sU6gyFKV0jtsItwU8v3JJlKgxXHhRIb&#10;WpeUX/d3o+Az//q+2esxrM9ddmofl2w7yZxSr8N+NQMRqA//4Wd7qxVMpvD3Jf4Auf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mUbrEAAAA2wAAAA8AAAAAAAAAAAAAAAAA&#10;nwIAAGRycy9kb3ducmV2LnhtbFBLBQYAAAAABAAEAPcAAACQAwAAAAA=&#10;" strokecolor="black [0]" insetpen="t">
                  <v:imagedata r:id="rId10" o:title="logo small"/>
                </v:shape>
              </v:group>
            </w:pict>
          </mc:Fallback>
        </mc:AlternateContent>
      </w:r>
    </w:p>
    <w:p w:rsidR="00B81630" w:rsidRDefault="00B81630" w:rsidP="00B81630">
      <w:pPr>
        <w:jc w:val="center"/>
        <w:rPr>
          <w:rFonts w:ascii="Arial" w:hAnsi="Arial" w:cs="Arial"/>
          <w:b/>
          <w:bCs/>
          <w:sz w:val="28"/>
          <w:szCs w:val="28"/>
          <w:lang w:val="en-GB"/>
        </w:rPr>
      </w:pPr>
    </w:p>
    <w:p w:rsidR="00B81630" w:rsidRPr="002A3D18" w:rsidRDefault="00B81630" w:rsidP="00B81630">
      <w:pPr>
        <w:widowControl w:val="0"/>
        <w:spacing w:line="276" w:lineRule="auto"/>
        <w:rPr>
          <w:rFonts w:ascii="Bookman Old Style" w:hAnsi="Bookman Old Style"/>
          <w:sz w:val="22"/>
          <w:szCs w:val="22"/>
          <w:lang w:val="en-GB"/>
        </w:rPr>
      </w:pPr>
    </w:p>
    <w:p w:rsidR="00B81630" w:rsidRPr="002A3D18" w:rsidRDefault="00B81630" w:rsidP="00B81630">
      <w:pPr>
        <w:widowControl w:val="0"/>
        <w:spacing w:line="276" w:lineRule="auto"/>
        <w:jc w:val="center"/>
        <w:rPr>
          <w:rFonts w:ascii="Bookman Old Style" w:hAnsi="Bookman Old Style"/>
          <w:sz w:val="22"/>
          <w:szCs w:val="22"/>
          <w:lang w:val="en-GB"/>
        </w:rPr>
      </w:pPr>
    </w:p>
    <w:p w:rsidR="00B81630" w:rsidRPr="002A3D18" w:rsidRDefault="00B81630" w:rsidP="00B81630">
      <w:pPr>
        <w:widowControl w:val="0"/>
        <w:spacing w:line="276" w:lineRule="auto"/>
        <w:jc w:val="center"/>
        <w:rPr>
          <w:rFonts w:ascii="Bookman Old Style" w:hAnsi="Bookman Old Style"/>
          <w:sz w:val="22"/>
          <w:szCs w:val="22"/>
          <w:lang w:val="en-GB"/>
        </w:rPr>
      </w:pPr>
    </w:p>
    <w:p w:rsidR="00B81630" w:rsidRDefault="00B81630" w:rsidP="00B81630">
      <w:pPr>
        <w:jc w:val="center"/>
        <w:rPr>
          <w:rFonts w:ascii="Arial" w:hAnsi="Arial" w:cs="Arial"/>
          <w:b/>
          <w:bCs/>
          <w:sz w:val="28"/>
          <w:szCs w:val="28"/>
          <w:lang w:val="en-US"/>
        </w:rPr>
      </w:pPr>
    </w:p>
    <w:p w:rsidR="00B81630" w:rsidRDefault="00B81630" w:rsidP="00B81630">
      <w:pPr>
        <w:jc w:val="center"/>
        <w:rPr>
          <w:rFonts w:ascii="Arial" w:hAnsi="Arial" w:cs="Arial"/>
          <w:b/>
          <w:bCs/>
          <w:sz w:val="28"/>
          <w:szCs w:val="28"/>
          <w:lang w:val="en-US"/>
        </w:rPr>
      </w:pPr>
    </w:p>
    <w:p w:rsidR="00B81630" w:rsidRDefault="00B81630" w:rsidP="00B81630">
      <w:pPr>
        <w:jc w:val="center"/>
        <w:rPr>
          <w:rFonts w:ascii="Arial" w:hAnsi="Arial" w:cs="Arial"/>
          <w:b/>
          <w:bCs/>
          <w:sz w:val="28"/>
          <w:szCs w:val="28"/>
          <w:lang w:val="en-US"/>
        </w:rPr>
      </w:pPr>
    </w:p>
    <w:p w:rsidR="00B81630" w:rsidRDefault="00B81630" w:rsidP="00B81630">
      <w:pPr>
        <w:jc w:val="center"/>
        <w:rPr>
          <w:rFonts w:ascii="Arial" w:hAnsi="Arial" w:cs="Arial"/>
          <w:b/>
          <w:bCs/>
          <w:sz w:val="28"/>
          <w:szCs w:val="28"/>
          <w:lang w:val="en-US"/>
        </w:rPr>
      </w:pPr>
    </w:p>
    <w:p w:rsidR="00B81630" w:rsidRDefault="00B81630" w:rsidP="00B81630">
      <w:pPr>
        <w:jc w:val="center"/>
        <w:rPr>
          <w:rFonts w:ascii="Arial" w:hAnsi="Arial" w:cs="Arial"/>
          <w:b/>
          <w:bCs/>
          <w:sz w:val="28"/>
          <w:szCs w:val="28"/>
          <w:lang w:val="en-US"/>
        </w:rPr>
      </w:pPr>
      <w:r>
        <w:rPr>
          <w:noProof/>
          <w:lang w:val="en-US" w:eastAsia="en-US"/>
        </w:rPr>
        <mc:AlternateContent>
          <mc:Choice Requires="wps">
            <w:drawing>
              <wp:anchor distT="4294967295" distB="4294967295" distL="114300" distR="114300" simplePos="0" relativeHeight="251726336" behindDoc="0" locked="0" layoutInCell="1" allowOverlap="1" wp14:anchorId="18256D47" wp14:editId="6EDE0D57">
                <wp:simplePos x="0" y="0"/>
                <wp:positionH relativeFrom="column">
                  <wp:posOffset>0</wp:posOffset>
                </wp:positionH>
                <wp:positionV relativeFrom="paragraph">
                  <wp:posOffset>18415</wp:posOffset>
                </wp:positionV>
                <wp:extent cx="6744970" cy="0"/>
                <wp:effectExtent l="0" t="19050" r="17780" b="381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28354F3" id="Straight Connector 37" o:spid="_x0000_s1026" style="position:absolute;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531.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EGKwIAAEoEAAAOAAAAZHJzL2Uyb0RvYy54bWysVNuO2yAQfa/Uf0C8Z21nnZsVZ1XZSV+2&#10;baSkH0AAx2gxICBxoqr/3oFclG1fqqp+wAMzc3zmzOD5y6mT6MitE1qVOHtKMeKKaibUvsTft6vB&#10;FCPniWJEasVLfOYOvyw+fpj3puBD3WrJuEUAolzRmxK33psiSRxteUfckzZcgbPRtiMetnafMEt6&#10;QO9kMkzTcdJry4zVlDsHp/XFiRcRv2k49d+axnGPZImBm4+rjesurMliToq9JaYV9EqD/AOLjggF&#10;H71D1cQTdLDiD6hOUKudbvwT1V2im0ZQHmuAarL0t2o2LTE81gLiOHOXyf0/WPr1uLZIsBI/TzBS&#10;pIMebbwlYt96VGmlQEFtEThBqd64AhIqtbahVnpSG/Oq6ZtDSlctUXseGW/PBlCykJG8SwkbZ+B7&#10;u/6LZhBDDl5H2U6N7QIkCIJOsTvne3f4ySMKh+NJns8m0ER68yWkuCUa6/xnrjsUjBJLoYJwpCDH&#10;V+cDEVLcQsKx0ishZWy+VKgv8WiSjQJ0Z0AK3wq1hYF4ixBOS8FCeEh0dr+rpEVHEgYqPrFO8DyG&#10;WX1QLMK3nLDl1fZEyIsNdKQKeFAcELxal4n5MUtny+lymg/y4Xg5yNO6HnxaVflgvMomo/q5rqo6&#10;+xmoZXnRCsa4Cuxu05vlfzcd13t0mbv7/N6FSd6jRwWB7O0dScfuhoZeRmOn2Xltb12HgY3B18sV&#10;bsTjHuzHX8DiFwAAAP//AwBQSwMEFAAGAAgAAAAhANNC/TjdAAAABQEAAA8AAABkcnMvZG93bnJl&#10;di54bWxMj8FOwzAQRO9I/QdrkbhU1CFIVQhxqqqCCwekthza2zZekoh4ndpuE/h6XC7luDOjmbfF&#10;YjSdOJPzrWUFD7MEBHFldcu1go/t630GwgdkjZ1lUvBNHhbl5KbAXNuB13TehFrEEvY5KmhC6HMp&#10;fdWQQT+zPXH0Pq0zGOLpaqkdDrHcdDJNkrk02HJcaLCnVUPV1+ZkFOi19y+rMft5fHdvx+Mum+6H&#10;7VSpu9tx+Qwi0BiuYbjgR3QoI9PBnlh70SmIjwQF6ROIi5nM0xTE4U+QZSH/05e/AAAA//8DAFBL&#10;AQItABQABgAIAAAAIQC2gziS/gAAAOEBAAATAAAAAAAAAAAAAAAAAAAAAABbQ29udGVudF9UeXBl&#10;c10ueG1sUEsBAi0AFAAGAAgAAAAhADj9If/WAAAAlAEAAAsAAAAAAAAAAAAAAAAALwEAAF9yZWxz&#10;Ly5yZWxzUEsBAi0AFAAGAAgAAAAhAF610QYrAgAASgQAAA4AAAAAAAAAAAAAAAAALgIAAGRycy9l&#10;Mm9Eb2MueG1sUEsBAi0AFAAGAAgAAAAhANNC/TjdAAAABQEAAA8AAAAAAAAAAAAAAAAAhQQAAGRy&#10;cy9kb3ducmV2LnhtbFBLBQYAAAAABAAEAPMAAACPBQAAAAA=&#10;" strokeweight="4.5pt">
                <v:stroke linestyle="thinThick"/>
              </v:line>
            </w:pict>
          </mc:Fallback>
        </mc:AlternateContent>
      </w:r>
    </w:p>
    <w:p w:rsidR="00CE2A41" w:rsidRDefault="00CE2A41" w:rsidP="00CE2A41">
      <w:pPr>
        <w:rPr>
          <w:lang w:val="en-US"/>
        </w:rPr>
      </w:pPr>
    </w:p>
    <w:p w:rsidR="00CE2A41" w:rsidRPr="00AB0552" w:rsidRDefault="00CE2A41" w:rsidP="00CE2A41">
      <w:pPr>
        <w:jc w:val="center"/>
        <w:rPr>
          <w:rFonts w:ascii="Arial" w:hAnsi="Arial" w:cs="Arial"/>
          <w:b/>
          <w:bCs/>
          <w:sz w:val="4"/>
          <w:szCs w:val="28"/>
          <w:lang w:val="en-US"/>
        </w:rPr>
      </w:pPr>
    </w:p>
    <w:p w:rsidR="00CE2A41" w:rsidRPr="00517CC6" w:rsidRDefault="00FF0A0D" w:rsidP="00CE2A41">
      <w:pPr>
        <w:jc w:val="center"/>
        <w:rPr>
          <w:rFonts w:ascii="Arial" w:hAnsi="Arial" w:cs="Arial"/>
          <w:b/>
          <w:bCs/>
          <w:sz w:val="28"/>
          <w:szCs w:val="28"/>
          <w:lang w:val="en-US"/>
        </w:rPr>
      </w:pPr>
      <w:r>
        <w:rPr>
          <w:rFonts w:ascii="Arial" w:hAnsi="Arial" w:cs="Arial"/>
          <w:b/>
          <w:bCs/>
          <w:sz w:val="32"/>
          <w:szCs w:val="28"/>
          <w:lang w:val="en-US"/>
        </w:rPr>
        <w:t>BATIBO</w:t>
      </w:r>
      <w:r w:rsidR="00CE2A41" w:rsidRPr="006378AE">
        <w:rPr>
          <w:rFonts w:ascii="Arial" w:hAnsi="Arial" w:cs="Arial"/>
          <w:b/>
          <w:bCs/>
          <w:sz w:val="32"/>
          <w:szCs w:val="28"/>
          <w:lang w:val="en-US"/>
        </w:rPr>
        <w:t xml:space="preserve"> COUNCIL INTERNAL TENDERS</w:t>
      </w:r>
      <w:r w:rsidR="00CE2A41">
        <w:rPr>
          <w:rFonts w:ascii="Arial" w:hAnsi="Arial" w:cs="Arial"/>
          <w:b/>
          <w:bCs/>
          <w:sz w:val="32"/>
          <w:szCs w:val="28"/>
          <w:lang w:val="en-US"/>
        </w:rPr>
        <w:t>’</w:t>
      </w:r>
      <w:r w:rsidR="00CE2A41" w:rsidRPr="006378AE">
        <w:rPr>
          <w:rFonts w:ascii="Arial" w:hAnsi="Arial" w:cs="Arial"/>
          <w:b/>
          <w:bCs/>
          <w:sz w:val="32"/>
          <w:szCs w:val="28"/>
          <w:lang w:val="en-US"/>
        </w:rPr>
        <w:t xml:space="preserve"> BOARD</w:t>
      </w:r>
    </w:p>
    <w:p w:rsidR="007462FE" w:rsidRPr="00A3026A" w:rsidRDefault="007462FE" w:rsidP="0037683B">
      <w:pPr>
        <w:rPr>
          <w:rFonts w:ascii="Tw Cen MT" w:hAnsi="Tw Cen MT" w:cs="Tahoma"/>
          <w:color w:val="000000"/>
          <w:sz w:val="18"/>
          <w:lang w:val="en-GB"/>
        </w:rPr>
      </w:pPr>
    </w:p>
    <w:p w:rsidR="00655CE3" w:rsidRPr="00A35820" w:rsidRDefault="00655CE3" w:rsidP="001843AD">
      <w:pPr>
        <w:rPr>
          <w:rFonts w:ascii="Arial" w:hAnsi="Arial" w:cs="Arial"/>
          <w:color w:val="000000"/>
          <w:sz w:val="16"/>
          <w:szCs w:val="16"/>
          <w:lang w:val="en-GB"/>
        </w:rPr>
      </w:pPr>
    </w:p>
    <w:p w:rsidR="00655CE3" w:rsidRPr="00655CE3" w:rsidRDefault="00655CE3" w:rsidP="001843AD">
      <w:pPr>
        <w:ind w:left="360" w:firstLine="349"/>
        <w:jc w:val="center"/>
        <w:rPr>
          <w:b/>
          <w:i/>
          <w:sz w:val="26"/>
          <w:szCs w:val="26"/>
          <w:lang w:val="en-GB"/>
        </w:rPr>
      </w:pPr>
      <w:r w:rsidRPr="00684489">
        <w:rPr>
          <w:b/>
          <w:i/>
          <w:sz w:val="26"/>
          <w:szCs w:val="26"/>
          <w:lang w:val="en-GB"/>
        </w:rPr>
        <w:t>"</w:t>
      </w:r>
      <w:r w:rsidRPr="00655CE3">
        <w:rPr>
          <w:b/>
          <w:i/>
          <w:sz w:val="26"/>
          <w:szCs w:val="26"/>
          <w:lang w:val="en-GB"/>
        </w:rPr>
        <w:t>Open National Invitation to Tender</w:t>
      </w:r>
      <w:r w:rsidR="004320AC" w:rsidRPr="00655CE3">
        <w:rPr>
          <w:b/>
          <w:i/>
          <w:sz w:val="26"/>
          <w:szCs w:val="26"/>
          <w:lang w:val="en-GB"/>
        </w:rPr>
        <w:t>,”</w:t>
      </w:r>
    </w:p>
    <w:p w:rsidR="007462FE" w:rsidRPr="00655CE3" w:rsidRDefault="007462FE" w:rsidP="00224AF4">
      <w:pPr>
        <w:jc w:val="center"/>
        <w:rPr>
          <w:rFonts w:ascii="Tw Cen MT" w:hAnsi="Tw Cen MT" w:cs="Tahoma"/>
          <w:b/>
          <w:sz w:val="12"/>
          <w:szCs w:val="12"/>
          <w:lang w:val="en-GB"/>
        </w:rPr>
      </w:pPr>
    </w:p>
    <w:p w:rsidR="00B57A43" w:rsidRPr="00655CE3" w:rsidRDefault="00B57A43" w:rsidP="00922233">
      <w:pPr>
        <w:pStyle w:val="BodyText3"/>
        <w:spacing w:after="0" w:line="276" w:lineRule="auto"/>
        <w:jc w:val="center"/>
        <w:rPr>
          <w:b/>
          <w:i/>
          <w:sz w:val="24"/>
          <w:szCs w:val="24"/>
          <w:lang w:val="en-US"/>
        </w:rPr>
      </w:pPr>
      <w:r w:rsidRPr="00655CE3">
        <w:rPr>
          <w:b/>
          <w:i/>
          <w:sz w:val="24"/>
          <w:szCs w:val="24"/>
          <w:lang w:val="en-US"/>
        </w:rPr>
        <w:t>N°</w:t>
      </w:r>
      <w:r w:rsidR="005974B2">
        <w:rPr>
          <w:b/>
          <w:i/>
          <w:sz w:val="24"/>
          <w:szCs w:val="24"/>
          <w:lang w:val="en-US"/>
        </w:rPr>
        <w:t>0009</w:t>
      </w:r>
      <w:r w:rsidR="00F77AD5">
        <w:rPr>
          <w:b/>
          <w:i/>
          <w:sz w:val="24"/>
          <w:szCs w:val="24"/>
          <w:lang w:val="en-US"/>
        </w:rPr>
        <w:t>/ONIT/</w:t>
      </w:r>
      <w:r w:rsidR="00FF0A0D">
        <w:rPr>
          <w:b/>
          <w:i/>
          <w:sz w:val="24"/>
          <w:szCs w:val="24"/>
          <w:lang w:val="en-US"/>
        </w:rPr>
        <w:t>B</w:t>
      </w:r>
      <w:r w:rsidR="00F77AD5">
        <w:rPr>
          <w:b/>
          <w:i/>
          <w:sz w:val="24"/>
          <w:szCs w:val="24"/>
          <w:lang w:val="en-US"/>
        </w:rPr>
        <w:t>CITB/</w:t>
      </w:r>
      <w:r w:rsidR="00FF0A0D">
        <w:rPr>
          <w:b/>
          <w:i/>
          <w:sz w:val="24"/>
          <w:szCs w:val="24"/>
          <w:lang w:val="en-US"/>
        </w:rPr>
        <w:t>BATIBO</w:t>
      </w:r>
      <w:r w:rsidR="00CE2A41">
        <w:rPr>
          <w:b/>
          <w:i/>
          <w:sz w:val="24"/>
          <w:szCs w:val="24"/>
          <w:lang w:val="en-US"/>
        </w:rPr>
        <w:t xml:space="preserve"> COUNCIL/</w:t>
      </w:r>
      <w:r w:rsidR="001338CD">
        <w:rPr>
          <w:b/>
          <w:i/>
          <w:sz w:val="24"/>
          <w:szCs w:val="24"/>
          <w:lang w:val="en-US"/>
        </w:rPr>
        <w:t>2023</w:t>
      </w:r>
      <w:r w:rsidR="00F77AD5">
        <w:rPr>
          <w:b/>
          <w:i/>
          <w:sz w:val="24"/>
          <w:szCs w:val="24"/>
          <w:lang w:val="en-US"/>
        </w:rPr>
        <w:t xml:space="preserve"> OF </w:t>
      </w:r>
      <w:r w:rsidR="005974B2">
        <w:rPr>
          <w:b/>
          <w:i/>
          <w:sz w:val="24"/>
          <w:szCs w:val="24"/>
          <w:lang w:val="en-US"/>
        </w:rPr>
        <w:t>20/06/2023</w:t>
      </w:r>
    </w:p>
    <w:p w:rsidR="00667366" w:rsidRPr="00473762" w:rsidRDefault="00473762" w:rsidP="00922233">
      <w:pPr>
        <w:spacing w:line="276" w:lineRule="auto"/>
        <w:jc w:val="center"/>
        <w:rPr>
          <w:b/>
          <w:i/>
          <w:lang w:val="en-US"/>
        </w:rPr>
      </w:pPr>
      <w:r w:rsidRPr="00473762">
        <w:rPr>
          <w:b/>
          <w:bCs/>
          <w:i/>
          <w:sz w:val="22"/>
          <w:szCs w:val="28"/>
          <w:lang w:val="en-US"/>
        </w:rPr>
        <w:t xml:space="preserve"> </w:t>
      </w:r>
      <w:r w:rsidR="00334BE5" w:rsidRPr="00334BE5">
        <w:rPr>
          <w:b/>
          <w:bCs/>
          <w:i/>
          <w:szCs w:val="28"/>
          <w:lang w:val="en-US"/>
        </w:rPr>
        <w:t>The</w:t>
      </w:r>
      <w:r w:rsidR="00334BE5" w:rsidRPr="00334BE5">
        <w:rPr>
          <w:b/>
          <w:bCs/>
          <w:i/>
          <w:sz w:val="22"/>
          <w:szCs w:val="28"/>
          <w:lang w:val="en-US"/>
        </w:rPr>
        <w:t xml:space="preserve"> </w:t>
      </w:r>
      <w:r w:rsidR="00334BE5" w:rsidRPr="00334BE5">
        <w:rPr>
          <w:b/>
          <w:bCs/>
          <w:i/>
          <w:szCs w:val="28"/>
          <w:lang w:val="en-US"/>
        </w:rPr>
        <w:t xml:space="preserve">Construction </w:t>
      </w:r>
      <w:r w:rsidR="00567A86">
        <w:rPr>
          <w:b/>
          <w:bCs/>
          <w:i/>
          <w:szCs w:val="28"/>
          <w:lang w:val="en-US"/>
        </w:rPr>
        <w:t xml:space="preserve">some Bridges in </w:t>
      </w:r>
      <w:proofErr w:type="spellStart"/>
      <w:r w:rsidR="00FF0A0D">
        <w:rPr>
          <w:b/>
          <w:bCs/>
          <w:i/>
          <w:szCs w:val="28"/>
          <w:lang w:val="en-US"/>
        </w:rPr>
        <w:t>Batibo</w:t>
      </w:r>
      <w:proofErr w:type="spellEnd"/>
      <w:r w:rsidR="00567A86">
        <w:rPr>
          <w:b/>
          <w:bCs/>
          <w:i/>
          <w:szCs w:val="28"/>
          <w:lang w:val="en-US"/>
        </w:rPr>
        <w:t xml:space="preserve"> Council Area, </w:t>
      </w:r>
      <w:proofErr w:type="spellStart"/>
      <w:r w:rsidR="00FF0A0D">
        <w:rPr>
          <w:b/>
          <w:bCs/>
          <w:i/>
          <w:szCs w:val="28"/>
          <w:lang w:val="en-US"/>
        </w:rPr>
        <w:t>Batibo</w:t>
      </w:r>
      <w:proofErr w:type="spellEnd"/>
      <w:r w:rsidR="00567A86">
        <w:rPr>
          <w:b/>
          <w:bCs/>
          <w:i/>
          <w:szCs w:val="28"/>
          <w:lang w:val="en-US"/>
        </w:rPr>
        <w:t xml:space="preserve"> Sub-Division, </w:t>
      </w:r>
      <w:proofErr w:type="spellStart"/>
      <w:r w:rsidR="00567A86">
        <w:rPr>
          <w:b/>
          <w:bCs/>
          <w:i/>
          <w:szCs w:val="28"/>
          <w:lang w:val="en-US"/>
        </w:rPr>
        <w:t>Momo</w:t>
      </w:r>
      <w:proofErr w:type="spellEnd"/>
      <w:r w:rsidR="00567A86">
        <w:rPr>
          <w:b/>
          <w:bCs/>
          <w:i/>
          <w:szCs w:val="28"/>
          <w:lang w:val="en-US"/>
        </w:rPr>
        <w:t xml:space="preserve"> Division, North-West Region. Lot…….…..</w:t>
      </w:r>
    </w:p>
    <w:p w:rsidR="0038315E" w:rsidRPr="00B47BF8" w:rsidRDefault="00B47BF8" w:rsidP="00922233">
      <w:pPr>
        <w:spacing w:line="276" w:lineRule="auto"/>
        <w:jc w:val="center"/>
        <w:rPr>
          <w:b/>
          <w:i/>
          <w:szCs w:val="14"/>
          <w:lang w:val="en-US"/>
        </w:rPr>
      </w:pPr>
      <w:r>
        <w:rPr>
          <w:b/>
          <w:i/>
          <w:szCs w:val="14"/>
          <w:lang w:val="en-US"/>
        </w:rPr>
        <w:t>In Emergency Procedure</w:t>
      </w:r>
      <w:bookmarkStart w:id="0" w:name="_GoBack"/>
      <w:bookmarkEnd w:id="0"/>
    </w:p>
    <w:p w:rsidR="0038315E" w:rsidRPr="0038315E" w:rsidRDefault="0038315E" w:rsidP="0038315E">
      <w:pPr>
        <w:jc w:val="center"/>
        <w:rPr>
          <w:b/>
        </w:rPr>
      </w:pPr>
      <w:r w:rsidRPr="0038315E">
        <w:rPr>
          <w:b/>
        </w:rPr>
        <w:t>FUNDING : PIB MIN</w:t>
      </w:r>
      <w:r w:rsidR="00D569E0">
        <w:rPr>
          <w:b/>
        </w:rPr>
        <w:t>TP</w:t>
      </w:r>
      <w:r>
        <w:rPr>
          <w:b/>
        </w:rPr>
        <w:t xml:space="preserve"> </w:t>
      </w:r>
      <w:r w:rsidR="001338CD">
        <w:rPr>
          <w:b/>
        </w:rPr>
        <w:t>2023</w:t>
      </w:r>
    </w:p>
    <w:p w:rsidR="00575B06" w:rsidRPr="0038315E" w:rsidRDefault="00575B06" w:rsidP="00667366">
      <w:pPr>
        <w:jc w:val="center"/>
        <w:rPr>
          <w:rFonts w:ascii="Tw Cen MT" w:hAnsi="Tw Cen MT" w:cs="Tahoma"/>
          <w:b/>
          <w:sz w:val="10"/>
          <w:szCs w:val="10"/>
          <w:lang w:val="en-US"/>
        </w:rPr>
      </w:pPr>
    </w:p>
    <w:tbl>
      <w:tblPr>
        <w:tblW w:w="10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5336"/>
        <w:gridCol w:w="1893"/>
        <w:gridCol w:w="1814"/>
      </w:tblGrid>
      <w:tr w:rsidR="00873677" w:rsidRPr="00B221B5" w:rsidTr="00D10A90">
        <w:trPr>
          <w:trHeight w:val="721"/>
        </w:trPr>
        <w:tc>
          <w:tcPr>
            <w:tcW w:w="1184" w:type="dxa"/>
          </w:tcPr>
          <w:p w:rsidR="00873677" w:rsidRPr="00086957" w:rsidRDefault="00873677" w:rsidP="00D10A90">
            <w:pPr>
              <w:jc w:val="center"/>
              <w:rPr>
                <w:rFonts w:ascii="Cambria" w:hAnsi="Cambria"/>
                <w:b/>
                <w:color w:val="000000"/>
                <w:szCs w:val="28"/>
                <w:lang w:val="en-US"/>
              </w:rPr>
            </w:pPr>
            <w:r w:rsidRPr="00086957">
              <w:rPr>
                <w:rFonts w:ascii="Cambria" w:hAnsi="Cambria"/>
                <w:b/>
                <w:color w:val="000000"/>
                <w:szCs w:val="28"/>
                <w:lang w:val="en-US"/>
              </w:rPr>
              <w:t xml:space="preserve">Lot: </w:t>
            </w:r>
          </w:p>
        </w:tc>
        <w:tc>
          <w:tcPr>
            <w:tcW w:w="5336" w:type="dxa"/>
            <w:shd w:val="clear" w:color="auto" w:fill="auto"/>
          </w:tcPr>
          <w:p w:rsidR="00873677" w:rsidRPr="00086957" w:rsidRDefault="00873677" w:rsidP="00D10A90">
            <w:pPr>
              <w:jc w:val="center"/>
              <w:rPr>
                <w:rFonts w:ascii="Cambria" w:hAnsi="Cambria"/>
                <w:b/>
                <w:color w:val="000000"/>
                <w:szCs w:val="28"/>
                <w:lang w:val="en-US"/>
              </w:rPr>
            </w:pPr>
            <w:r w:rsidRPr="00086957">
              <w:rPr>
                <w:rFonts w:ascii="Cambria" w:hAnsi="Cambria"/>
                <w:b/>
                <w:color w:val="000000"/>
                <w:szCs w:val="28"/>
                <w:lang w:val="en-US"/>
              </w:rPr>
              <w:t>Name of project</w:t>
            </w:r>
          </w:p>
        </w:tc>
        <w:tc>
          <w:tcPr>
            <w:tcW w:w="1893" w:type="dxa"/>
            <w:shd w:val="clear" w:color="auto" w:fill="auto"/>
          </w:tcPr>
          <w:p w:rsidR="00873677" w:rsidRPr="00086957" w:rsidRDefault="00873677" w:rsidP="00D10A90">
            <w:pPr>
              <w:jc w:val="center"/>
              <w:rPr>
                <w:rFonts w:ascii="Cambria" w:hAnsi="Cambria"/>
                <w:b/>
                <w:color w:val="000000"/>
                <w:szCs w:val="28"/>
                <w:lang w:val="en-US"/>
              </w:rPr>
            </w:pPr>
            <w:r w:rsidRPr="00086957">
              <w:rPr>
                <w:rFonts w:ascii="Cambria" w:hAnsi="Cambria"/>
                <w:b/>
                <w:color w:val="000000"/>
                <w:szCs w:val="28"/>
                <w:lang w:val="en-US"/>
              </w:rPr>
              <w:t>Amount of project</w:t>
            </w:r>
          </w:p>
        </w:tc>
        <w:tc>
          <w:tcPr>
            <w:tcW w:w="1814" w:type="dxa"/>
          </w:tcPr>
          <w:p w:rsidR="00873677" w:rsidRPr="00086957" w:rsidRDefault="005974B2" w:rsidP="005974B2">
            <w:pPr>
              <w:rPr>
                <w:rFonts w:ascii="Cambria" w:hAnsi="Cambria"/>
                <w:color w:val="000000"/>
                <w:szCs w:val="28"/>
              </w:rPr>
            </w:pPr>
            <w:r>
              <w:rPr>
                <w:rFonts w:ascii="Cambria" w:hAnsi="Cambria"/>
                <w:b/>
                <w:color w:val="000000"/>
                <w:szCs w:val="28"/>
                <w:lang w:val="en-US"/>
              </w:rPr>
              <w:t xml:space="preserve">Purchase of tender file </w:t>
            </w:r>
          </w:p>
        </w:tc>
      </w:tr>
      <w:tr w:rsidR="00873677" w:rsidRPr="00B221B5" w:rsidTr="00D10A90">
        <w:trPr>
          <w:trHeight w:val="349"/>
        </w:trPr>
        <w:tc>
          <w:tcPr>
            <w:tcW w:w="1184" w:type="dxa"/>
          </w:tcPr>
          <w:p w:rsidR="00873677" w:rsidRPr="00086957" w:rsidRDefault="00873677" w:rsidP="00D10A90">
            <w:pPr>
              <w:jc w:val="center"/>
              <w:rPr>
                <w:rFonts w:ascii="Cambria" w:hAnsi="Cambria"/>
                <w:b/>
                <w:color w:val="000000"/>
                <w:szCs w:val="28"/>
                <w:lang w:val="en-US"/>
              </w:rPr>
            </w:pPr>
            <w:r>
              <w:rPr>
                <w:rFonts w:ascii="Cambria" w:hAnsi="Cambria"/>
                <w:b/>
                <w:color w:val="000000"/>
                <w:szCs w:val="28"/>
                <w:lang w:val="en-US"/>
              </w:rPr>
              <w:t>LOT 1</w:t>
            </w:r>
          </w:p>
        </w:tc>
        <w:tc>
          <w:tcPr>
            <w:tcW w:w="5336" w:type="dxa"/>
            <w:tcBorders>
              <w:top w:val="single" w:sz="4" w:space="0" w:color="auto"/>
              <w:left w:val="single" w:sz="4" w:space="0" w:color="auto"/>
              <w:bottom w:val="single" w:sz="4" w:space="0" w:color="auto"/>
              <w:right w:val="single" w:sz="4" w:space="0" w:color="auto"/>
            </w:tcBorders>
          </w:tcPr>
          <w:p w:rsidR="00873677" w:rsidRPr="00B81630" w:rsidRDefault="00873677" w:rsidP="00D10A90">
            <w:pPr>
              <w:jc w:val="center"/>
              <w:rPr>
                <w:rFonts w:ascii="Calibri" w:hAnsi="Calibri" w:cs="Arial"/>
                <w:b/>
                <w:sz w:val="22"/>
                <w:lang w:val="en-US"/>
              </w:rPr>
            </w:pPr>
            <w:r w:rsidRPr="00B81630">
              <w:rPr>
                <w:b/>
                <w:bCs/>
                <w:sz w:val="22"/>
                <w:lang w:val="en-US"/>
              </w:rPr>
              <w:t xml:space="preserve">CONSTRUCTION OF </w:t>
            </w:r>
            <w:r w:rsidRPr="00B81630">
              <w:rPr>
                <w:rFonts w:eastAsia="Calibri" w:cs="Arial"/>
                <w:b/>
                <w:sz w:val="22"/>
                <w:szCs w:val="28"/>
                <w:lang w:val="en-GB"/>
              </w:rPr>
              <w:t>BRIDGE OF 6M SPAN ON INTER N6 – NYENJEI PALACE ROAD</w:t>
            </w:r>
          </w:p>
        </w:tc>
        <w:tc>
          <w:tcPr>
            <w:tcW w:w="1893" w:type="dxa"/>
            <w:tcBorders>
              <w:top w:val="single" w:sz="4" w:space="0" w:color="auto"/>
              <w:left w:val="single" w:sz="4" w:space="0" w:color="auto"/>
              <w:bottom w:val="single" w:sz="4" w:space="0" w:color="auto"/>
              <w:right w:val="single" w:sz="4" w:space="0" w:color="auto"/>
            </w:tcBorders>
          </w:tcPr>
          <w:p w:rsidR="00873677" w:rsidRPr="00CE2A41" w:rsidRDefault="00873677" w:rsidP="00D10A90">
            <w:pPr>
              <w:jc w:val="center"/>
              <w:rPr>
                <w:rFonts w:ascii="Cambria" w:hAnsi="Cambria"/>
                <w:b/>
                <w:szCs w:val="28"/>
              </w:rPr>
            </w:pPr>
            <w:r>
              <w:rPr>
                <w:rFonts w:ascii="Cambria" w:hAnsi="Cambria"/>
                <w:b/>
                <w:szCs w:val="28"/>
                <w:lang w:val="en-US"/>
              </w:rPr>
              <w:t xml:space="preserve">40 000 </w:t>
            </w:r>
            <w:r w:rsidRPr="00CE2A41">
              <w:rPr>
                <w:rFonts w:ascii="Cambria" w:hAnsi="Cambria"/>
                <w:b/>
                <w:szCs w:val="28"/>
                <w:lang w:val="en-US"/>
              </w:rPr>
              <w:t>000F CFA</w:t>
            </w:r>
          </w:p>
        </w:tc>
        <w:tc>
          <w:tcPr>
            <w:tcW w:w="1814" w:type="dxa"/>
            <w:vMerge w:val="restart"/>
            <w:tcBorders>
              <w:top w:val="single" w:sz="4" w:space="0" w:color="auto"/>
              <w:left w:val="single" w:sz="4" w:space="0" w:color="auto"/>
              <w:right w:val="single" w:sz="4" w:space="0" w:color="auto"/>
            </w:tcBorders>
          </w:tcPr>
          <w:p w:rsidR="00873677" w:rsidRDefault="00873677" w:rsidP="00D10A90">
            <w:pPr>
              <w:rPr>
                <w:rFonts w:ascii="Cambria" w:hAnsi="Cambria"/>
                <w:b/>
                <w:szCs w:val="28"/>
              </w:rPr>
            </w:pPr>
          </w:p>
          <w:p w:rsidR="00873677" w:rsidRDefault="00873677" w:rsidP="00D10A90">
            <w:pPr>
              <w:rPr>
                <w:rFonts w:ascii="Cambria" w:hAnsi="Cambria"/>
                <w:b/>
                <w:szCs w:val="28"/>
              </w:rPr>
            </w:pPr>
          </w:p>
          <w:p w:rsidR="00873677" w:rsidRPr="00CE2A41" w:rsidRDefault="00873677" w:rsidP="00D10A90">
            <w:pPr>
              <w:rPr>
                <w:rFonts w:ascii="Cambria" w:hAnsi="Cambria"/>
                <w:b/>
                <w:szCs w:val="28"/>
              </w:rPr>
            </w:pPr>
            <w:r>
              <w:rPr>
                <w:rFonts w:ascii="Cambria" w:hAnsi="Cambria"/>
                <w:b/>
                <w:szCs w:val="28"/>
              </w:rPr>
              <w:t>135,000</w:t>
            </w:r>
            <w:r w:rsidRPr="00CE2A41">
              <w:rPr>
                <w:rFonts w:ascii="Cambria" w:hAnsi="Cambria"/>
                <w:b/>
                <w:szCs w:val="28"/>
              </w:rPr>
              <w:t>F CFA</w:t>
            </w:r>
          </w:p>
        </w:tc>
      </w:tr>
      <w:tr w:rsidR="00873677" w:rsidRPr="00B221B5" w:rsidTr="00D10A90">
        <w:trPr>
          <w:trHeight w:val="1109"/>
        </w:trPr>
        <w:tc>
          <w:tcPr>
            <w:tcW w:w="1184" w:type="dxa"/>
          </w:tcPr>
          <w:p w:rsidR="00873677" w:rsidRDefault="00873677" w:rsidP="00D10A90">
            <w:pPr>
              <w:jc w:val="center"/>
              <w:rPr>
                <w:rFonts w:ascii="Cambria" w:hAnsi="Cambria"/>
                <w:b/>
                <w:color w:val="000000"/>
                <w:szCs w:val="28"/>
                <w:lang w:val="en-US"/>
              </w:rPr>
            </w:pPr>
            <w:r>
              <w:rPr>
                <w:rFonts w:ascii="Cambria" w:hAnsi="Cambria"/>
                <w:b/>
                <w:color w:val="000000"/>
                <w:szCs w:val="28"/>
                <w:lang w:val="en-US"/>
              </w:rPr>
              <w:t>LOT 2</w:t>
            </w:r>
          </w:p>
        </w:tc>
        <w:tc>
          <w:tcPr>
            <w:tcW w:w="5336" w:type="dxa"/>
            <w:tcBorders>
              <w:top w:val="single" w:sz="4" w:space="0" w:color="auto"/>
              <w:left w:val="single" w:sz="4" w:space="0" w:color="auto"/>
              <w:bottom w:val="single" w:sz="4" w:space="0" w:color="auto"/>
              <w:right w:val="single" w:sz="4" w:space="0" w:color="auto"/>
            </w:tcBorders>
          </w:tcPr>
          <w:p w:rsidR="00873677" w:rsidRPr="00B81630" w:rsidRDefault="00873677" w:rsidP="00D10A90">
            <w:pPr>
              <w:pStyle w:val="BodyText3"/>
              <w:jc w:val="center"/>
              <w:rPr>
                <w:b/>
                <w:bCs/>
                <w:sz w:val="22"/>
                <w:szCs w:val="28"/>
                <w:lang w:val="en-US"/>
              </w:rPr>
            </w:pPr>
            <w:r w:rsidRPr="00B81630">
              <w:rPr>
                <w:b/>
                <w:bCs/>
                <w:sz w:val="22"/>
                <w:lang w:val="en-US"/>
              </w:rPr>
              <w:t xml:space="preserve">CONSTRUCTION OF </w:t>
            </w:r>
            <w:r w:rsidRPr="00B81630">
              <w:rPr>
                <w:rFonts w:eastAsia="Calibri" w:cs="Arial"/>
                <w:b/>
                <w:sz w:val="22"/>
                <w:szCs w:val="28"/>
                <w:lang w:val="en-GB"/>
              </w:rPr>
              <w:t>KWENDJI BRIDGE ALONG THE STRETCH OF ROAD OLD PARK BATIBO TO AMBO MARKET(6.5M)</w:t>
            </w:r>
          </w:p>
          <w:p w:rsidR="00873677" w:rsidRPr="00B81630" w:rsidRDefault="00873677" w:rsidP="00D10A90">
            <w:pPr>
              <w:jc w:val="center"/>
              <w:rPr>
                <w:b/>
                <w:bCs/>
                <w:sz w:val="22"/>
                <w:lang w:val="en-US"/>
              </w:rPr>
            </w:pPr>
          </w:p>
        </w:tc>
        <w:tc>
          <w:tcPr>
            <w:tcW w:w="1893" w:type="dxa"/>
            <w:tcBorders>
              <w:top w:val="single" w:sz="4" w:space="0" w:color="auto"/>
              <w:left w:val="single" w:sz="4" w:space="0" w:color="auto"/>
              <w:bottom w:val="single" w:sz="4" w:space="0" w:color="auto"/>
              <w:right w:val="single" w:sz="4" w:space="0" w:color="auto"/>
            </w:tcBorders>
          </w:tcPr>
          <w:p w:rsidR="00873677" w:rsidRPr="00CE2A41" w:rsidRDefault="00873677" w:rsidP="00D10A90">
            <w:pPr>
              <w:jc w:val="center"/>
              <w:rPr>
                <w:rFonts w:ascii="Cambria" w:hAnsi="Cambria"/>
                <w:b/>
                <w:szCs w:val="28"/>
              </w:rPr>
            </w:pPr>
            <w:r>
              <w:rPr>
                <w:rFonts w:ascii="Cambria" w:hAnsi="Cambria"/>
                <w:b/>
                <w:szCs w:val="28"/>
                <w:lang w:val="en-US"/>
              </w:rPr>
              <w:t xml:space="preserve">40 000 </w:t>
            </w:r>
            <w:r w:rsidRPr="00CE2A41">
              <w:rPr>
                <w:rFonts w:ascii="Cambria" w:hAnsi="Cambria"/>
                <w:b/>
                <w:szCs w:val="28"/>
                <w:lang w:val="en-US"/>
              </w:rPr>
              <w:t>000F CFA</w:t>
            </w:r>
          </w:p>
        </w:tc>
        <w:tc>
          <w:tcPr>
            <w:tcW w:w="1814" w:type="dxa"/>
            <w:vMerge/>
            <w:tcBorders>
              <w:left w:val="single" w:sz="4" w:space="0" w:color="auto"/>
              <w:bottom w:val="single" w:sz="4" w:space="0" w:color="auto"/>
              <w:right w:val="single" w:sz="4" w:space="0" w:color="auto"/>
            </w:tcBorders>
          </w:tcPr>
          <w:p w:rsidR="00873677" w:rsidRPr="00CE2A41" w:rsidRDefault="00873677" w:rsidP="00D10A90">
            <w:pPr>
              <w:jc w:val="center"/>
              <w:rPr>
                <w:rFonts w:ascii="Cambria" w:hAnsi="Cambria"/>
                <w:b/>
                <w:szCs w:val="28"/>
              </w:rPr>
            </w:pPr>
          </w:p>
        </w:tc>
      </w:tr>
    </w:tbl>
    <w:p w:rsidR="00873677" w:rsidRDefault="00873677" w:rsidP="00873677">
      <w:pPr>
        <w:jc w:val="center"/>
        <w:rPr>
          <w:rFonts w:ascii="Arial Black" w:hAnsi="Arial Black" w:cs="Tahoma"/>
          <w:color w:val="000000"/>
          <w:sz w:val="36"/>
          <w:szCs w:val="32"/>
          <w:lang w:val="en-US"/>
        </w:rPr>
      </w:pPr>
    </w:p>
    <w:p w:rsidR="0037683B" w:rsidRPr="00144296" w:rsidRDefault="0037683B" w:rsidP="00575B06">
      <w:pPr>
        <w:tabs>
          <w:tab w:val="left" w:pos="2115"/>
        </w:tabs>
        <w:spacing w:line="276" w:lineRule="auto"/>
        <w:rPr>
          <w:rFonts w:ascii="Arial" w:hAnsi="Arial"/>
          <w:b/>
          <w:bCs/>
          <w:color w:val="000000"/>
          <w:sz w:val="16"/>
          <w:szCs w:val="28"/>
          <w:lang w:val="en-US"/>
        </w:rPr>
      </w:pPr>
    </w:p>
    <w:p w:rsidR="0037683B" w:rsidRPr="008B2CC0" w:rsidRDefault="0037683B" w:rsidP="0037683B">
      <w:pPr>
        <w:numPr>
          <w:ilvl w:val="0"/>
          <w:numId w:val="1"/>
        </w:numPr>
        <w:tabs>
          <w:tab w:val="num" w:pos="561"/>
        </w:tabs>
        <w:spacing w:line="276" w:lineRule="auto"/>
        <w:ind w:hanging="1610"/>
        <w:rPr>
          <w:b/>
          <w:color w:val="000000"/>
          <w:lang w:val="en-GB"/>
        </w:rPr>
      </w:pPr>
      <w:r w:rsidRPr="008B2CC0">
        <w:rPr>
          <w:b/>
          <w:color w:val="000000"/>
          <w:u w:val="single"/>
          <w:lang w:val="en-GB"/>
        </w:rPr>
        <w:t>Subject of the invitation to tender</w:t>
      </w:r>
      <w:r w:rsidRPr="008B2CC0">
        <w:rPr>
          <w:b/>
          <w:color w:val="000000"/>
          <w:lang w:val="en-GB"/>
        </w:rPr>
        <w:t>:</w:t>
      </w:r>
    </w:p>
    <w:p w:rsidR="00CA2D7B" w:rsidRPr="00F42DCF" w:rsidRDefault="00CA2D7B" w:rsidP="00CA2D7B">
      <w:pPr>
        <w:spacing w:line="276" w:lineRule="auto"/>
        <w:ind w:left="1353"/>
        <w:rPr>
          <w:b/>
          <w:color w:val="000000"/>
          <w:sz w:val="10"/>
          <w:szCs w:val="10"/>
          <w:lang w:val="en-GB"/>
        </w:rPr>
      </w:pPr>
    </w:p>
    <w:p w:rsidR="0037683B" w:rsidRPr="008B2CC0" w:rsidRDefault="0037683B" w:rsidP="00575B06">
      <w:pPr>
        <w:spacing w:line="312" w:lineRule="auto"/>
        <w:ind w:firstLine="709"/>
        <w:jc w:val="both"/>
        <w:rPr>
          <w:b/>
          <w:color w:val="000000"/>
          <w:lang w:val="en-US"/>
        </w:rPr>
      </w:pPr>
      <w:r w:rsidRPr="008B2CC0">
        <w:rPr>
          <w:color w:val="000000"/>
          <w:lang w:val="en-GB"/>
        </w:rPr>
        <w:t xml:space="preserve">Within the framework of the </w:t>
      </w:r>
      <w:r w:rsidR="001338CD">
        <w:rPr>
          <w:color w:val="000000"/>
          <w:lang w:val="en-GB"/>
        </w:rPr>
        <w:t>2023</w:t>
      </w:r>
      <w:r w:rsidR="000F3669" w:rsidRPr="008B2CC0">
        <w:rPr>
          <w:color w:val="000000"/>
          <w:lang w:val="en-GB"/>
        </w:rPr>
        <w:t xml:space="preserve"> </w:t>
      </w:r>
      <w:r w:rsidR="00FF0A0D">
        <w:rPr>
          <w:color w:val="000000"/>
          <w:lang w:val="en-GB"/>
        </w:rPr>
        <w:t>Road Fund</w:t>
      </w:r>
      <w:r w:rsidRPr="008B2CC0">
        <w:rPr>
          <w:color w:val="000000"/>
          <w:lang w:val="en-GB"/>
        </w:rPr>
        <w:t xml:space="preserve">, the </w:t>
      </w:r>
      <w:r w:rsidR="005C4238" w:rsidRPr="008B2CC0">
        <w:rPr>
          <w:b/>
          <w:color w:val="000000"/>
          <w:lang w:val="en-GB"/>
        </w:rPr>
        <w:t xml:space="preserve">Mayor of </w:t>
      </w:r>
      <w:proofErr w:type="spellStart"/>
      <w:r w:rsidR="00FF0A0D">
        <w:rPr>
          <w:b/>
          <w:color w:val="000000"/>
          <w:lang w:val="en-GB"/>
        </w:rPr>
        <w:t>Batibo</w:t>
      </w:r>
      <w:proofErr w:type="spellEnd"/>
      <w:r w:rsidR="007C15A4">
        <w:rPr>
          <w:b/>
          <w:color w:val="000000"/>
          <w:lang w:val="en-GB"/>
        </w:rPr>
        <w:t xml:space="preserve"> </w:t>
      </w:r>
      <w:r w:rsidR="00826011" w:rsidRPr="008B2CC0">
        <w:rPr>
          <w:b/>
          <w:color w:val="000000"/>
          <w:lang w:val="en-GB"/>
        </w:rPr>
        <w:t>Council</w:t>
      </w:r>
      <w:r w:rsidRPr="008B2CC0">
        <w:rPr>
          <w:color w:val="000000"/>
          <w:lang w:val="en-GB"/>
        </w:rPr>
        <w:t xml:space="preserve"> “Contracting Authority” hereby launches</w:t>
      </w:r>
      <w:r w:rsidR="005A12B0" w:rsidRPr="008B2CC0">
        <w:rPr>
          <w:color w:val="000000"/>
          <w:lang w:val="en-GB"/>
        </w:rPr>
        <w:t xml:space="preserve"> </w:t>
      </w:r>
      <w:r w:rsidR="005C4238" w:rsidRPr="008B2CC0">
        <w:rPr>
          <w:color w:val="000000"/>
          <w:lang w:val="en-GB"/>
        </w:rPr>
        <w:t>an o</w:t>
      </w:r>
      <w:r w:rsidRPr="008B2CC0">
        <w:rPr>
          <w:color w:val="000000"/>
          <w:lang w:val="en-GB"/>
        </w:rPr>
        <w:t xml:space="preserve">pen National Invitation to tender </w:t>
      </w:r>
      <w:r w:rsidR="008B2CC0">
        <w:rPr>
          <w:b/>
          <w:bCs/>
          <w:lang w:val="en-US"/>
        </w:rPr>
        <w:t>for</w:t>
      </w:r>
      <w:r w:rsidR="00667366" w:rsidRPr="008B2CC0">
        <w:rPr>
          <w:b/>
          <w:bCs/>
          <w:lang w:val="en-US"/>
        </w:rPr>
        <w:t xml:space="preserve"> </w:t>
      </w:r>
      <w:r w:rsidR="00334BE5" w:rsidRPr="00334BE5">
        <w:rPr>
          <w:b/>
          <w:bCs/>
          <w:szCs w:val="28"/>
          <w:lang w:val="en-US"/>
        </w:rPr>
        <w:t>the</w:t>
      </w:r>
      <w:r w:rsidR="00334BE5" w:rsidRPr="00334BE5">
        <w:rPr>
          <w:b/>
          <w:bCs/>
          <w:sz w:val="22"/>
          <w:szCs w:val="28"/>
          <w:lang w:val="en-US"/>
        </w:rPr>
        <w:t xml:space="preserve"> </w:t>
      </w:r>
      <w:r w:rsidR="00334BE5" w:rsidRPr="00334BE5">
        <w:rPr>
          <w:b/>
          <w:bCs/>
          <w:szCs w:val="28"/>
          <w:lang w:val="en-US"/>
        </w:rPr>
        <w:t xml:space="preserve">Construction </w:t>
      </w:r>
      <w:r w:rsidR="008A55B3">
        <w:rPr>
          <w:b/>
          <w:bCs/>
          <w:i/>
          <w:szCs w:val="28"/>
          <w:lang w:val="en-US"/>
        </w:rPr>
        <w:t xml:space="preserve">some Bridges in </w:t>
      </w:r>
      <w:proofErr w:type="spellStart"/>
      <w:r w:rsidR="00FF0A0D">
        <w:rPr>
          <w:b/>
          <w:bCs/>
          <w:i/>
          <w:szCs w:val="28"/>
          <w:lang w:val="en-US"/>
        </w:rPr>
        <w:t>Batibo</w:t>
      </w:r>
      <w:proofErr w:type="spellEnd"/>
      <w:r w:rsidR="008A55B3">
        <w:rPr>
          <w:b/>
          <w:bCs/>
          <w:i/>
          <w:szCs w:val="28"/>
          <w:lang w:val="en-US"/>
        </w:rPr>
        <w:t xml:space="preserve"> Council Area, </w:t>
      </w:r>
      <w:proofErr w:type="spellStart"/>
      <w:r w:rsidR="00FF0A0D">
        <w:rPr>
          <w:b/>
          <w:bCs/>
          <w:i/>
          <w:szCs w:val="28"/>
          <w:lang w:val="en-US"/>
        </w:rPr>
        <w:t>Batibo</w:t>
      </w:r>
      <w:proofErr w:type="spellEnd"/>
      <w:r w:rsidR="008A55B3">
        <w:rPr>
          <w:b/>
          <w:bCs/>
          <w:i/>
          <w:szCs w:val="28"/>
          <w:lang w:val="en-US"/>
        </w:rPr>
        <w:t xml:space="preserve"> Sub-Division, </w:t>
      </w:r>
      <w:proofErr w:type="spellStart"/>
      <w:r w:rsidR="008A55B3">
        <w:rPr>
          <w:b/>
          <w:bCs/>
          <w:i/>
          <w:szCs w:val="28"/>
          <w:lang w:val="en-US"/>
        </w:rPr>
        <w:t>Momo</w:t>
      </w:r>
      <w:proofErr w:type="spellEnd"/>
      <w:r w:rsidR="008A55B3">
        <w:rPr>
          <w:b/>
          <w:bCs/>
          <w:i/>
          <w:szCs w:val="28"/>
          <w:lang w:val="en-US"/>
        </w:rPr>
        <w:t xml:space="preserve"> Division, North-West Region</w:t>
      </w:r>
      <w:r w:rsidR="00567A86">
        <w:rPr>
          <w:b/>
          <w:bCs/>
          <w:szCs w:val="28"/>
          <w:lang w:val="en-US"/>
        </w:rPr>
        <w:t>.</w:t>
      </w:r>
      <w:r w:rsidRPr="008B2CC0">
        <w:rPr>
          <w:color w:val="000000"/>
          <w:lang w:val="en-GB"/>
        </w:rPr>
        <w:t xml:space="preserve"> This invitation to tender comprises </w:t>
      </w:r>
      <w:r w:rsidR="00AB0552">
        <w:rPr>
          <w:color w:val="000000"/>
          <w:lang w:val="en-GB"/>
        </w:rPr>
        <w:t>two</w:t>
      </w:r>
      <w:r w:rsidR="00D56F4C" w:rsidRPr="008B2CC0">
        <w:rPr>
          <w:color w:val="000000"/>
          <w:lang w:val="en-GB"/>
        </w:rPr>
        <w:t xml:space="preserve"> </w:t>
      </w:r>
      <w:r w:rsidRPr="008B2CC0">
        <w:rPr>
          <w:color w:val="000000"/>
          <w:lang w:val="en-GB"/>
        </w:rPr>
        <w:t>(0</w:t>
      </w:r>
      <w:r w:rsidR="00AB0552">
        <w:rPr>
          <w:color w:val="000000"/>
          <w:lang w:val="en-GB"/>
        </w:rPr>
        <w:t>2</w:t>
      </w:r>
      <w:r w:rsidRPr="008B2CC0">
        <w:rPr>
          <w:color w:val="000000"/>
          <w:lang w:val="en-GB"/>
        </w:rPr>
        <w:t>) lot</w:t>
      </w:r>
      <w:r w:rsidR="00AB0552">
        <w:rPr>
          <w:color w:val="000000"/>
          <w:lang w:val="en-GB"/>
        </w:rPr>
        <w:t>s</w:t>
      </w:r>
      <w:r w:rsidR="008B2CC0">
        <w:rPr>
          <w:color w:val="000000"/>
          <w:lang w:val="en-GB"/>
        </w:rPr>
        <w:t>.</w:t>
      </w:r>
    </w:p>
    <w:p w:rsidR="00AB0552" w:rsidRPr="00D57BAB" w:rsidRDefault="00AB0552" w:rsidP="00AB0552">
      <w:pPr>
        <w:numPr>
          <w:ilvl w:val="0"/>
          <w:numId w:val="112"/>
        </w:numPr>
        <w:jc w:val="both"/>
      </w:pPr>
      <w:r w:rsidRPr="009B7505">
        <w:rPr>
          <w:bCs/>
          <w:i/>
        </w:rPr>
        <w:t>LOT 1</w:t>
      </w:r>
      <w:r w:rsidR="009B7505" w:rsidRPr="009B7505">
        <w:rPr>
          <w:bCs/>
          <w:i/>
        </w:rPr>
        <w:t> :</w:t>
      </w:r>
      <w:r w:rsidRPr="009B7505">
        <w:rPr>
          <w:bCs/>
          <w:i/>
        </w:rPr>
        <w:t xml:space="preserve"> </w:t>
      </w:r>
      <w:r w:rsidR="009B7505" w:rsidRPr="009B7505">
        <w:rPr>
          <w:bCs/>
          <w:szCs w:val="28"/>
          <w:lang w:val="en-US"/>
        </w:rPr>
        <w:t xml:space="preserve">Construction of </w:t>
      </w:r>
      <w:r w:rsidR="009B7505" w:rsidRPr="009B7505">
        <w:rPr>
          <w:rFonts w:eastAsia="Calibri" w:cs="Arial"/>
          <w:sz w:val="28"/>
          <w:szCs w:val="28"/>
          <w:lang w:val="en-GB"/>
        </w:rPr>
        <w:t xml:space="preserve">Bridge </w:t>
      </w:r>
      <w:r w:rsidR="00D57BAB" w:rsidRPr="00D57BAB">
        <w:rPr>
          <w:rFonts w:eastAsia="Calibri" w:cs="Arial"/>
          <w:sz w:val="22"/>
          <w:szCs w:val="28"/>
          <w:lang w:val="en-GB"/>
        </w:rPr>
        <w:t>OF 6M SPAN ON INTER N6 – NYENJEI PALACE ROAD</w:t>
      </w:r>
      <w:r w:rsidRPr="009B7505">
        <w:rPr>
          <w:bCs/>
          <w:i/>
        </w:rPr>
        <w:t>.</w:t>
      </w:r>
    </w:p>
    <w:p w:rsidR="00D57BAB" w:rsidRPr="00D57BAB" w:rsidRDefault="00AB0552" w:rsidP="00D57BAB">
      <w:pPr>
        <w:numPr>
          <w:ilvl w:val="0"/>
          <w:numId w:val="112"/>
        </w:numPr>
        <w:jc w:val="both"/>
      </w:pPr>
      <w:r w:rsidRPr="00D57BAB">
        <w:rPr>
          <w:bCs/>
          <w:i/>
        </w:rPr>
        <w:t>LOT 2</w:t>
      </w:r>
      <w:r w:rsidR="009B7505" w:rsidRPr="00D57BAB">
        <w:rPr>
          <w:bCs/>
          <w:szCs w:val="28"/>
          <w:lang w:val="en-US"/>
        </w:rPr>
        <w:t xml:space="preserve"> : Construction of </w:t>
      </w:r>
      <w:r w:rsidR="00D57BAB" w:rsidRPr="00D57BAB">
        <w:rPr>
          <w:rFonts w:eastAsia="Calibri" w:cs="Arial"/>
          <w:sz w:val="22"/>
          <w:szCs w:val="28"/>
          <w:lang w:val="en-GB"/>
        </w:rPr>
        <w:t xml:space="preserve">KWENDJI BRIDGE ALONG THE STRETCH OF ROAD OLD PARK </w:t>
      </w:r>
    </w:p>
    <w:p w:rsidR="00D57BAB" w:rsidRPr="00D57BAB" w:rsidRDefault="00D57BAB" w:rsidP="00D57BAB">
      <w:pPr>
        <w:ind w:left="1069"/>
        <w:jc w:val="both"/>
      </w:pPr>
      <w:r>
        <w:rPr>
          <w:bCs/>
          <w:i/>
        </w:rPr>
        <w:t xml:space="preserve">               </w:t>
      </w:r>
      <w:r w:rsidRPr="00D57BAB">
        <w:rPr>
          <w:rFonts w:eastAsia="Calibri" w:cs="Arial"/>
          <w:sz w:val="22"/>
          <w:szCs w:val="28"/>
          <w:lang w:val="en-GB"/>
        </w:rPr>
        <w:t>BATIBO TO AMBO MARKET(6.5M)</w:t>
      </w:r>
    </w:p>
    <w:p w:rsidR="00D57BAB" w:rsidRDefault="00D57BAB" w:rsidP="00364585">
      <w:pPr>
        <w:jc w:val="both"/>
      </w:pPr>
    </w:p>
    <w:p w:rsidR="00364585" w:rsidRPr="00364585" w:rsidRDefault="00364585" w:rsidP="00364585">
      <w:pPr>
        <w:jc w:val="both"/>
        <w:rPr>
          <w:b/>
          <w:i/>
          <w:sz w:val="10"/>
          <w:szCs w:val="10"/>
          <w:lang w:val="en-GB"/>
        </w:rPr>
      </w:pPr>
      <w:r w:rsidRPr="00364585">
        <w:rPr>
          <w:b/>
          <w:bCs/>
          <w:lang w:val="en-GB"/>
        </w:rPr>
        <w:t xml:space="preserve">NB: </w:t>
      </w:r>
      <w:r w:rsidR="000828F9">
        <w:rPr>
          <w:b/>
          <w:bCs/>
          <w:lang w:val="en-GB"/>
        </w:rPr>
        <w:t>ONLY ONE</w:t>
      </w:r>
      <w:r w:rsidR="000828F9" w:rsidRPr="00611AF8">
        <w:rPr>
          <w:b/>
          <w:bCs/>
          <w:lang w:val="en-GB"/>
        </w:rPr>
        <w:t xml:space="preserve"> LOT CAN BE AWARDED TO </w:t>
      </w:r>
      <w:r w:rsidR="000828F9">
        <w:rPr>
          <w:b/>
          <w:bCs/>
          <w:lang w:val="en-GB"/>
        </w:rPr>
        <w:t>A</w:t>
      </w:r>
      <w:r w:rsidR="000828F9" w:rsidRPr="00611AF8">
        <w:rPr>
          <w:b/>
          <w:bCs/>
          <w:lang w:val="en-GB"/>
        </w:rPr>
        <w:t xml:space="preserve"> BIDDER</w:t>
      </w:r>
    </w:p>
    <w:p w:rsidR="00337083" w:rsidRPr="0093509E" w:rsidRDefault="00337083" w:rsidP="00337083">
      <w:pPr>
        <w:spacing w:line="276" w:lineRule="auto"/>
        <w:ind w:left="1353"/>
        <w:rPr>
          <w:b/>
          <w:color w:val="000000"/>
          <w:sz w:val="14"/>
          <w:szCs w:val="14"/>
          <w:u w:val="single"/>
          <w:lang w:val="en-GB"/>
        </w:rPr>
      </w:pPr>
    </w:p>
    <w:p w:rsidR="0037683B" w:rsidRPr="008B2CC0" w:rsidRDefault="0037683B" w:rsidP="0037683B">
      <w:pPr>
        <w:numPr>
          <w:ilvl w:val="0"/>
          <w:numId w:val="1"/>
        </w:numPr>
        <w:tabs>
          <w:tab w:val="num" w:pos="567"/>
        </w:tabs>
        <w:spacing w:line="276" w:lineRule="auto"/>
        <w:ind w:hanging="1610"/>
        <w:rPr>
          <w:b/>
          <w:color w:val="000000"/>
          <w:u w:val="single"/>
          <w:lang w:val="en-GB"/>
        </w:rPr>
      </w:pPr>
      <w:r w:rsidRPr="008B2CC0">
        <w:rPr>
          <w:b/>
          <w:color w:val="000000"/>
          <w:u w:val="single"/>
          <w:lang w:val="en-GB"/>
        </w:rPr>
        <w:t>Nature of services</w:t>
      </w:r>
    </w:p>
    <w:p w:rsidR="0037683B" w:rsidRPr="008B2CC0" w:rsidRDefault="0037683B" w:rsidP="00337083">
      <w:pPr>
        <w:spacing w:line="276" w:lineRule="auto"/>
        <w:ind w:firstLine="709"/>
        <w:jc w:val="both"/>
        <w:rPr>
          <w:iCs/>
          <w:color w:val="000000"/>
          <w:lang w:val="en-GB"/>
        </w:rPr>
      </w:pPr>
      <w:r w:rsidRPr="008B2CC0">
        <w:rPr>
          <w:color w:val="000000"/>
          <w:lang w:val="en-GB"/>
        </w:rPr>
        <w:t xml:space="preserve">Work to be done consists of </w:t>
      </w:r>
      <w:r w:rsidR="00144296">
        <w:rPr>
          <w:color w:val="000000"/>
          <w:lang w:val="en-GB"/>
        </w:rPr>
        <w:t xml:space="preserve">the </w:t>
      </w:r>
      <w:r w:rsidR="00334BE5" w:rsidRPr="00334BE5">
        <w:rPr>
          <w:b/>
          <w:bCs/>
          <w:szCs w:val="28"/>
          <w:lang w:val="en-US"/>
        </w:rPr>
        <w:t xml:space="preserve">Construction </w:t>
      </w:r>
      <w:r w:rsidR="009B7505" w:rsidRPr="00334BE5">
        <w:rPr>
          <w:b/>
          <w:bCs/>
          <w:szCs w:val="28"/>
          <w:lang w:val="en-US"/>
        </w:rPr>
        <w:t>of</w:t>
      </w:r>
      <w:r w:rsidR="00334BE5" w:rsidRPr="00334BE5">
        <w:rPr>
          <w:b/>
          <w:bCs/>
          <w:szCs w:val="28"/>
          <w:lang w:val="en-US"/>
        </w:rPr>
        <w:t xml:space="preserve"> </w:t>
      </w:r>
      <w:r w:rsidR="009B7505">
        <w:rPr>
          <w:b/>
          <w:bCs/>
          <w:szCs w:val="28"/>
          <w:lang w:val="en-US"/>
        </w:rPr>
        <w:t>some bridges</w:t>
      </w:r>
      <w:r w:rsidR="000828F9">
        <w:rPr>
          <w:b/>
          <w:bCs/>
          <w:szCs w:val="28"/>
          <w:lang w:val="en-US"/>
        </w:rPr>
        <w:t xml:space="preserve"> in </w:t>
      </w:r>
      <w:proofErr w:type="spellStart"/>
      <w:r w:rsidR="000828F9">
        <w:rPr>
          <w:b/>
          <w:bCs/>
          <w:szCs w:val="28"/>
          <w:lang w:val="en-US"/>
        </w:rPr>
        <w:t>Batibo</w:t>
      </w:r>
      <w:proofErr w:type="spellEnd"/>
      <w:r w:rsidR="009B7505">
        <w:rPr>
          <w:b/>
          <w:bCs/>
          <w:szCs w:val="28"/>
          <w:lang w:val="en-US"/>
        </w:rPr>
        <w:t>,</w:t>
      </w:r>
      <w:r w:rsidR="00C17F8E" w:rsidRPr="008B2CC0">
        <w:rPr>
          <w:color w:val="000000"/>
          <w:lang w:val="en-GB"/>
        </w:rPr>
        <w:t xml:space="preserve"> </w:t>
      </w:r>
      <w:proofErr w:type="spellStart"/>
      <w:r w:rsidR="00B900EF" w:rsidRPr="008B2CC0">
        <w:rPr>
          <w:iCs/>
          <w:color w:val="000000"/>
          <w:lang w:val="en-GB"/>
        </w:rPr>
        <w:t>Momo</w:t>
      </w:r>
      <w:proofErr w:type="spellEnd"/>
      <w:r w:rsidR="00C17F8E" w:rsidRPr="008B2CC0">
        <w:rPr>
          <w:iCs/>
          <w:color w:val="000000"/>
          <w:lang w:val="en-GB"/>
        </w:rPr>
        <w:t xml:space="preserve"> </w:t>
      </w:r>
      <w:r w:rsidR="00826011" w:rsidRPr="008B2CC0">
        <w:rPr>
          <w:iCs/>
          <w:color w:val="000000"/>
          <w:lang w:val="en-GB"/>
        </w:rPr>
        <w:t>Division</w:t>
      </w:r>
      <w:r w:rsidRPr="008B2CC0">
        <w:rPr>
          <w:color w:val="000000"/>
          <w:lang w:val="en-GB"/>
        </w:rPr>
        <w:t>.</w:t>
      </w:r>
      <w:r w:rsidRPr="008B2CC0">
        <w:rPr>
          <w:iCs/>
          <w:color w:val="000000"/>
          <w:lang w:val="en-GB"/>
        </w:rPr>
        <w:t xml:space="preserve"> The works include the following:</w:t>
      </w:r>
    </w:p>
    <w:tbl>
      <w:tblPr>
        <w:tblW w:w="9296" w:type="dxa"/>
        <w:tblInd w:w="866" w:type="dxa"/>
        <w:tblCellMar>
          <w:left w:w="0" w:type="dxa"/>
          <w:right w:w="0" w:type="dxa"/>
        </w:tblCellMar>
        <w:tblLook w:val="04A0" w:firstRow="1" w:lastRow="0" w:firstColumn="1" w:lastColumn="0" w:noHBand="0" w:noVBand="1"/>
      </w:tblPr>
      <w:tblGrid>
        <w:gridCol w:w="9296"/>
      </w:tblGrid>
      <w:tr w:rsidR="0037683B" w:rsidRPr="008B2CC0" w:rsidTr="00997415">
        <w:trPr>
          <w:trHeight w:val="207"/>
        </w:trPr>
        <w:tc>
          <w:tcPr>
            <w:tcW w:w="9296" w:type="dxa"/>
            <w:shd w:val="clear" w:color="auto" w:fill="auto"/>
            <w:tcMar>
              <w:top w:w="15" w:type="dxa"/>
              <w:left w:w="15" w:type="dxa"/>
              <w:bottom w:w="0" w:type="dxa"/>
              <w:right w:w="15" w:type="dxa"/>
            </w:tcMar>
            <w:vAlign w:val="bottom"/>
            <w:hideMark/>
          </w:tcPr>
          <w:p w:rsidR="00997415" w:rsidRPr="00997415" w:rsidRDefault="0037683B" w:rsidP="00997415">
            <w:pPr>
              <w:pStyle w:val="ListParagraph"/>
              <w:numPr>
                <w:ilvl w:val="0"/>
                <w:numId w:val="106"/>
              </w:numPr>
              <w:rPr>
                <w:color w:val="000000"/>
                <w:lang w:val="en-US"/>
              </w:rPr>
            </w:pPr>
            <w:r w:rsidRPr="00997415">
              <w:rPr>
                <w:color w:val="000000"/>
                <w:lang w:val="en-US"/>
              </w:rPr>
              <w:t xml:space="preserve"> </w:t>
            </w:r>
            <w:r w:rsidR="00997415" w:rsidRPr="00997415">
              <w:rPr>
                <w:color w:val="000000"/>
                <w:lang w:val="en-US"/>
              </w:rPr>
              <w:t>Installation</w:t>
            </w:r>
          </w:p>
          <w:p w:rsidR="00997415" w:rsidRPr="00997415" w:rsidRDefault="00997415" w:rsidP="00997415">
            <w:pPr>
              <w:pStyle w:val="ListParagraph"/>
              <w:numPr>
                <w:ilvl w:val="0"/>
                <w:numId w:val="106"/>
              </w:numPr>
              <w:rPr>
                <w:color w:val="000000"/>
                <w:lang w:val="en-US"/>
              </w:rPr>
            </w:pPr>
            <w:r w:rsidRPr="00997415">
              <w:rPr>
                <w:color w:val="000000"/>
                <w:lang w:val="en-US"/>
              </w:rPr>
              <w:t>Cleaning</w:t>
            </w:r>
          </w:p>
          <w:p w:rsidR="00997415" w:rsidRPr="00997415" w:rsidRDefault="00997415" w:rsidP="00997415">
            <w:pPr>
              <w:pStyle w:val="ListParagraph"/>
              <w:numPr>
                <w:ilvl w:val="0"/>
                <w:numId w:val="106"/>
              </w:numPr>
              <w:rPr>
                <w:color w:val="000000"/>
                <w:lang w:val="en-US"/>
              </w:rPr>
            </w:pPr>
            <w:r w:rsidRPr="00997415">
              <w:rPr>
                <w:color w:val="000000"/>
                <w:lang w:val="en-US"/>
              </w:rPr>
              <w:lastRenderedPageBreak/>
              <w:t>Drainage</w:t>
            </w:r>
          </w:p>
          <w:p w:rsidR="00997415" w:rsidRPr="00997415" w:rsidRDefault="00997415" w:rsidP="00997415">
            <w:pPr>
              <w:pStyle w:val="ListParagraph"/>
              <w:numPr>
                <w:ilvl w:val="0"/>
                <w:numId w:val="106"/>
              </w:numPr>
              <w:rPr>
                <w:color w:val="000000"/>
                <w:lang w:val="en-US"/>
              </w:rPr>
            </w:pPr>
            <w:r w:rsidRPr="00997415">
              <w:rPr>
                <w:color w:val="000000"/>
                <w:lang w:val="en-US"/>
              </w:rPr>
              <w:t>Engineering structures</w:t>
            </w:r>
          </w:p>
          <w:p w:rsidR="00997415" w:rsidRPr="00997415" w:rsidRDefault="00997415" w:rsidP="00997415">
            <w:pPr>
              <w:pStyle w:val="ListParagraph"/>
              <w:numPr>
                <w:ilvl w:val="0"/>
                <w:numId w:val="106"/>
              </w:numPr>
              <w:rPr>
                <w:color w:val="000000"/>
                <w:lang w:val="en-US"/>
              </w:rPr>
            </w:pPr>
            <w:r w:rsidRPr="00997415">
              <w:rPr>
                <w:color w:val="000000"/>
                <w:lang w:val="en-US"/>
              </w:rPr>
              <w:t>Signalization</w:t>
            </w:r>
          </w:p>
          <w:p w:rsidR="00997415" w:rsidRPr="00997415" w:rsidRDefault="00997415" w:rsidP="00997415">
            <w:pPr>
              <w:pStyle w:val="ListParagraph"/>
              <w:numPr>
                <w:ilvl w:val="0"/>
                <w:numId w:val="106"/>
              </w:numPr>
              <w:rPr>
                <w:color w:val="000000"/>
                <w:lang w:val="en-US"/>
              </w:rPr>
            </w:pPr>
            <w:r w:rsidRPr="00997415">
              <w:rPr>
                <w:color w:val="000000"/>
                <w:lang w:val="en-US"/>
              </w:rPr>
              <w:t>Others</w:t>
            </w:r>
          </w:p>
          <w:p w:rsidR="0037683B" w:rsidRPr="00364585" w:rsidRDefault="0037683B" w:rsidP="00F418F4">
            <w:pPr>
              <w:ind w:left="708"/>
              <w:rPr>
                <w:color w:val="000000"/>
                <w:sz w:val="4"/>
                <w:lang w:val="en-US"/>
              </w:rPr>
            </w:pPr>
          </w:p>
        </w:tc>
      </w:tr>
      <w:tr w:rsidR="0037683B" w:rsidRPr="008B2CC0" w:rsidTr="00997415">
        <w:trPr>
          <w:trHeight w:val="197"/>
        </w:trPr>
        <w:tc>
          <w:tcPr>
            <w:tcW w:w="9296" w:type="dxa"/>
            <w:shd w:val="clear" w:color="auto" w:fill="auto"/>
            <w:tcMar>
              <w:top w:w="15" w:type="dxa"/>
              <w:left w:w="15" w:type="dxa"/>
              <w:bottom w:w="0" w:type="dxa"/>
              <w:right w:w="15" w:type="dxa"/>
            </w:tcMar>
            <w:vAlign w:val="bottom"/>
          </w:tcPr>
          <w:p w:rsidR="0038315E" w:rsidRPr="0038315E" w:rsidRDefault="0038315E" w:rsidP="00997415">
            <w:pPr>
              <w:rPr>
                <w:color w:val="000000"/>
                <w:sz w:val="14"/>
                <w:szCs w:val="14"/>
              </w:rPr>
            </w:pPr>
          </w:p>
        </w:tc>
      </w:tr>
    </w:tbl>
    <w:p w:rsidR="004C1A8A" w:rsidRDefault="004C1A8A" w:rsidP="0037683B">
      <w:pPr>
        <w:numPr>
          <w:ilvl w:val="0"/>
          <w:numId w:val="1"/>
        </w:numPr>
        <w:tabs>
          <w:tab w:val="num" w:pos="561"/>
        </w:tabs>
        <w:spacing w:line="276" w:lineRule="auto"/>
        <w:ind w:hanging="1610"/>
        <w:rPr>
          <w:b/>
          <w:color w:val="000000"/>
          <w:u w:val="single"/>
          <w:lang w:val="en-GB"/>
        </w:rPr>
      </w:pPr>
      <w:r>
        <w:rPr>
          <w:b/>
          <w:color w:val="000000"/>
          <w:u w:val="single"/>
          <w:lang w:val="en-GB"/>
        </w:rPr>
        <w:t>Participation and origin:</w:t>
      </w:r>
    </w:p>
    <w:p w:rsidR="00BE5BC8" w:rsidRPr="00F42DCF" w:rsidRDefault="004C1A8A" w:rsidP="00A3026A">
      <w:pPr>
        <w:spacing w:line="276" w:lineRule="auto"/>
        <w:ind w:firstLine="708"/>
        <w:jc w:val="both"/>
        <w:rPr>
          <w:color w:val="000000"/>
          <w:lang w:val="en-GB"/>
        </w:rPr>
      </w:pPr>
      <w:r w:rsidRPr="00F42DCF">
        <w:rPr>
          <w:color w:val="000000"/>
          <w:lang w:val="en-GB"/>
        </w:rPr>
        <w:t>Participation in this invitation to tender is open to Cameroonian enterprises that are in compliance with the fiscal laws and having a good experience in the domain concerned.</w:t>
      </w:r>
    </w:p>
    <w:p w:rsidR="004C1A8A" w:rsidRPr="0093509E" w:rsidRDefault="004C1A8A" w:rsidP="004C1A8A">
      <w:pPr>
        <w:spacing w:line="276" w:lineRule="auto"/>
        <w:rPr>
          <w:b/>
          <w:color w:val="000000"/>
          <w:sz w:val="14"/>
          <w:szCs w:val="14"/>
          <w:u w:val="single"/>
          <w:lang w:val="en-GB"/>
        </w:rPr>
      </w:pPr>
    </w:p>
    <w:p w:rsidR="004C1A8A" w:rsidRDefault="00364585" w:rsidP="0037683B">
      <w:pPr>
        <w:numPr>
          <w:ilvl w:val="0"/>
          <w:numId w:val="1"/>
        </w:numPr>
        <w:tabs>
          <w:tab w:val="num" w:pos="561"/>
        </w:tabs>
        <w:spacing w:line="276" w:lineRule="auto"/>
        <w:ind w:hanging="1610"/>
        <w:rPr>
          <w:b/>
          <w:color w:val="000000"/>
          <w:u w:val="single"/>
          <w:lang w:val="en-GB"/>
        </w:rPr>
      </w:pPr>
      <w:r>
        <w:rPr>
          <w:b/>
          <w:color w:val="000000"/>
          <w:u w:val="single"/>
          <w:lang w:val="en-GB"/>
        </w:rPr>
        <w:t>Financing:</w:t>
      </w:r>
    </w:p>
    <w:p w:rsidR="004C1A8A" w:rsidRDefault="004C1A8A" w:rsidP="004C1A8A">
      <w:pPr>
        <w:spacing w:line="276" w:lineRule="auto"/>
        <w:ind w:firstLine="709"/>
        <w:jc w:val="both"/>
        <w:rPr>
          <w:b/>
          <w:lang w:val="en-US"/>
        </w:rPr>
      </w:pPr>
      <w:r w:rsidRPr="00F42DCF">
        <w:rPr>
          <w:color w:val="000000"/>
          <w:lang w:val="en-GB"/>
        </w:rPr>
        <w:t xml:space="preserve">The said Works shall be financed by the </w:t>
      </w:r>
      <w:r w:rsidR="00FF0A0D">
        <w:rPr>
          <w:color w:val="000000"/>
          <w:lang w:val="en-GB"/>
        </w:rPr>
        <w:t>Road Fund</w:t>
      </w:r>
      <w:r w:rsidRPr="00F42DCF">
        <w:rPr>
          <w:color w:val="000000"/>
          <w:lang w:val="en-GB"/>
        </w:rPr>
        <w:t xml:space="preserve"> of the </w:t>
      </w:r>
      <w:r w:rsidR="007224E6" w:rsidRPr="00F42DCF">
        <w:rPr>
          <w:color w:val="000000"/>
          <w:lang w:val="en-GB"/>
        </w:rPr>
        <w:t>Ministry</w:t>
      </w:r>
      <w:r w:rsidRPr="00F42DCF">
        <w:rPr>
          <w:color w:val="000000"/>
          <w:lang w:val="en-GB"/>
        </w:rPr>
        <w:t xml:space="preserve"> of</w:t>
      </w:r>
      <w:r w:rsidR="00BE5BC8" w:rsidRPr="00F42DCF">
        <w:rPr>
          <w:color w:val="000000"/>
          <w:lang w:val="en-GB"/>
        </w:rPr>
        <w:t xml:space="preserve"> </w:t>
      </w:r>
      <w:r w:rsidR="00BE5BC8">
        <w:rPr>
          <w:color w:val="000000"/>
          <w:lang w:val="en-GB"/>
        </w:rPr>
        <w:t>Public Works</w:t>
      </w:r>
      <w:r w:rsidRPr="00F42DCF">
        <w:rPr>
          <w:color w:val="000000"/>
          <w:lang w:val="en-GB"/>
        </w:rPr>
        <w:t xml:space="preserve"> </w:t>
      </w:r>
      <w:r w:rsidRPr="00F42DCF">
        <w:rPr>
          <w:b/>
          <w:color w:val="000000"/>
          <w:lang w:val="en-GB"/>
        </w:rPr>
        <w:t>MIN</w:t>
      </w:r>
      <w:r w:rsidR="00BE5BC8">
        <w:rPr>
          <w:b/>
          <w:color w:val="000000"/>
          <w:lang w:val="en-GB"/>
        </w:rPr>
        <w:t>TP</w:t>
      </w:r>
      <w:r w:rsidRPr="00F42DCF">
        <w:rPr>
          <w:color w:val="000000"/>
          <w:lang w:val="en-GB"/>
        </w:rPr>
        <w:t xml:space="preserve">, for the </w:t>
      </w:r>
      <w:r w:rsidR="001338CD">
        <w:rPr>
          <w:color w:val="000000"/>
          <w:lang w:val="en-GB"/>
        </w:rPr>
        <w:t>2023</w:t>
      </w:r>
      <w:r w:rsidRPr="00F42DCF">
        <w:rPr>
          <w:color w:val="000000"/>
          <w:lang w:val="en-GB"/>
        </w:rPr>
        <w:t xml:space="preserve"> financial year assigned to the Mayor </w:t>
      </w:r>
      <w:r w:rsidR="000828F9" w:rsidRPr="00F42DCF">
        <w:rPr>
          <w:color w:val="000000"/>
          <w:lang w:val="en-GB"/>
        </w:rPr>
        <w:t xml:space="preserve">of </w:t>
      </w:r>
      <w:proofErr w:type="spellStart"/>
      <w:r w:rsidR="000828F9">
        <w:rPr>
          <w:color w:val="000000"/>
          <w:lang w:val="en-GB"/>
        </w:rPr>
        <w:t>Batibo</w:t>
      </w:r>
      <w:proofErr w:type="spellEnd"/>
      <w:r w:rsidRPr="00F42DCF">
        <w:rPr>
          <w:color w:val="000000"/>
          <w:lang w:val="en-GB"/>
        </w:rPr>
        <w:t xml:space="preserve"> Council as Aut</w:t>
      </w:r>
      <w:r w:rsidR="007224E6">
        <w:rPr>
          <w:color w:val="000000"/>
          <w:lang w:val="en-GB"/>
        </w:rPr>
        <w:t>horizing officer with Budget Head</w:t>
      </w:r>
      <w:r w:rsidRPr="00F42DCF">
        <w:rPr>
          <w:color w:val="000000"/>
          <w:lang w:val="en-GB"/>
        </w:rPr>
        <w:t xml:space="preserve"> N°</w:t>
      </w:r>
      <w:r w:rsidR="00BE5BC8">
        <w:rPr>
          <w:b/>
          <w:lang w:val="en-US"/>
        </w:rPr>
        <w:t>…………………………………..</w:t>
      </w:r>
      <w:r w:rsidR="0093509E">
        <w:rPr>
          <w:b/>
          <w:lang w:val="en-US"/>
        </w:rPr>
        <w:t>.</w:t>
      </w:r>
    </w:p>
    <w:p w:rsidR="004C1A8A" w:rsidRDefault="004C1A8A" w:rsidP="0037683B">
      <w:pPr>
        <w:numPr>
          <w:ilvl w:val="0"/>
          <w:numId w:val="1"/>
        </w:numPr>
        <w:tabs>
          <w:tab w:val="num" w:pos="561"/>
        </w:tabs>
        <w:spacing w:line="276" w:lineRule="auto"/>
        <w:ind w:hanging="1610"/>
        <w:rPr>
          <w:b/>
          <w:color w:val="000000"/>
          <w:u w:val="single"/>
          <w:lang w:val="en-GB"/>
        </w:rPr>
      </w:pPr>
      <w:r>
        <w:rPr>
          <w:b/>
          <w:color w:val="000000"/>
          <w:u w:val="single"/>
          <w:lang w:val="en-GB"/>
        </w:rPr>
        <w:t>Consultation of the tender file</w:t>
      </w:r>
    </w:p>
    <w:p w:rsidR="004C1A8A" w:rsidRPr="00F42DCF" w:rsidRDefault="004C1A8A" w:rsidP="004C1A8A">
      <w:pPr>
        <w:spacing w:line="276" w:lineRule="auto"/>
        <w:ind w:firstLine="709"/>
        <w:jc w:val="both"/>
        <w:outlineLvl w:val="0"/>
        <w:rPr>
          <w:b/>
          <w:color w:val="000000"/>
          <w:lang w:val="en-GB"/>
        </w:rPr>
      </w:pPr>
      <w:r w:rsidRPr="00F42DCF">
        <w:rPr>
          <w:color w:val="000000"/>
          <w:lang w:val="en-GB"/>
        </w:rPr>
        <w:t xml:space="preserve">Interested eligible bidders may obtain further information during working hours as from the date of publication of this tender notice, at the </w:t>
      </w:r>
      <w:proofErr w:type="spellStart"/>
      <w:r w:rsidR="00FF0A0D">
        <w:rPr>
          <w:color w:val="000000"/>
          <w:lang w:val="en-GB"/>
        </w:rPr>
        <w:t>Batibo</w:t>
      </w:r>
      <w:proofErr w:type="spellEnd"/>
      <w:r w:rsidRPr="00F42DCF">
        <w:rPr>
          <w:color w:val="000000"/>
          <w:lang w:val="en-GB"/>
        </w:rPr>
        <w:t xml:space="preserve"> council.</w:t>
      </w:r>
    </w:p>
    <w:p w:rsidR="004C1A8A" w:rsidRPr="0093509E" w:rsidRDefault="004C1A8A" w:rsidP="004C1A8A">
      <w:pPr>
        <w:spacing w:line="276" w:lineRule="auto"/>
        <w:ind w:left="1353"/>
        <w:rPr>
          <w:b/>
          <w:color w:val="000000"/>
          <w:sz w:val="16"/>
          <w:szCs w:val="16"/>
          <w:u w:val="single"/>
          <w:lang w:val="en-GB"/>
        </w:rPr>
      </w:pPr>
    </w:p>
    <w:p w:rsidR="004C1A8A" w:rsidRDefault="004C1A8A" w:rsidP="004C1A8A">
      <w:pPr>
        <w:numPr>
          <w:ilvl w:val="0"/>
          <w:numId w:val="1"/>
        </w:numPr>
        <w:tabs>
          <w:tab w:val="num" w:pos="561"/>
        </w:tabs>
        <w:spacing w:line="276" w:lineRule="auto"/>
        <w:ind w:hanging="1610"/>
        <w:rPr>
          <w:b/>
          <w:color w:val="000000"/>
          <w:u w:val="single"/>
          <w:lang w:val="en-GB"/>
        </w:rPr>
      </w:pPr>
      <w:r>
        <w:rPr>
          <w:b/>
          <w:color w:val="000000"/>
          <w:u w:val="single"/>
          <w:lang w:val="en-GB"/>
        </w:rPr>
        <w:t>Acquisition of the tender file :</w:t>
      </w:r>
    </w:p>
    <w:p w:rsidR="004C1A8A" w:rsidRPr="00F42DCF" w:rsidRDefault="004C1A8A" w:rsidP="004C1A8A">
      <w:pPr>
        <w:spacing w:line="276" w:lineRule="auto"/>
        <w:ind w:firstLine="708"/>
        <w:jc w:val="both"/>
        <w:outlineLvl w:val="0"/>
        <w:rPr>
          <w:b/>
          <w:color w:val="FF0000"/>
          <w:lang w:val="en-GB"/>
        </w:rPr>
      </w:pPr>
      <w:r w:rsidRPr="00F42DCF">
        <w:rPr>
          <w:color w:val="000000"/>
          <w:lang w:val="en-GB"/>
        </w:rPr>
        <w:t xml:space="preserve">The file may be obtained at the </w:t>
      </w:r>
      <w:proofErr w:type="spellStart"/>
      <w:r w:rsidR="00FF0A0D">
        <w:rPr>
          <w:color w:val="000000"/>
          <w:lang w:val="en-GB"/>
        </w:rPr>
        <w:t>Batibo</w:t>
      </w:r>
      <w:proofErr w:type="spellEnd"/>
      <w:r w:rsidRPr="00F42DCF">
        <w:rPr>
          <w:color w:val="000000"/>
          <w:lang w:val="en-GB"/>
        </w:rPr>
        <w:t xml:space="preserve"> Council</w:t>
      </w:r>
      <w:r w:rsidR="007E16FF">
        <w:rPr>
          <w:color w:val="000000"/>
          <w:lang w:val="en-GB"/>
        </w:rPr>
        <w:t xml:space="preserve"> Office</w:t>
      </w:r>
      <w:r w:rsidRPr="00F42DCF">
        <w:rPr>
          <w:color w:val="000000"/>
          <w:lang w:val="en-GB"/>
        </w:rPr>
        <w:t xml:space="preserve">, as soon as this notice is published against payment of a non- refundable sum of </w:t>
      </w:r>
      <w:r w:rsidRPr="00F42DCF">
        <w:rPr>
          <w:b/>
          <w:lang w:val="en-GB"/>
        </w:rPr>
        <w:t>(</w:t>
      </w:r>
      <w:r w:rsidR="00873677">
        <w:rPr>
          <w:b/>
          <w:lang w:val="en-GB"/>
        </w:rPr>
        <w:t>135,000</w:t>
      </w:r>
      <w:r w:rsidR="000840B0">
        <w:rPr>
          <w:b/>
          <w:lang w:val="en-GB"/>
        </w:rPr>
        <w:t xml:space="preserve"> </w:t>
      </w:r>
      <w:r w:rsidR="002660C4">
        <w:rPr>
          <w:b/>
          <w:lang w:val="en-GB"/>
        </w:rPr>
        <w:t xml:space="preserve">) </w:t>
      </w:r>
      <w:r w:rsidRPr="00F42DCF">
        <w:rPr>
          <w:b/>
          <w:lang w:val="en-GB"/>
        </w:rPr>
        <w:t xml:space="preserve"> CFA</w:t>
      </w:r>
      <w:r w:rsidRPr="00F42DCF">
        <w:rPr>
          <w:lang w:val="en-GB"/>
        </w:rPr>
        <w:t xml:space="preserve"> francs</w:t>
      </w:r>
      <w:r w:rsidRPr="00F42DCF">
        <w:rPr>
          <w:color w:val="000000"/>
          <w:lang w:val="en-GB"/>
        </w:rPr>
        <w:t>, payabl</w:t>
      </w:r>
      <w:r w:rsidR="00EB4180">
        <w:rPr>
          <w:color w:val="000000"/>
          <w:lang w:val="en-GB"/>
        </w:rPr>
        <w:t xml:space="preserve">e at the </w:t>
      </w:r>
      <w:proofErr w:type="spellStart"/>
      <w:r w:rsidR="00FF0A0D">
        <w:rPr>
          <w:color w:val="000000"/>
          <w:lang w:val="en-GB"/>
        </w:rPr>
        <w:t>Batibo</w:t>
      </w:r>
      <w:proofErr w:type="spellEnd"/>
      <w:r w:rsidR="00EB4180">
        <w:rPr>
          <w:color w:val="000000"/>
          <w:lang w:val="en-GB"/>
        </w:rPr>
        <w:t xml:space="preserve"> Council Treasury</w:t>
      </w:r>
      <w:r w:rsidRPr="00F42DCF">
        <w:rPr>
          <w:color w:val="000000"/>
          <w:lang w:val="en-GB"/>
        </w:rPr>
        <w:t xml:space="preserve"> representing the cost of the tender file.</w:t>
      </w:r>
    </w:p>
    <w:p w:rsidR="004C1A8A" w:rsidRPr="0093509E" w:rsidRDefault="004C1A8A" w:rsidP="004C1A8A">
      <w:pPr>
        <w:spacing w:line="276" w:lineRule="auto"/>
        <w:rPr>
          <w:b/>
          <w:color w:val="000000"/>
          <w:sz w:val="14"/>
          <w:szCs w:val="14"/>
          <w:u w:val="single"/>
          <w:lang w:val="en-GB"/>
        </w:rPr>
      </w:pPr>
    </w:p>
    <w:p w:rsidR="00B255B5" w:rsidRDefault="00B255B5" w:rsidP="004C1A8A">
      <w:pPr>
        <w:numPr>
          <w:ilvl w:val="0"/>
          <w:numId w:val="1"/>
        </w:numPr>
        <w:tabs>
          <w:tab w:val="num" w:pos="561"/>
        </w:tabs>
        <w:spacing w:line="276" w:lineRule="auto"/>
        <w:ind w:hanging="1610"/>
        <w:rPr>
          <w:b/>
          <w:color w:val="000000"/>
          <w:u w:val="single"/>
          <w:lang w:val="en-GB"/>
        </w:rPr>
      </w:pPr>
      <w:r>
        <w:rPr>
          <w:b/>
          <w:color w:val="000000"/>
          <w:u w:val="single"/>
          <w:lang w:val="en-GB"/>
        </w:rPr>
        <w:t xml:space="preserve">Presentation of the tender </w:t>
      </w:r>
      <w:r w:rsidRPr="00E476EC">
        <w:rPr>
          <w:b/>
          <w:color w:val="FF0000"/>
          <w:u w:val="single"/>
          <w:lang w:val="en-GB"/>
        </w:rPr>
        <w:t>file</w:t>
      </w:r>
      <w:r>
        <w:rPr>
          <w:b/>
          <w:color w:val="000000"/>
          <w:u w:val="single"/>
          <w:lang w:val="en-GB"/>
        </w:rPr>
        <w:t xml:space="preserve"> :</w:t>
      </w:r>
    </w:p>
    <w:p w:rsidR="00B255B5" w:rsidRDefault="00B255B5" w:rsidP="00B255B5">
      <w:pPr>
        <w:ind w:firstLine="709"/>
        <w:jc w:val="both"/>
        <w:rPr>
          <w:iCs/>
          <w:lang w:val="en-GB"/>
        </w:rPr>
      </w:pPr>
      <w:r>
        <w:rPr>
          <w:iCs/>
          <w:lang w:val="en-GB"/>
        </w:rPr>
        <w:t>The tender file in three (03) volumes shall be enclosed in three sealed envelopes.</w:t>
      </w:r>
    </w:p>
    <w:p w:rsidR="00B255B5" w:rsidRDefault="00B255B5" w:rsidP="00A8428B">
      <w:pPr>
        <w:numPr>
          <w:ilvl w:val="0"/>
          <w:numId w:val="84"/>
        </w:numPr>
        <w:jc w:val="both"/>
        <w:rPr>
          <w:iCs/>
          <w:lang w:val="en-GB"/>
        </w:rPr>
      </w:pPr>
      <w:r>
        <w:rPr>
          <w:iCs/>
          <w:lang w:val="en-GB"/>
        </w:rPr>
        <w:t>Envelope A containing the administrative documents (Volume 1);</w:t>
      </w:r>
    </w:p>
    <w:p w:rsidR="00B255B5" w:rsidRDefault="00B255B5" w:rsidP="00A8428B">
      <w:pPr>
        <w:numPr>
          <w:ilvl w:val="0"/>
          <w:numId w:val="84"/>
        </w:numPr>
        <w:jc w:val="both"/>
        <w:rPr>
          <w:iCs/>
          <w:lang w:val="en-GB"/>
        </w:rPr>
      </w:pPr>
      <w:r>
        <w:rPr>
          <w:iCs/>
          <w:lang w:val="en-GB"/>
        </w:rPr>
        <w:t>Envelope B containing the technical offer (Volume 2);</w:t>
      </w:r>
    </w:p>
    <w:p w:rsidR="00B255B5" w:rsidRDefault="00B255B5" w:rsidP="00A8428B">
      <w:pPr>
        <w:numPr>
          <w:ilvl w:val="0"/>
          <w:numId w:val="84"/>
        </w:numPr>
        <w:jc w:val="both"/>
        <w:rPr>
          <w:iCs/>
          <w:lang w:val="en-GB"/>
        </w:rPr>
      </w:pPr>
      <w:r>
        <w:rPr>
          <w:iCs/>
          <w:lang w:val="en-GB"/>
        </w:rPr>
        <w:t>Envelope C containing the financial offer (Volume 3).</w:t>
      </w:r>
    </w:p>
    <w:p w:rsidR="00B255B5" w:rsidRDefault="00B255B5" w:rsidP="00B255B5">
      <w:pPr>
        <w:ind w:firstLine="360"/>
        <w:jc w:val="both"/>
        <w:rPr>
          <w:iCs/>
          <w:lang w:val="en-GB"/>
        </w:rPr>
      </w:pPr>
      <w:r>
        <w:rPr>
          <w:iCs/>
          <w:lang w:val="en-GB"/>
        </w:rPr>
        <w:t>The three volumes shall then be enclosed in a single sealed envelope bearing only the reference of the tender in question. The different documents of each offer shall be numbered as indicated in the tender and separated by dividers of the same colour.</w:t>
      </w:r>
    </w:p>
    <w:p w:rsidR="00B255B5" w:rsidRPr="0093509E" w:rsidRDefault="00B255B5" w:rsidP="00B255B5">
      <w:pPr>
        <w:spacing w:line="276" w:lineRule="auto"/>
        <w:rPr>
          <w:b/>
          <w:color w:val="000000"/>
          <w:sz w:val="14"/>
          <w:szCs w:val="14"/>
          <w:u w:val="single"/>
          <w:lang w:val="en-GB"/>
        </w:rPr>
      </w:pPr>
    </w:p>
    <w:p w:rsidR="00B255B5" w:rsidRDefault="00B255B5" w:rsidP="004C1A8A">
      <w:pPr>
        <w:numPr>
          <w:ilvl w:val="0"/>
          <w:numId w:val="1"/>
        </w:numPr>
        <w:tabs>
          <w:tab w:val="num" w:pos="561"/>
        </w:tabs>
        <w:spacing w:line="276" w:lineRule="auto"/>
        <w:ind w:hanging="1610"/>
        <w:rPr>
          <w:b/>
          <w:color w:val="000000"/>
          <w:u w:val="single"/>
          <w:lang w:val="en-GB"/>
        </w:rPr>
      </w:pPr>
      <w:r>
        <w:rPr>
          <w:b/>
          <w:color w:val="000000"/>
          <w:u w:val="single"/>
          <w:lang w:val="en-GB"/>
        </w:rPr>
        <w:t>Submission of the tender file ;</w:t>
      </w:r>
    </w:p>
    <w:p w:rsidR="00B255B5" w:rsidRDefault="00B255B5" w:rsidP="00B255B5">
      <w:pPr>
        <w:ind w:firstLine="709"/>
        <w:jc w:val="both"/>
        <w:rPr>
          <w:iCs/>
          <w:lang w:val="en-GB"/>
        </w:rPr>
      </w:pPr>
      <w:r>
        <w:rPr>
          <w:iCs/>
          <w:lang w:val="en-GB"/>
        </w:rPr>
        <w:t xml:space="preserve">Each offer or bid drafted in English or French in seven </w:t>
      </w:r>
      <w:r>
        <w:rPr>
          <w:b/>
          <w:iCs/>
          <w:lang w:val="en-GB"/>
        </w:rPr>
        <w:t>(07)</w:t>
      </w:r>
      <w:r>
        <w:rPr>
          <w:iCs/>
          <w:lang w:val="en-GB"/>
        </w:rPr>
        <w:t xml:space="preserve"> copies including the original and six </w:t>
      </w:r>
      <w:r>
        <w:rPr>
          <w:b/>
          <w:iCs/>
          <w:lang w:val="en-GB"/>
        </w:rPr>
        <w:t>(06)</w:t>
      </w:r>
      <w:r>
        <w:rPr>
          <w:iCs/>
          <w:lang w:val="en-GB"/>
        </w:rPr>
        <w:t xml:space="preserve"> copies marked as such in accordance with the prescriptions of the tender file should be submitted against a receipt at the </w:t>
      </w:r>
      <w:proofErr w:type="spellStart"/>
      <w:r w:rsidR="00FF0A0D">
        <w:rPr>
          <w:color w:val="000000"/>
          <w:lang w:val="en-GB"/>
        </w:rPr>
        <w:t>Batibo</w:t>
      </w:r>
      <w:proofErr w:type="spellEnd"/>
      <w:r w:rsidRPr="00B255B5">
        <w:rPr>
          <w:iCs/>
          <w:lang w:val="en-GB"/>
        </w:rPr>
        <w:t xml:space="preserve"> Council</w:t>
      </w:r>
      <w:r w:rsidR="00E476EC">
        <w:rPr>
          <w:iCs/>
          <w:lang w:val="en-GB"/>
        </w:rPr>
        <w:t xml:space="preserve"> Office </w:t>
      </w:r>
      <w:r>
        <w:rPr>
          <w:iCs/>
          <w:lang w:val="en-GB"/>
        </w:rPr>
        <w:t xml:space="preserve">not later </w:t>
      </w:r>
      <w:r w:rsidR="00F77AD5">
        <w:rPr>
          <w:iCs/>
          <w:lang w:val="en-GB"/>
        </w:rPr>
        <w:t xml:space="preserve">than </w:t>
      </w:r>
      <w:r w:rsidR="005974B2">
        <w:rPr>
          <w:b/>
          <w:bCs/>
          <w:color w:val="FF0000"/>
          <w:lang w:val="en-US"/>
        </w:rPr>
        <w:t>14/07/2023</w:t>
      </w:r>
      <w:r>
        <w:rPr>
          <w:iCs/>
          <w:lang w:val="en-GB"/>
        </w:rPr>
        <w:t xml:space="preserve">at 10 </w:t>
      </w:r>
      <w:proofErr w:type="spellStart"/>
      <w:r>
        <w:rPr>
          <w:iCs/>
          <w:lang w:val="en-GB"/>
        </w:rPr>
        <w:t>a.m</w:t>
      </w:r>
      <w:proofErr w:type="spellEnd"/>
      <w:r>
        <w:rPr>
          <w:iCs/>
          <w:lang w:val="en-GB"/>
        </w:rPr>
        <w:t xml:space="preserve"> local time and should carry the inscription:</w:t>
      </w:r>
    </w:p>
    <w:p w:rsidR="00B255B5" w:rsidRPr="00130892" w:rsidRDefault="00B255B5" w:rsidP="00B255B5">
      <w:pPr>
        <w:jc w:val="both"/>
        <w:rPr>
          <w:iCs/>
          <w:sz w:val="14"/>
          <w:szCs w:val="14"/>
          <w:lang w:val="en-GB"/>
        </w:rPr>
      </w:pPr>
    </w:p>
    <w:p w:rsidR="00B255B5" w:rsidRDefault="00B255B5" w:rsidP="00B255B5">
      <w:pPr>
        <w:spacing w:line="276" w:lineRule="auto"/>
        <w:ind w:left="360" w:firstLine="349"/>
        <w:jc w:val="center"/>
        <w:rPr>
          <w:rFonts w:ascii="Cambria" w:hAnsi="Cambria"/>
          <w:b/>
          <w:sz w:val="26"/>
          <w:szCs w:val="26"/>
          <w:lang w:val="en-GB"/>
        </w:rPr>
      </w:pPr>
      <w:r w:rsidRPr="001878DA">
        <w:rPr>
          <w:rFonts w:ascii="Cambria" w:hAnsi="Cambria"/>
          <w:b/>
          <w:sz w:val="26"/>
          <w:szCs w:val="26"/>
          <w:lang w:val="en-GB"/>
        </w:rPr>
        <w:t>ʺ</w:t>
      </w:r>
      <w:r w:rsidRPr="001878DA">
        <w:rPr>
          <w:b/>
          <w:sz w:val="26"/>
          <w:szCs w:val="26"/>
          <w:lang w:val="en-GB"/>
        </w:rPr>
        <w:t>Open</w:t>
      </w:r>
      <w:r w:rsidR="004320AC">
        <w:rPr>
          <w:b/>
          <w:sz w:val="26"/>
          <w:szCs w:val="26"/>
          <w:lang w:val="en-GB"/>
        </w:rPr>
        <w:t xml:space="preserve"> National Invitation to </w:t>
      </w:r>
      <w:r w:rsidR="008A55B3">
        <w:rPr>
          <w:b/>
          <w:sz w:val="26"/>
          <w:szCs w:val="26"/>
          <w:lang w:val="en-GB"/>
        </w:rPr>
        <w:t>Tender,</w:t>
      </w:r>
      <w:r w:rsidR="008A55B3" w:rsidRPr="001878DA">
        <w:rPr>
          <w:rFonts w:ascii="Cambria" w:hAnsi="Cambria"/>
          <w:b/>
          <w:sz w:val="26"/>
          <w:szCs w:val="26"/>
          <w:lang w:val="en-GB"/>
        </w:rPr>
        <w:t xml:space="preserve"> ʺ</w:t>
      </w:r>
    </w:p>
    <w:p w:rsidR="00A3026A" w:rsidRPr="00A3026A" w:rsidRDefault="00A3026A" w:rsidP="00B255B5">
      <w:pPr>
        <w:spacing w:line="276" w:lineRule="auto"/>
        <w:ind w:left="360" w:firstLine="349"/>
        <w:jc w:val="center"/>
        <w:rPr>
          <w:b/>
          <w:sz w:val="14"/>
          <w:szCs w:val="26"/>
          <w:lang w:val="en-GB"/>
        </w:rPr>
      </w:pPr>
    </w:p>
    <w:p w:rsidR="00A3026A" w:rsidRPr="00655CE3" w:rsidRDefault="00A3026A" w:rsidP="00A3026A">
      <w:pPr>
        <w:pStyle w:val="BodyText3"/>
        <w:spacing w:after="0" w:line="276" w:lineRule="auto"/>
        <w:jc w:val="center"/>
        <w:rPr>
          <w:b/>
          <w:i/>
          <w:sz w:val="24"/>
          <w:szCs w:val="24"/>
          <w:lang w:val="en-US"/>
        </w:rPr>
      </w:pPr>
      <w:r w:rsidRPr="00655CE3">
        <w:rPr>
          <w:b/>
          <w:i/>
          <w:sz w:val="24"/>
          <w:szCs w:val="24"/>
          <w:lang w:val="en-US"/>
        </w:rPr>
        <w:t>N°</w:t>
      </w:r>
      <w:r w:rsidR="005974B2">
        <w:rPr>
          <w:b/>
          <w:i/>
          <w:sz w:val="24"/>
          <w:szCs w:val="24"/>
          <w:lang w:val="en-US"/>
        </w:rPr>
        <w:t>00009</w:t>
      </w:r>
      <w:r>
        <w:rPr>
          <w:b/>
          <w:i/>
          <w:sz w:val="24"/>
          <w:szCs w:val="24"/>
          <w:lang w:val="en-US"/>
        </w:rPr>
        <w:t>/ONIT/</w:t>
      </w:r>
      <w:r w:rsidR="000828F9">
        <w:rPr>
          <w:b/>
          <w:i/>
          <w:sz w:val="24"/>
          <w:szCs w:val="24"/>
          <w:lang w:val="en-US"/>
        </w:rPr>
        <w:t>B</w:t>
      </w:r>
      <w:r>
        <w:rPr>
          <w:b/>
          <w:i/>
          <w:sz w:val="24"/>
          <w:szCs w:val="24"/>
          <w:lang w:val="en-US"/>
        </w:rPr>
        <w:t>CITB/</w:t>
      </w:r>
      <w:r w:rsidR="00FF0A0D">
        <w:rPr>
          <w:b/>
          <w:i/>
          <w:sz w:val="24"/>
          <w:szCs w:val="24"/>
          <w:lang w:val="en-US"/>
        </w:rPr>
        <w:t>BATIBO</w:t>
      </w:r>
      <w:r>
        <w:rPr>
          <w:b/>
          <w:i/>
          <w:sz w:val="24"/>
          <w:szCs w:val="24"/>
          <w:lang w:val="en-US"/>
        </w:rPr>
        <w:t xml:space="preserve"> COUNCIL/</w:t>
      </w:r>
      <w:r w:rsidR="001338CD">
        <w:rPr>
          <w:b/>
          <w:i/>
          <w:sz w:val="24"/>
          <w:szCs w:val="24"/>
          <w:lang w:val="en-US"/>
        </w:rPr>
        <w:t>2023</w:t>
      </w:r>
      <w:r w:rsidR="005974B2">
        <w:rPr>
          <w:b/>
          <w:i/>
          <w:sz w:val="24"/>
          <w:szCs w:val="24"/>
          <w:lang w:val="en-US"/>
        </w:rPr>
        <w:t xml:space="preserve"> OF 20/06/2023</w:t>
      </w:r>
    </w:p>
    <w:p w:rsidR="00B255B5" w:rsidRDefault="002660C4" w:rsidP="008A55B3">
      <w:pPr>
        <w:spacing w:line="276" w:lineRule="auto"/>
        <w:jc w:val="center"/>
        <w:rPr>
          <w:b/>
          <w:bCs/>
          <w:i/>
          <w:szCs w:val="28"/>
          <w:lang w:val="en-US"/>
        </w:rPr>
      </w:pPr>
      <w:r>
        <w:rPr>
          <w:b/>
          <w:bCs/>
          <w:i/>
          <w:sz w:val="22"/>
          <w:szCs w:val="28"/>
          <w:lang w:val="en-US"/>
        </w:rPr>
        <w:t xml:space="preserve">The </w:t>
      </w:r>
      <w:r w:rsidRPr="002660C4">
        <w:rPr>
          <w:b/>
          <w:bCs/>
          <w:i/>
          <w:szCs w:val="28"/>
          <w:lang w:val="en-US"/>
        </w:rPr>
        <w:t xml:space="preserve">Construction </w:t>
      </w:r>
      <w:r w:rsidR="008A55B3">
        <w:rPr>
          <w:b/>
          <w:bCs/>
          <w:i/>
          <w:szCs w:val="28"/>
          <w:lang w:val="en-US"/>
        </w:rPr>
        <w:t xml:space="preserve">some Bridges in </w:t>
      </w:r>
      <w:proofErr w:type="spellStart"/>
      <w:r w:rsidR="00FF0A0D">
        <w:rPr>
          <w:b/>
          <w:bCs/>
          <w:i/>
          <w:szCs w:val="28"/>
          <w:lang w:val="en-US"/>
        </w:rPr>
        <w:t>Batibo</w:t>
      </w:r>
      <w:proofErr w:type="spellEnd"/>
      <w:r w:rsidR="008A55B3">
        <w:rPr>
          <w:b/>
          <w:bCs/>
          <w:i/>
          <w:szCs w:val="28"/>
          <w:lang w:val="en-US"/>
        </w:rPr>
        <w:t xml:space="preserve"> Council Area, </w:t>
      </w:r>
      <w:proofErr w:type="spellStart"/>
      <w:r w:rsidR="00FF0A0D">
        <w:rPr>
          <w:b/>
          <w:bCs/>
          <w:i/>
          <w:szCs w:val="28"/>
          <w:lang w:val="en-US"/>
        </w:rPr>
        <w:t>Batibo</w:t>
      </w:r>
      <w:proofErr w:type="spellEnd"/>
      <w:r w:rsidR="008A55B3">
        <w:rPr>
          <w:b/>
          <w:bCs/>
          <w:i/>
          <w:szCs w:val="28"/>
          <w:lang w:val="en-US"/>
        </w:rPr>
        <w:t xml:space="preserve"> Sub-Division, </w:t>
      </w:r>
      <w:proofErr w:type="spellStart"/>
      <w:r w:rsidR="008A55B3">
        <w:rPr>
          <w:b/>
          <w:bCs/>
          <w:i/>
          <w:szCs w:val="28"/>
          <w:lang w:val="en-US"/>
        </w:rPr>
        <w:t>Momo</w:t>
      </w:r>
      <w:proofErr w:type="spellEnd"/>
      <w:r w:rsidR="008A55B3">
        <w:rPr>
          <w:b/>
          <w:bCs/>
          <w:i/>
          <w:szCs w:val="28"/>
          <w:lang w:val="en-US"/>
        </w:rPr>
        <w:t xml:space="preserve"> Divisi</w:t>
      </w:r>
      <w:r w:rsidR="00C32E68">
        <w:rPr>
          <w:b/>
          <w:bCs/>
          <w:i/>
          <w:szCs w:val="28"/>
          <w:lang w:val="en-US"/>
        </w:rPr>
        <w:t xml:space="preserve">on, North-West Region. </w:t>
      </w:r>
    </w:p>
    <w:p w:rsidR="00C32E68" w:rsidRPr="00D57BAB" w:rsidRDefault="00C32E68" w:rsidP="00C32E68">
      <w:pPr>
        <w:numPr>
          <w:ilvl w:val="0"/>
          <w:numId w:val="112"/>
        </w:numPr>
        <w:jc w:val="both"/>
      </w:pPr>
      <w:r w:rsidRPr="009B7505">
        <w:rPr>
          <w:bCs/>
          <w:i/>
        </w:rPr>
        <w:t xml:space="preserve">LOT 1 : </w:t>
      </w:r>
      <w:r w:rsidRPr="009B7505">
        <w:rPr>
          <w:bCs/>
          <w:szCs w:val="28"/>
          <w:lang w:val="en-US"/>
        </w:rPr>
        <w:t xml:space="preserve">Construction of </w:t>
      </w:r>
      <w:r w:rsidRPr="009B7505">
        <w:rPr>
          <w:rFonts w:eastAsia="Calibri" w:cs="Arial"/>
          <w:sz w:val="28"/>
          <w:szCs w:val="28"/>
          <w:lang w:val="en-GB"/>
        </w:rPr>
        <w:t xml:space="preserve">Bridge </w:t>
      </w:r>
      <w:r w:rsidRPr="00D57BAB">
        <w:rPr>
          <w:rFonts w:eastAsia="Calibri" w:cs="Arial"/>
          <w:sz w:val="22"/>
          <w:szCs w:val="28"/>
          <w:lang w:val="en-GB"/>
        </w:rPr>
        <w:t>OF 6M SPAN ON INTER N6 – NYENJEI PALACE ROAD</w:t>
      </w:r>
      <w:r w:rsidRPr="009B7505">
        <w:rPr>
          <w:bCs/>
          <w:i/>
        </w:rPr>
        <w:t>.</w:t>
      </w:r>
    </w:p>
    <w:p w:rsidR="00C32E68" w:rsidRPr="00D57BAB" w:rsidRDefault="00C32E68" w:rsidP="00C32E68">
      <w:pPr>
        <w:numPr>
          <w:ilvl w:val="0"/>
          <w:numId w:val="112"/>
        </w:numPr>
        <w:jc w:val="both"/>
      </w:pPr>
      <w:r w:rsidRPr="00D57BAB">
        <w:rPr>
          <w:bCs/>
          <w:i/>
        </w:rPr>
        <w:t>LOT 2</w:t>
      </w:r>
      <w:r w:rsidRPr="00D57BAB">
        <w:rPr>
          <w:bCs/>
          <w:szCs w:val="28"/>
          <w:lang w:val="en-US"/>
        </w:rPr>
        <w:t xml:space="preserve"> : Construction of </w:t>
      </w:r>
      <w:r w:rsidRPr="00D57BAB">
        <w:rPr>
          <w:rFonts w:eastAsia="Calibri" w:cs="Arial"/>
          <w:sz w:val="22"/>
          <w:szCs w:val="28"/>
          <w:lang w:val="en-GB"/>
        </w:rPr>
        <w:t xml:space="preserve">KWENDJI BRIDGE ALONG THE STRETCH OF ROAD OLD PARK </w:t>
      </w:r>
    </w:p>
    <w:p w:rsidR="00C32E68" w:rsidRPr="00D57BAB" w:rsidRDefault="00C32E68" w:rsidP="00C32E68">
      <w:pPr>
        <w:ind w:left="1069"/>
        <w:jc w:val="both"/>
      </w:pPr>
      <w:r>
        <w:rPr>
          <w:bCs/>
          <w:i/>
        </w:rPr>
        <w:t xml:space="preserve">               </w:t>
      </w:r>
      <w:r w:rsidRPr="00D57BAB">
        <w:rPr>
          <w:rFonts w:eastAsia="Calibri" w:cs="Arial"/>
          <w:sz w:val="22"/>
          <w:szCs w:val="28"/>
          <w:lang w:val="en-GB"/>
        </w:rPr>
        <w:t xml:space="preserve">BATIBO TO AMBO </w:t>
      </w:r>
      <w:proofErr w:type="gramStart"/>
      <w:r w:rsidRPr="00D57BAB">
        <w:rPr>
          <w:rFonts w:eastAsia="Calibri" w:cs="Arial"/>
          <w:sz w:val="22"/>
          <w:szCs w:val="28"/>
          <w:lang w:val="en-GB"/>
        </w:rPr>
        <w:t>MARKET(</w:t>
      </w:r>
      <w:proofErr w:type="gramEnd"/>
      <w:r w:rsidRPr="00D57BAB">
        <w:rPr>
          <w:rFonts w:eastAsia="Calibri" w:cs="Arial"/>
          <w:sz w:val="22"/>
          <w:szCs w:val="28"/>
          <w:lang w:val="en-GB"/>
        </w:rPr>
        <w:t>6.5M)</w:t>
      </w:r>
    </w:p>
    <w:p w:rsidR="00C32E68" w:rsidRPr="001878DA" w:rsidRDefault="00C32E68" w:rsidP="008A55B3">
      <w:pPr>
        <w:spacing w:line="276" w:lineRule="auto"/>
        <w:jc w:val="center"/>
        <w:rPr>
          <w:iCs/>
          <w:sz w:val="14"/>
          <w:szCs w:val="14"/>
          <w:lang w:val="en-GB"/>
        </w:rPr>
      </w:pPr>
    </w:p>
    <w:p w:rsidR="00B255B5" w:rsidRPr="001878DA" w:rsidRDefault="00B255B5" w:rsidP="00B255B5">
      <w:pPr>
        <w:jc w:val="center"/>
        <w:rPr>
          <w:iCs/>
          <w:sz w:val="26"/>
          <w:szCs w:val="26"/>
          <w:lang w:val="en-GB"/>
        </w:rPr>
      </w:pPr>
      <w:r w:rsidRPr="001878DA">
        <w:rPr>
          <w:b/>
          <w:color w:val="000000"/>
          <w:sz w:val="26"/>
          <w:szCs w:val="26"/>
          <w:lang w:val="en-US"/>
        </w:rPr>
        <w:t>«</w:t>
      </w:r>
      <w:r w:rsidRPr="001878DA">
        <w:rPr>
          <w:b/>
          <w:iCs/>
          <w:sz w:val="26"/>
          <w:szCs w:val="26"/>
          <w:lang w:val="en-GB"/>
        </w:rPr>
        <w:t>To be opened only during the bid opening session</w:t>
      </w:r>
      <w:r w:rsidRPr="001878DA">
        <w:rPr>
          <w:iCs/>
          <w:sz w:val="26"/>
          <w:szCs w:val="26"/>
          <w:lang w:val="en-GB"/>
        </w:rPr>
        <w:t xml:space="preserve"> </w:t>
      </w:r>
      <w:r w:rsidRPr="001878DA">
        <w:rPr>
          <w:b/>
          <w:iCs/>
          <w:sz w:val="26"/>
          <w:szCs w:val="26"/>
          <w:lang w:val="en-GB"/>
        </w:rPr>
        <w:t>»</w:t>
      </w:r>
    </w:p>
    <w:p w:rsidR="00B255B5" w:rsidRDefault="00B255B5" w:rsidP="00B255B5">
      <w:pPr>
        <w:jc w:val="both"/>
        <w:rPr>
          <w:iCs/>
          <w:sz w:val="10"/>
          <w:szCs w:val="10"/>
          <w:lang w:val="en-GB"/>
        </w:rPr>
      </w:pPr>
    </w:p>
    <w:p w:rsidR="00B255B5" w:rsidRDefault="00B255B5" w:rsidP="00B255B5">
      <w:pPr>
        <w:ind w:firstLine="709"/>
        <w:jc w:val="center"/>
        <w:rPr>
          <w:iCs/>
          <w:lang w:val="en-GB"/>
        </w:rPr>
      </w:pPr>
      <w:r>
        <w:rPr>
          <w:iCs/>
          <w:lang w:val="en-GB"/>
        </w:rPr>
        <w:t>The offers or the bids submitted after the stipulated deadline shall not be received.</w:t>
      </w:r>
    </w:p>
    <w:p w:rsidR="00B255B5" w:rsidRPr="0093509E" w:rsidRDefault="00B255B5" w:rsidP="00B255B5">
      <w:pPr>
        <w:spacing w:line="276" w:lineRule="auto"/>
        <w:rPr>
          <w:b/>
          <w:color w:val="000000"/>
          <w:sz w:val="14"/>
          <w:szCs w:val="14"/>
          <w:u w:val="single"/>
          <w:lang w:val="en-GB"/>
        </w:rPr>
      </w:pPr>
    </w:p>
    <w:p w:rsidR="00ED26A0" w:rsidRDefault="00ED26A0" w:rsidP="004C1A8A">
      <w:pPr>
        <w:numPr>
          <w:ilvl w:val="0"/>
          <w:numId w:val="1"/>
        </w:numPr>
        <w:tabs>
          <w:tab w:val="num" w:pos="561"/>
        </w:tabs>
        <w:spacing w:line="276" w:lineRule="auto"/>
        <w:ind w:hanging="1610"/>
        <w:rPr>
          <w:b/>
          <w:color w:val="000000"/>
          <w:u w:val="single"/>
          <w:lang w:val="en-GB"/>
        </w:rPr>
      </w:pPr>
      <w:r>
        <w:rPr>
          <w:b/>
          <w:color w:val="000000"/>
          <w:u w:val="single"/>
          <w:lang w:val="en-GB"/>
        </w:rPr>
        <w:t xml:space="preserve">Admissibility of </w:t>
      </w:r>
      <w:r w:rsidR="00364585">
        <w:rPr>
          <w:b/>
          <w:color w:val="000000"/>
          <w:u w:val="single"/>
          <w:lang w:val="en-GB"/>
        </w:rPr>
        <w:t>bids:</w:t>
      </w:r>
    </w:p>
    <w:p w:rsidR="00ED26A0" w:rsidRPr="00F42DCF" w:rsidRDefault="00ED26A0" w:rsidP="00ED26A0">
      <w:pPr>
        <w:spacing w:line="276" w:lineRule="auto"/>
        <w:ind w:firstLine="708"/>
        <w:jc w:val="both"/>
        <w:rPr>
          <w:color w:val="000000"/>
          <w:lang w:val="en-GB"/>
        </w:rPr>
      </w:pPr>
      <w:r w:rsidRPr="00F42DCF">
        <w:rPr>
          <w:color w:val="000000"/>
          <w:lang w:val="en-GB"/>
        </w:rPr>
        <w:t xml:space="preserve">Under penalty of being rejected, only originals or true copies certified by the issuing service must imperatively be produced in accordance with the Special Regulations of the invitation to tender. </w:t>
      </w:r>
    </w:p>
    <w:p w:rsidR="00ED26A0" w:rsidRPr="00F42DCF" w:rsidRDefault="00ED26A0" w:rsidP="00ED26A0">
      <w:pPr>
        <w:spacing w:line="276" w:lineRule="auto"/>
        <w:ind w:firstLine="708"/>
        <w:jc w:val="both"/>
        <w:rPr>
          <w:color w:val="000000"/>
          <w:lang w:val="en-GB"/>
        </w:rPr>
      </w:pPr>
      <w:r w:rsidRPr="00F42DCF">
        <w:rPr>
          <w:color w:val="000000"/>
          <w:lang w:val="en-GB"/>
        </w:rPr>
        <w:lastRenderedPageBreak/>
        <w:t xml:space="preserve">They must obligatorily not be older than three (3) months preceding the date of submission of bids or may be established after the signature of the tender notice  </w:t>
      </w:r>
    </w:p>
    <w:p w:rsidR="00ED26A0" w:rsidRDefault="00ED26A0" w:rsidP="0093509E">
      <w:pPr>
        <w:spacing w:line="276" w:lineRule="auto"/>
        <w:ind w:firstLine="708"/>
        <w:jc w:val="both"/>
        <w:rPr>
          <w:color w:val="000000"/>
          <w:lang w:val="en-GB"/>
        </w:rPr>
      </w:pPr>
      <w:r w:rsidRPr="00F42DCF">
        <w:rPr>
          <w:color w:val="000000"/>
          <w:lang w:val="en-GB"/>
        </w:rPr>
        <w:t xml:space="preserve"> Any bid not in compliance with the prescriptions of the Tender File shall be declared inadmissible. This refers especially to the absence of a bid bond issued by a first-rate bank approved by the Minister in charge of Finance</w:t>
      </w:r>
      <w:r w:rsidR="0080496A">
        <w:rPr>
          <w:color w:val="000000"/>
          <w:lang w:val="en-GB"/>
        </w:rPr>
        <w:t>.</w:t>
      </w:r>
    </w:p>
    <w:p w:rsidR="002660C4" w:rsidRDefault="002660C4" w:rsidP="0093509E">
      <w:pPr>
        <w:spacing w:line="276" w:lineRule="auto"/>
        <w:ind w:firstLine="708"/>
        <w:jc w:val="both"/>
        <w:rPr>
          <w:color w:val="000000"/>
          <w:lang w:val="en-GB"/>
        </w:rPr>
      </w:pPr>
    </w:p>
    <w:p w:rsidR="00ED26A0" w:rsidRPr="0093509E" w:rsidRDefault="00ED26A0" w:rsidP="00ED26A0">
      <w:pPr>
        <w:spacing w:line="276" w:lineRule="auto"/>
        <w:rPr>
          <w:b/>
          <w:color w:val="000000"/>
          <w:sz w:val="14"/>
          <w:szCs w:val="14"/>
          <w:u w:val="single"/>
          <w:lang w:val="en-GB"/>
        </w:rPr>
      </w:pPr>
    </w:p>
    <w:p w:rsidR="0093509E" w:rsidRDefault="0093509E" w:rsidP="004C1A8A">
      <w:pPr>
        <w:numPr>
          <w:ilvl w:val="0"/>
          <w:numId w:val="1"/>
        </w:numPr>
        <w:tabs>
          <w:tab w:val="num" w:pos="561"/>
        </w:tabs>
        <w:spacing w:line="276" w:lineRule="auto"/>
        <w:ind w:hanging="1610"/>
        <w:rPr>
          <w:b/>
          <w:color w:val="000000"/>
          <w:u w:val="single"/>
          <w:lang w:val="en-GB"/>
        </w:rPr>
      </w:pPr>
      <w:r>
        <w:rPr>
          <w:b/>
          <w:color w:val="000000"/>
          <w:u w:val="single"/>
          <w:lang w:val="en-GB"/>
        </w:rPr>
        <w:t>Opening of bids :</w:t>
      </w:r>
    </w:p>
    <w:p w:rsidR="0093509E" w:rsidRDefault="0093509E" w:rsidP="0093509E">
      <w:pPr>
        <w:ind w:firstLine="709"/>
        <w:jc w:val="both"/>
        <w:rPr>
          <w:iCs/>
          <w:lang w:val="en-GB"/>
        </w:rPr>
      </w:pPr>
      <w:r>
        <w:rPr>
          <w:iCs/>
          <w:lang w:val="en-GB"/>
        </w:rPr>
        <w:t xml:space="preserve">The opening of the bids in one phase shall be done on </w:t>
      </w:r>
      <w:r w:rsidR="005974B2">
        <w:rPr>
          <w:b/>
          <w:bCs/>
          <w:color w:val="FF0000"/>
          <w:lang w:val="en-US"/>
        </w:rPr>
        <w:t>14/07/2023</w:t>
      </w:r>
      <w:r w:rsidRPr="001F524C">
        <w:rPr>
          <w:b/>
          <w:bCs/>
          <w:color w:val="FF0000"/>
          <w:lang w:val="en-US"/>
        </w:rPr>
        <w:t xml:space="preserve"> </w:t>
      </w:r>
      <w:r>
        <w:rPr>
          <w:iCs/>
          <w:lang w:val="en-GB"/>
        </w:rPr>
        <w:t xml:space="preserve">at 11a.m </w:t>
      </w:r>
      <w:r w:rsidRPr="0093509E">
        <w:rPr>
          <w:iCs/>
          <w:lang w:val="en-GB"/>
        </w:rPr>
        <w:t xml:space="preserve">in the conference hall of the </w:t>
      </w:r>
      <w:proofErr w:type="spellStart"/>
      <w:r w:rsidR="00FF0A0D">
        <w:rPr>
          <w:iCs/>
          <w:color w:val="FF0000"/>
          <w:lang w:val="en-GB"/>
        </w:rPr>
        <w:t>Batibo</w:t>
      </w:r>
      <w:proofErr w:type="spellEnd"/>
      <w:r w:rsidRPr="00EC62E3">
        <w:rPr>
          <w:iCs/>
          <w:color w:val="FF0000"/>
          <w:lang w:val="en-GB"/>
        </w:rPr>
        <w:t xml:space="preserve"> </w:t>
      </w:r>
      <w:r w:rsidRPr="0093509E">
        <w:rPr>
          <w:iCs/>
          <w:lang w:val="en-GB"/>
        </w:rPr>
        <w:t>Council</w:t>
      </w:r>
      <w:r>
        <w:rPr>
          <w:iCs/>
          <w:lang w:val="en-GB"/>
        </w:rPr>
        <w:t xml:space="preserve"> by the competent </w:t>
      </w:r>
      <w:r w:rsidR="001878DA">
        <w:rPr>
          <w:iCs/>
          <w:lang w:val="en-GB"/>
        </w:rPr>
        <w:t xml:space="preserve">internal </w:t>
      </w:r>
      <w:r>
        <w:rPr>
          <w:iCs/>
          <w:lang w:val="en-GB"/>
        </w:rPr>
        <w:t>tender board.</w:t>
      </w:r>
    </w:p>
    <w:p w:rsidR="0093509E" w:rsidRDefault="0093509E" w:rsidP="0093509E">
      <w:pPr>
        <w:ind w:firstLine="709"/>
        <w:jc w:val="both"/>
        <w:rPr>
          <w:iCs/>
          <w:lang w:val="en-GB"/>
        </w:rPr>
      </w:pPr>
      <w:r>
        <w:rPr>
          <w:iCs/>
          <w:lang w:val="en-GB"/>
        </w:rPr>
        <w:t>Only bidders may attend or be duly represented by a person of their choice, who has full knowledge of the file and mandated in that capacity.</w:t>
      </w:r>
    </w:p>
    <w:p w:rsidR="0093509E" w:rsidRPr="0093509E" w:rsidRDefault="0093509E" w:rsidP="0093509E">
      <w:pPr>
        <w:spacing w:line="276" w:lineRule="auto"/>
        <w:rPr>
          <w:b/>
          <w:color w:val="000000"/>
          <w:sz w:val="14"/>
          <w:szCs w:val="14"/>
          <w:u w:val="single"/>
          <w:lang w:val="en-GB"/>
        </w:rPr>
      </w:pPr>
    </w:p>
    <w:p w:rsidR="009C31AA" w:rsidRDefault="009C31AA" w:rsidP="004C1A8A">
      <w:pPr>
        <w:numPr>
          <w:ilvl w:val="0"/>
          <w:numId w:val="1"/>
        </w:numPr>
        <w:tabs>
          <w:tab w:val="num" w:pos="561"/>
        </w:tabs>
        <w:spacing w:line="276" w:lineRule="auto"/>
        <w:ind w:hanging="1610"/>
        <w:rPr>
          <w:b/>
          <w:color w:val="000000"/>
          <w:u w:val="single"/>
          <w:lang w:val="en-GB"/>
        </w:rPr>
      </w:pPr>
      <w:r>
        <w:rPr>
          <w:b/>
          <w:color w:val="000000"/>
          <w:u w:val="single"/>
          <w:lang w:val="en-GB"/>
        </w:rPr>
        <w:t>Submission of bids time</w:t>
      </w:r>
      <w:r w:rsidR="000828F9">
        <w:rPr>
          <w:b/>
          <w:color w:val="000000"/>
          <w:u w:val="single"/>
          <w:lang w:val="en-GB"/>
        </w:rPr>
        <w:t xml:space="preserve"> </w:t>
      </w:r>
      <w:r>
        <w:rPr>
          <w:b/>
          <w:color w:val="000000"/>
          <w:u w:val="single"/>
          <w:lang w:val="en-GB"/>
        </w:rPr>
        <w:t>frame :</w:t>
      </w:r>
    </w:p>
    <w:p w:rsidR="009C31AA" w:rsidRDefault="009C31AA" w:rsidP="009C31AA">
      <w:pPr>
        <w:ind w:firstLine="709"/>
        <w:jc w:val="both"/>
        <w:rPr>
          <w:iCs/>
          <w:lang w:val="en-GB"/>
        </w:rPr>
      </w:pPr>
      <w:r>
        <w:rPr>
          <w:iCs/>
          <w:lang w:val="en-GB"/>
        </w:rPr>
        <w:t xml:space="preserve">Bidders have </w:t>
      </w:r>
      <w:r w:rsidR="004320AC">
        <w:rPr>
          <w:iCs/>
          <w:color w:val="FF0000"/>
          <w:lang w:val="en-GB"/>
        </w:rPr>
        <w:t>thir</w:t>
      </w:r>
      <w:r>
        <w:rPr>
          <w:iCs/>
          <w:color w:val="FF0000"/>
          <w:lang w:val="en-GB"/>
        </w:rPr>
        <w:t>ty (</w:t>
      </w:r>
      <w:r w:rsidR="004320AC">
        <w:rPr>
          <w:iCs/>
          <w:color w:val="FF0000"/>
          <w:lang w:val="en-GB"/>
        </w:rPr>
        <w:t>3</w:t>
      </w:r>
      <w:r>
        <w:rPr>
          <w:iCs/>
          <w:color w:val="FF0000"/>
          <w:lang w:val="en-GB"/>
        </w:rPr>
        <w:t>0) days</w:t>
      </w:r>
      <w:r>
        <w:rPr>
          <w:iCs/>
          <w:lang w:val="en-GB"/>
        </w:rPr>
        <w:t xml:space="preserve"> for the submission of their bids with effect of the publication of the tender notice.</w:t>
      </w:r>
    </w:p>
    <w:p w:rsidR="0037683B" w:rsidRPr="004C1A8A" w:rsidRDefault="0037683B" w:rsidP="004C1A8A">
      <w:pPr>
        <w:numPr>
          <w:ilvl w:val="0"/>
          <w:numId w:val="1"/>
        </w:numPr>
        <w:tabs>
          <w:tab w:val="num" w:pos="561"/>
        </w:tabs>
        <w:spacing w:line="276" w:lineRule="auto"/>
        <w:ind w:hanging="1610"/>
        <w:rPr>
          <w:b/>
          <w:color w:val="000000"/>
          <w:u w:val="single"/>
          <w:lang w:val="en-GB"/>
        </w:rPr>
      </w:pPr>
      <w:r w:rsidRPr="004C1A8A">
        <w:rPr>
          <w:b/>
          <w:color w:val="000000"/>
          <w:u w:val="single"/>
          <w:lang w:val="en-GB"/>
        </w:rPr>
        <w:t xml:space="preserve">Execution deadline  </w:t>
      </w:r>
    </w:p>
    <w:p w:rsidR="004F7FDA" w:rsidRPr="008B2CC0" w:rsidRDefault="0037683B" w:rsidP="0069353D">
      <w:pPr>
        <w:spacing w:line="276" w:lineRule="auto"/>
        <w:ind w:firstLine="360"/>
        <w:jc w:val="both"/>
        <w:rPr>
          <w:iCs/>
          <w:color w:val="000000"/>
          <w:lang w:val="en-GB"/>
        </w:rPr>
      </w:pPr>
      <w:r w:rsidRPr="008B2CC0">
        <w:rPr>
          <w:iCs/>
          <w:color w:val="000000"/>
          <w:lang w:val="en-GB"/>
        </w:rPr>
        <w:t>The maxim</w:t>
      </w:r>
      <w:r w:rsidR="003E0333" w:rsidRPr="008B2CC0">
        <w:rPr>
          <w:iCs/>
          <w:color w:val="000000"/>
          <w:lang w:val="en-GB"/>
        </w:rPr>
        <w:t xml:space="preserve">um execution deadline shall be </w:t>
      </w:r>
      <w:r w:rsidR="00364585">
        <w:rPr>
          <w:b/>
          <w:iCs/>
          <w:color w:val="FF0000"/>
          <w:lang w:val="en-GB"/>
        </w:rPr>
        <w:t>four</w:t>
      </w:r>
      <w:r w:rsidR="003E0333" w:rsidRPr="009C31AA">
        <w:rPr>
          <w:b/>
          <w:iCs/>
          <w:color w:val="FF0000"/>
          <w:lang w:val="en-GB"/>
        </w:rPr>
        <w:t xml:space="preserve"> (0</w:t>
      </w:r>
      <w:r w:rsidR="00364585">
        <w:rPr>
          <w:b/>
          <w:iCs/>
          <w:color w:val="FF0000"/>
          <w:lang w:val="en-GB"/>
        </w:rPr>
        <w:t>4</w:t>
      </w:r>
      <w:r w:rsidRPr="009C31AA">
        <w:rPr>
          <w:b/>
          <w:iCs/>
          <w:color w:val="FF0000"/>
          <w:lang w:val="en-GB"/>
        </w:rPr>
        <w:t xml:space="preserve">) </w:t>
      </w:r>
      <w:r w:rsidR="0076422E" w:rsidRPr="009C31AA">
        <w:rPr>
          <w:b/>
          <w:iCs/>
          <w:color w:val="FF0000"/>
          <w:lang w:val="en-GB"/>
        </w:rPr>
        <w:t>calendar</w:t>
      </w:r>
      <w:r w:rsidRPr="009C31AA">
        <w:rPr>
          <w:b/>
          <w:iCs/>
          <w:color w:val="FF0000"/>
          <w:lang w:val="en-GB"/>
        </w:rPr>
        <w:t xml:space="preserve"> months</w:t>
      </w:r>
      <w:r w:rsidRPr="008B2CC0">
        <w:rPr>
          <w:iCs/>
          <w:color w:val="000000"/>
          <w:lang w:val="en-GB"/>
        </w:rPr>
        <w:t>, including the rainy season and other vagaries, with effect from the date of notification of the administrative order of work commencement.</w:t>
      </w:r>
    </w:p>
    <w:p w:rsidR="0037683B" w:rsidRPr="005E774F" w:rsidRDefault="0037683B" w:rsidP="0037683B">
      <w:pPr>
        <w:spacing w:line="276" w:lineRule="auto"/>
        <w:jc w:val="both"/>
        <w:rPr>
          <w:color w:val="000000"/>
          <w:sz w:val="10"/>
          <w:szCs w:val="10"/>
          <w:lang w:val="en-GB"/>
        </w:rPr>
      </w:pPr>
    </w:p>
    <w:p w:rsidR="00BB3EF3" w:rsidRDefault="00BB3EF3" w:rsidP="00920874">
      <w:pPr>
        <w:numPr>
          <w:ilvl w:val="0"/>
          <w:numId w:val="1"/>
        </w:numPr>
        <w:tabs>
          <w:tab w:val="num" w:pos="561"/>
        </w:tabs>
        <w:spacing w:line="276" w:lineRule="auto"/>
        <w:ind w:hanging="1610"/>
        <w:rPr>
          <w:b/>
          <w:color w:val="000000"/>
          <w:u w:val="single"/>
          <w:lang w:val="en-GB"/>
        </w:rPr>
      </w:pPr>
      <w:r>
        <w:rPr>
          <w:b/>
          <w:color w:val="000000"/>
          <w:u w:val="single"/>
          <w:lang w:val="en-GB"/>
        </w:rPr>
        <w:t>Provisional Guarantee (Bid bond) :</w:t>
      </w:r>
    </w:p>
    <w:p w:rsidR="00BB3EF3" w:rsidRDefault="00BB3EF3" w:rsidP="00682BC6">
      <w:pPr>
        <w:ind w:firstLine="709"/>
        <w:jc w:val="both"/>
        <w:rPr>
          <w:iCs/>
          <w:lang w:val="en-GB"/>
        </w:rPr>
      </w:pPr>
      <w:r>
        <w:rPr>
          <w:iCs/>
          <w:lang w:val="en-GB"/>
        </w:rPr>
        <w:t xml:space="preserve">Each bidder must include in his administrative documents a bid bond issued by a first rate bank approved by the Ministry in charge of Finance featuring in the annex of the tender file of the sum of </w:t>
      </w:r>
      <w:r w:rsidR="000840B0">
        <w:rPr>
          <w:b/>
          <w:iCs/>
          <w:color w:val="FF0000"/>
          <w:lang w:val="en-GB"/>
        </w:rPr>
        <w:t>80</w:t>
      </w:r>
      <w:r w:rsidR="004320AC">
        <w:rPr>
          <w:b/>
          <w:iCs/>
          <w:color w:val="FF0000"/>
          <w:lang w:val="en-GB"/>
        </w:rPr>
        <w:t>0</w:t>
      </w:r>
      <w:r w:rsidR="00BE5BC8">
        <w:rPr>
          <w:b/>
          <w:iCs/>
          <w:color w:val="FF0000"/>
          <w:lang w:val="en-GB"/>
        </w:rPr>
        <w:t>,</w:t>
      </w:r>
      <w:r>
        <w:rPr>
          <w:b/>
          <w:iCs/>
          <w:color w:val="FF0000"/>
          <w:lang w:val="en-GB"/>
        </w:rPr>
        <w:t>000</w:t>
      </w:r>
      <w:r w:rsidR="000840B0">
        <w:rPr>
          <w:b/>
          <w:iCs/>
          <w:color w:val="FF0000"/>
          <w:lang w:val="en-GB"/>
        </w:rPr>
        <w:t xml:space="preserve"> for each tender file</w:t>
      </w:r>
      <w:r>
        <w:rPr>
          <w:iCs/>
          <w:color w:val="FF0000"/>
          <w:lang w:val="en-GB"/>
        </w:rPr>
        <w:t xml:space="preserve"> FCFA</w:t>
      </w:r>
      <w:r>
        <w:rPr>
          <w:iCs/>
          <w:lang w:val="en-GB"/>
        </w:rPr>
        <w:t>.</w:t>
      </w:r>
    </w:p>
    <w:p w:rsidR="00BB3EF3" w:rsidRDefault="00BB3EF3" w:rsidP="00682BC6">
      <w:pPr>
        <w:spacing w:line="276" w:lineRule="auto"/>
        <w:ind w:firstLine="709"/>
        <w:jc w:val="both"/>
        <w:rPr>
          <w:iCs/>
          <w:lang w:val="en-GB"/>
        </w:rPr>
      </w:pPr>
      <w:r>
        <w:rPr>
          <w:iCs/>
          <w:lang w:val="en-GB"/>
        </w:rPr>
        <w:t xml:space="preserve">The provisional deposit shall be automatically released not later than 30 (thirty) days following the expiry of the validity of the bids for bidders who shall not be retained. In the case where the bidder is awarded the contract, </w:t>
      </w:r>
      <w:r w:rsidR="007B7220" w:rsidRPr="007B7220">
        <w:rPr>
          <w:iCs/>
          <w:lang w:val="en-GB"/>
        </w:rPr>
        <w:t>the provisional deposit shall be released after the constitution of the final bond.</w:t>
      </w:r>
    </w:p>
    <w:p w:rsidR="007B7220" w:rsidRPr="005E774F" w:rsidRDefault="007B7220" w:rsidP="00BB3EF3">
      <w:pPr>
        <w:spacing w:line="276" w:lineRule="auto"/>
        <w:rPr>
          <w:b/>
          <w:color w:val="000000"/>
          <w:sz w:val="10"/>
          <w:szCs w:val="10"/>
          <w:u w:val="single"/>
          <w:lang w:val="en-GB"/>
        </w:rPr>
      </w:pPr>
    </w:p>
    <w:p w:rsidR="00BB184F" w:rsidRDefault="00BB184F" w:rsidP="00920874">
      <w:pPr>
        <w:numPr>
          <w:ilvl w:val="0"/>
          <w:numId w:val="1"/>
        </w:numPr>
        <w:tabs>
          <w:tab w:val="num" w:pos="561"/>
        </w:tabs>
        <w:spacing w:line="276" w:lineRule="auto"/>
        <w:ind w:hanging="1610"/>
        <w:rPr>
          <w:b/>
          <w:color w:val="000000"/>
          <w:u w:val="single"/>
          <w:lang w:val="en-GB"/>
        </w:rPr>
      </w:pPr>
      <w:r>
        <w:rPr>
          <w:b/>
          <w:color w:val="000000"/>
          <w:u w:val="single"/>
          <w:lang w:val="en-GB"/>
        </w:rPr>
        <w:t>Evaluation of the bids :</w:t>
      </w:r>
    </w:p>
    <w:p w:rsidR="00BB184F" w:rsidRPr="00BB184F" w:rsidRDefault="00BB184F" w:rsidP="002C749C">
      <w:pPr>
        <w:ind w:firstLine="709"/>
        <w:jc w:val="both"/>
        <w:rPr>
          <w:iCs/>
          <w:lang w:val="en-GB"/>
        </w:rPr>
      </w:pPr>
      <w:r w:rsidRPr="00BB184F">
        <w:rPr>
          <w:iCs/>
          <w:lang w:val="en-GB"/>
        </w:rPr>
        <w:t>The evaluation of the bids shall be done in three (03) steps:</w:t>
      </w:r>
    </w:p>
    <w:p w:rsidR="00BB184F" w:rsidRPr="00BB184F" w:rsidRDefault="00BB184F" w:rsidP="00A8428B">
      <w:pPr>
        <w:numPr>
          <w:ilvl w:val="0"/>
          <w:numId w:val="85"/>
        </w:numPr>
        <w:jc w:val="both"/>
        <w:rPr>
          <w:iCs/>
          <w:lang w:val="en-GB"/>
        </w:rPr>
      </w:pPr>
      <w:r w:rsidRPr="00BB184F">
        <w:rPr>
          <w:iCs/>
          <w:lang w:val="en-GB"/>
        </w:rPr>
        <w:t>1</w:t>
      </w:r>
      <w:r w:rsidRPr="00BB184F">
        <w:rPr>
          <w:iCs/>
          <w:vertAlign w:val="superscript"/>
          <w:lang w:val="en-GB"/>
        </w:rPr>
        <w:t>st</w:t>
      </w:r>
      <w:r w:rsidRPr="00BB184F">
        <w:rPr>
          <w:iCs/>
          <w:lang w:val="en-GB"/>
        </w:rPr>
        <w:t xml:space="preserve"> step: Verification of the conformity of the administrative file;</w:t>
      </w:r>
    </w:p>
    <w:p w:rsidR="00BB184F" w:rsidRPr="00BB184F" w:rsidRDefault="00BB184F" w:rsidP="00A8428B">
      <w:pPr>
        <w:numPr>
          <w:ilvl w:val="0"/>
          <w:numId w:val="85"/>
        </w:numPr>
        <w:jc w:val="both"/>
        <w:rPr>
          <w:iCs/>
          <w:lang w:val="en-GB"/>
        </w:rPr>
      </w:pPr>
      <w:r w:rsidRPr="00BB184F">
        <w:rPr>
          <w:iCs/>
          <w:lang w:val="en-GB"/>
        </w:rPr>
        <w:t>2</w:t>
      </w:r>
      <w:r w:rsidRPr="00BB184F">
        <w:rPr>
          <w:iCs/>
          <w:vertAlign w:val="superscript"/>
          <w:lang w:val="en-GB"/>
        </w:rPr>
        <w:t>nd</w:t>
      </w:r>
      <w:r w:rsidRPr="00BB184F">
        <w:rPr>
          <w:iCs/>
          <w:lang w:val="en-GB"/>
        </w:rPr>
        <w:t xml:space="preserve"> step: Evaluation of the technical file;</w:t>
      </w:r>
    </w:p>
    <w:p w:rsidR="00BB184F" w:rsidRPr="00BB184F" w:rsidRDefault="00BB184F" w:rsidP="00A8428B">
      <w:pPr>
        <w:numPr>
          <w:ilvl w:val="0"/>
          <w:numId w:val="85"/>
        </w:numPr>
        <w:jc w:val="both"/>
        <w:rPr>
          <w:iCs/>
          <w:lang w:val="en-GB"/>
        </w:rPr>
      </w:pPr>
      <w:r w:rsidRPr="00BB184F">
        <w:rPr>
          <w:iCs/>
          <w:lang w:val="en-GB"/>
        </w:rPr>
        <w:t>3</w:t>
      </w:r>
      <w:r w:rsidRPr="00BB184F">
        <w:rPr>
          <w:iCs/>
          <w:vertAlign w:val="superscript"/>
          <w:lang w:val="en-GB"/>
        </w:rPr>
        <w:t>rd</w:t>
      </w:r>
      <w:r w:rsidRPr="00BB184F">
        <w:rPr>
          <w:iCs/>
          <w:lang w:val="en-GB"/>
        </w:rPr>
        <w:t xml:space="preserve"> step: Analysis of the financial file.</w:t>
      </w:r>
    </w:p>
    <w:p w:rsidR="00BB184F" w:rsidRPr="00BB184F" w:rsidRDefault="00BB184F" w:rsidP="00BB184F">
      <w:pPr>
        <w:jc w:val="both"/>
        <w:rPr>
          <w:iCs/>
          <w:lang w:val="en-GB"/>
        </w:rPr>
      </w:pPr>
    </w:p>
    <w:p w:rsidR="00BB184F" w:rsidRDefault="00BB184F" w:rsidP="00BB184F">
      <w:pPr>
        <w:jc w:val="both"/>
        <w:rPr>
          <w:iCs/>
          <w:lang w:val="en-GB"/>
        </w:rPr>
      </w:pPr>
      <w:r w:rsidRPr="00BB184F">
        <w:rPr>
          <w:iCs/>
          <w:lang w:val="en-GB"/>
        </w:rPr>
        <w:t>The criteria of evaluation are the following</w:t>
      </w:r>
      <w:r w:rsidR="002C749C">
        <w:rPr>
          <w:iCs/>
          <w:lang w:val="en-GB"/>
        </w:rPr>
        <w:t>:</w:t>
      </w:r>
    </w:p>
    <w:p w:rsidR="00F82727" w:rsidRPr="00F82727" w:rsidRDefault="00F82727" w:rsidP="00F82727">
      <w:pPr>
        <w:spacing w:line="276" w:lineRule="auto"/>
        <w:ind w:left="-115" w:firstLine="823"/>
        <w:jc w:val="both"/>
        <w:rPr>
          <w:iCs/>
          <w:lang w:val="en-GB"/>
        </w:rPr>
      </w:pPr>
      <w:r w:rsidRPr="00F82727">
        <w:rPr>
          <w:iCs/>
          <w:lang w:val="en-GB"/>
        </w:rPr>
        <w:t xml:space="preserve">There are two types of evaluation criteria: eliminatory and essential criteria. The aim of these criteria is to identify and reject incomplete bids or bids not in conformity with the essential conditions laid down in the Tender File. </w:t>
      </w:r>
    </w:p>
    <w:p w:rsidR="00F82727" w:rsidRPr="00BB184F" w:rsidRDefault="00F82727" w:rsidP="00BB184F">
      <w:pPr>
        <w:jc w:val="both"/>
        <w:rPr>
          <w:iCs/>
          <w:sz w:val="16"/>
          <w:szCs w:val="16"/>
          <w:lang w:val="en-GB"/>
        </w:rPr>
      </w:pPr>
    </w:p>
    <w:p w:rsidR="00BB184F" w:rsidRDefault="00BB184F" w:rsidP="0098416B">
      <w:pPr>
        <w:spacing w:before="120"/>
        <w:jc w:val="both"/>
        <w:rPr>
          <w:b/>
          <w:bCs/>
          <w:color w:val="000000"/>
          <w:lang w:val="en-US"/>
        </w:rPr>
      </w:pPr>
      <w:r w:rsidRPr="00BB184F">
        <w:rPr>
          <w:b/>
          <w:bCs/>
          <w:color w:val="000000"/>
          <w:lang w:val="en-US"/>
        </w:rPr>
        <w:t>14.1-Eliminatory criteria</w:t>
      </w:r>
    </w:p>
    <w:p w:rsidR="00144140" w:rsidRPr="00144140" w:rsidRDefault="00144140" w:rsidP="00144140">
      <w:pPr>
        <w:ind w:firstLine="525"/>
        <w:jc w:val="both"/>
        <w:rPr>
          <w:iCs/>
          <w:lang w:val="en-GB"/>
        </w:rPr>
      </w:pPr>
      <w:r w:rsidRPr="00144140">
        <w:rPr>
          <w:iCs/>
          <w:lang w:val="en-GB"/>
        </w:rPr>
        <w:t>Eliminatory criteria fix the minimum conditions to be fulfilled to be admi</w:t>
      </w:r>
      <w:r w:rsidR="00873677">
        <w:rPr>
          <w:iCs/>
          <w:lang w:val="en-GB"/>
        </w:rPr>
        <w:t>tted for</w:t>
      </w:r>
      <w:r w:rsidR="00C32E68">
        <w:rPr>
          <w:iCs/>
          <w:lang w:val="en-GB"/>
        </w:rPr>
        <w:t xml:space="preserve"> the following</w:t>
      </w:r>
      <w:r w:rsidRPr="00144140">
        <w:rPr>
          <w:iCs/>
          <w:lang w:val="en-GB"/>
        </w:rPr>
        <w:t xml:space="preserve">. The non-respect of these criteria leads to the rejection of the bid made by the bidder. </w:t>
      </w:r>
    </w:p>
    <w:p w:rsidR="00144140" w:rsidRPr="001843AD" w:rsidRDefault="004F4B9F" w:rsidP="004F4B9F">
      <w:pPr>
        <w:tabs>
          <w:tab w:val="left" w:pos="2175"/>
        </w:tabs>
        <w:ind w:left="567"/>
        <w:jc w:val="both"/>
        <w:rPr>
          <w:iCs/>
          <w:sz w:val="10"/>
          <w:szCs w:val="10"/>
          <w:lang w:val="en-GB"/>
        </w:rPr>
      </w:pPr>
      <w:r>
        <w:rPr>
          <w:iCs/>
          <w:sz w:val="10"/>
          <w:szCs w:val="10"/>
          <w:lang w:val="en-GB"/>
        </w:rPr>
        <w:tab/>
      </w:r>
    </w:p>
    <w:p w:rsidR="00144140" w:rsidRPr="00144140" w:rsidRDefault="00144140" w:rsidP="00144140">
      <w:pPr>
        <w:spacing w:line="276" w:lineRule="auto"/>
        <w:ind w:left="567"/>
        <w:rPr>
          <w:iCs/>
          <w:lang w:val="en-GB"/>
        </w:rPr>
      </w:pPr>
      <w:r w:rsidRPr="00144140">
        <w:rPr>
          <w:iCs/>
          <w:lang w:val="en-GB"/>
        </w:rPr>
        <w:t>They refer especially to:</w:t>
      </w:r>
    </w:p>
    <w:p w:rsidR="00BB184F" w:rsidRPr="00BB184F" w:rsidRDefault="00BB184F" w:rsidP="00BB184F">
      <w:pPr>
        <w:spacing w:before="120" w:after="120"/>
        <w:jc w:val="both"/>
        <w:rPr>
          <w:b/>
          <w:bCs/>
          <w:color w:val="000000"/>
          <w:lang w:val="en-US"/>
        </w:rPr>
      </w:pPr>
      <w:r w:rsidRPr="00BB184F">
        <w:rPr>
          <w:b/>
          <w:bCs/>
          <w:color w:val="000000"/>
          <w:lang w:val="en-US"/>
        </w:rPr>
        <w:t>14.1.1- Administrative documents</w:t>
      </w:r>
    </w:p>
    <w:p w:rsidR="00BB184F" w:rsidRDefault="00BB184F" w:rsidP="00A8428B">
      <w:pPr>
        <w:pStyle w:val="ListParagraph"/>
        <w:numPr>
          <w:ilvl w:val="0"/>
          <w:numId w:val="86"/>
        </w:numPr>
        <w:spacing w:line="276" w:lineRule="auto"/>
        <w:jc w:val="both"/>
        <w:rPr>
          <w:iCs/>
          <w:lang w:val="en-GB"/>
        </w:rPr>
      </w:pPr>
      <w:r w:rsidRPr="00BB184F">
        <w:rPr>
          <w:iCs/>
          <w:lang w:val="en-GB"/>
        </w:rPr>
        <w:t>Any offer not in conformity with the prescriptions of this tender file shall be declared inadmissible. Especially the l</w:t>
      </w:r>
      <w:r w:rsidR="00C32E68">
        <w:rPr>
          <w:iCs/>
          <w:lang w:val="en-GB"/>
        </w:rPr>
        <w:t>ack of the Bid bond or insufficient bid bond</w:t>
      </w:r>
      <w:r w:rsidRPr="00BB184F">
        <w:rPr>
          <w:iCs/>
          <w:lang w:val="en-GB"/>
        </w:rPr>
        <w:t>;</w:t>
      </w:r>
    </w:p>
    <w:p w:rsidR="00144140" w:rsidRPr="00144140" w:rsidRDefault="00144140" w:rsidP="00A8428B">
      <w:pPr>
        <w:pStyle w:val="ListParagraph"/>
        <w:numPr>
          <w:ilvl w:val="0"/>
          <w:numId w:val="86"/>
        </w:numPr>
        <w:spacing w:line="276" w:lineRule="auto"/>
        <w:jc w:val="both"/>
        <w:rPr>
          <w:iCs/>
          <w:lang w:val="en-GB"/>
        </w:rPr>
      </w:pPr>
      <w:r w:rsidRPr="00144140">
        <w:rPr>
          <w:iCs/>
          <w:lang w:val="en-GB"/>
        </w:rPr>
        <w:t>A bid with the external envelope carrying a sign or mark leading to the identification of the bidder.</w:t>
      </w:r>
    </w:p>
    <w:p w:rsidR="00BB184F" w:rsidRDefault="00BB184F" w:rsidP="00A8428B">
      <w:pPr>
        <w:numPr>
          <w:ilvl w:val="0"/>
          <w:numId w:val="86"/>
        </w:numPr>
        <w:spacing w:before="60"/>
        <w:ind w:left="714" w:hanging="357"/>
        <w:jc w:val="both"/>
        <w:rPr>
          <w:iCs/>
          <w:lang w:val="en-GB"/>
        </w:rPr>
      </w:pPr>
      <w:r w:rsidRPr="00BB184F">
        <w:rPr>
          <w:iCs/>
          <w:lang w:val="en-GB"/>
        </w:rPr>
        <w:t>False declaration or falsified documents.</w:t>
      </w:r>
    </w:p>
    <w:p w:rsidR="00C32E68" w:rsidRDefault="00C32E68" w:rsidP="00A8428B">
      <w:pPr>
        <w:numPr>
          <w:ilvl w:val="0"/>
          <w:numId w:val="86"/>
        </w:numPr>
        <w:spacing w:before="60"/>
        <w:ind w:left="714" w:hanging="357"/>
        <w:jc w:val="both"/>
        <w:rPr>
          <w:iCs/>
          <w:lang w:val="en-GB"/>
        </w:rPr>
      </w:pPr>
      <w:r>
        <w:rPr>
          <w:iCs/>
          <w:lang w:val="en-GB"/>
        </w:rPr>
        <w:lastRenderedPageBreak/>
        <w:t xml:space="preserve">The absence of an item in the financial file or incomplete financial file </w:t>
      </w:r>
    </w:p>
    <w:p w:rsidR="00840861" w:rsidRPr="00840861" w:rsidRDefault="00840861" w:rsidP="00840861">
      <w:pPr>
        <w:spacing w:before="60"/>
        <w:ind w:left="714"/>
        <w:jc w:val="both"/>
        <w:rPr>
          <w:iCs/>
          <w:sz w:val="10"/>
          <w:szCs w:val="10"/>
          <w:lang w:val="en-GB"/>
        </w:rPr>
      </w:pPr>
    </w:p>
    <w:p w:rsidR="00C32E68" w:rsidRDefault="00C32E68" w:rsidP="00BB184F">
      <w:pPr>
        <w:jc w:val="both"/>
        <w:rPr>
          <w:b/>
          <w:iCs/>
          <w:lang w:val="en-GB"/>
        </w:rPr>
      </w:pPr>
    </w:p>
    <w:p w:rsidR="00BB184F" w:rsidRPr="00BB184F" w:rsidRDefault="00BB184F" w:rsidP="00BB184F">
      <w:pPr>
        <w:jc w:val="both"/>
        <w:rPr>
          <w:b/>
          <w:iCs/>
          <w:lang w:val="en-GB"/>
        </w:rPr>
      </w:pPr>
      <w:r w:rsidRPr="00BB184F">
        <w:rPr>
          <w:b/>
          <w:iCs/>
          <w:lang w:val="en-GB"/>
        </w:rPr>
        <w:t>Essential criteria:</w:t>
      </w:r>
    </w:p>
    <w:p w:rsidR="00BB184F" w:rsidRPr="00BB184F" w:rsidRDefault="00BB184F" w:rsidP="00BB184F">
      <w:pPr>
        <w:jc w:val="both"/>
        <w:rPr>
          <w:b/>
          <w:iCs/>
          <w:sz w:val="10"/>
          <w:szCs w:val="10"/>
          <w:lang w:val="en-GB"/>
        </w:rPr>
      </w:pPr>
    </w:p>
    <w:p w:rsidR="00BB184F" w:rsidRDefault="00BB184F" w:rsidP="00BB184F">
      <w:pPr>
        <w:jc w:val="both"/>
        <w:rPr>
          <w:iCs/>
          <w:lang w:val="en-GB"/>
        </w:rPr>
      </w:pPr>
      <w:r w:rsidRPr="00BB184F">
        <w:rPr>
          <w:iCs/>
          <w:lang w:val="en-GB"/>
        </w:rPr>
        <w:t>The technical offer of the bidder shall be assessed along the following lines:</w:t>
      </w:r>
    </w:p>
    <w:p w:rsidR="00F95FDF" w:rsidRPr="00F95FDF" w:rsidRDefault="00F95FDF" w:rsidP="00BB184F">
      <w:pPr>
        <w:jc w:val="both"/>
        <w:rPr>
          <w:iCs/>
          <w:sz w:val="10"/>
          <w:szCs w:val="10"/>
          <w:lang w:val="en-GB"/>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216"/>
        <w:gridCol w:w="1234"/>
      </w:tblGrid>
      <w:tr w:rsidR="00BB184F" w:rsidRPr="00BB184F" w:rsidTr="002660C4">
        <w:trPr>
          <w:trHeight w:val="336"/>
        </w:trPr>
        <w:tc>
          <w:tcPr>
            <w:tcW w:w="675" w:type="dxa"/>
            <w:tcBorders>
              <w:top w:val="single" w:sz="4" w:space="0" w:color="auto"/>
              <w:left w:val="single" w:sz="4" w:space="0" w:color="auto"/>
              <w:bottom w:val="single" w:sz="4" w:space="0" w:color="auto"/>
              <w:right w:val="single" w:sz="4" w:space="0" w:color="auto"/>
            </w:tcBorders>
            <w:hideMark/>
          </w:tcPr>
          <w:p w:rsidR="00BB184F" w:rsidRPr="00BB184F" w:rsidRDefault="00BB184F" w:rsidP="00BB184F">
            <w:pPr>
              <w:jc w:val="both"/>
              <w:rPr>
                <w:b/>
                <w:iCs/>
                <w:lang w:val="en-GB"/>
              </w:rPr>
            </w:pPr>
            <w:r w:rsidRPr="00BB184F">
              <w:rPr>
                <w:b/>
                <w:iCs/>
                <w:lang w:val="en-GB"/>
              </w:rPr>
              <w:t>S/N</w:t>
            </w:r>
          </w:p>
        </w:tc>
        <w:tc>
          <w:tcPr>
            <w:tcW w:w="8216" w:type="dxa"/>
            <w:tcBorders>
              <w:top w:val="single" w:sz="4" w:space="0" w:color="auto"/>
              <w:left w:val="single" w:sz="4" w:space="0" w:color="auto"/>
              <w:bottom w:val="single" w:sz="4" w:space="0" w:color="auto"/>
              <w:right w:val="single" w:sz="4" w:space="0" w:color="auto"/>
            </w:tcBorders>
            <w:hideMark/>
          </w:tcPr>
          <w:p w:rsidR="00BB184F" w:rsidRPr="00BB184F" w:rsidRDefault="00BB184F" w:rsidP="00BB184F">
            <w:pPr>
              <w:jc w:val="center"/>
              <w:rPr>
                <w:b/>
                <w:iCs/>
                <w:lang w:val="en-GB"/>
              </w:rPr>
            </w:pPr>
            <w:r w:rsidRPr="00BB184F">
              <w:rPr>
                <w:b/>
                <w:iCs/>
                <w:lang w:val="en-GB"/>
              </w:rPr>
              <w:t>Designation</w:t>
            </w:r>
          </w:p>
        </w:tc>
        <w:tc>
          <w:tcPr>
            <w:tcW w:w="1234" w:type="dxa"/>
            <w:tcBorders>
              <w:top w:val="single" w:sz="4" w:space="0" w:color="auto"/>
              <w:left w:val="single" w:sz="4" w:space="0" w:color="auto"/>
              <w:bottom w:val="single" w:sz="4" w:space="0" w:color="auto"/>
              <w:right w:val="single" w:sz="4" w:space="0" w:color="auto"/>
            </w:tcBorders>
            <w:hideMark/>
          </w:tcPr>
          <w:p w:rsidR="00BB184F" w:rsidRPr="00BB184F" w:rsidRDefault="00BB184F" w:rsidP="00BB184F">
            <w:pPr>
              <w:jc w:val="center"/>
              <w:rPr>
                <w:b/>
                <w:iCs/>
                <w:lang w:val="en-GB"/>
              </w:rPr>
            </w:pPr>
            <w:r w:rsidRPr="00BB184F">
              <w:rPr>
                <w:b/>
                <w:iCs/>
                <w:lang w:val="en-GB"/>
              </w:rPr>
              <w:t>MARKS</w:t>
            </w:r>
          </w:p>
        </w:tc>
      </w:tr>
      <w:tr w:rsidR="00BB184F" w:rsidRPr="00BB184F" w:rsidTr="00017EEC">
        <w:trPr>
          <w:trHeight w:val="428"/>
        </w:trPr>
        <w:tc>
          <w:tcPr>
            <w:tcW w:w="675" w:type="dxa"/>
            <w:tcBorders>
              <w:top w:val="single" w:sz="4" w:space="0" w:color="auto"/>
              <w:left w:val="single" w:sz="4" w:space="0" w:color="auto"/>
              <w:bottom w:val="single" w:sz="4" w:space="0" w:color="auto"/>
              <w:right w:val="single" w:sz="4" w:space="0" w:color="auto"/>
            </w:tcBorders>
          </w:tcPr>
          <w:p w:rsidR="00BB184F" w:rsidRPr="00BB184F" w:rsidRDefault="00BB184F" w:rsidP="00BB184F">
            <w:pPr>
              <w:jc w:val="center"/>
              <w:rPr>
                <w:b/>
                <w:iCs/>
                <w:color w:val="000000" w:themeColor="text1"/>
                <w:lang w:val="en-GB"/>
              </w:rPr>
            </w:pPr>
          </w:p>
          <w:p w:rsidR="00BB184F" w:rsidRPr="00BB184F" w:rsidRDefault="00BB184F" w:rsidP="00BB184F">
            <w:pPr>
              <w:jc w:val="center"/>
              <w:rPr>
                <w:b/>
                <w:iCs/>
                <w:color w:val="000000" w:themeColor="text1"/>
                <w:lang w:val="en-GB"/>
              </w:rPr>
            </w:pPr>
            <w:r w:rsidRPr="00BB184F">
              <w:rPr>
                <w:b/>
                <w:iCs/>
                <w:color w:val="000000" w:themeColor="text1"/>
                <w:lang w:val="en-GB"/>
              </w:rPr>
              <w:t>01</w:t>
            </w:r>
          </w:p>
        </w:tc>
        <w:tc>
          <w:tcPr>
            <w:tcW w:w="8216" w:type="dxa"/>
            <w:tcBorders>
              <w:top w:val="single" w:sz="4" w:space="0" w:color="auto"/>
              <w:left w:val="single" w:sz="4" w:space="0" w:color="auto"/>
              <w:bottom w:val="single" w:sz="4" w:space="0" w:color="auto"/>
              <w:right w:val="single" w:sz="4" w:space="0" w:color="auto"/>
            </w:tcBorders>
            <w:hideMark/>
          </w:tcPr>
          <w:p w:rsidR="00BB184F" w:rsidRPr="00BB184F" w:rsidRDefault="00BB184F" w:rsidP="00BB184F">
            <w:pPr>
              <w:jc w:val="both"/>
              <w:rPr>
                <w:iCs/>
                <w:color w:val="000000" w:themeColor="text1"/>
                <w:lang w:val="en-GB"/>
              </w:rPr>
            </w:pPr>
            <w:r w:rsidRPr="00BB184F">
              <w:rPr>
                <w:b/>
                <w:iCs/>
                <w:color w:val="000000" w:themeColor="text1"/>
                <w:lang w:val="en-GB"/>
              </w:rPr>
              <w:t xml:space="preserve">General Presentation of the offer: </w:t>
            </w:r>
            <w:r w:rsidRPr="00BB184F">
              <w:rPr>
                <w:iCs/>
                <w:color w:val="000000" w:themeColor="text1"/>
                <w:lang w:val="en-GB"/>
              </w:rPr>
              <w:t>Document spirally bound, colour sheets separation, table of content, presentation of documents in the order given in this tender file, quality of document.</w:t>
            </w:r>
          </w:p>
        </w:tc>
        <w:tc>
          <w:tcPr>
            <w:tcW w:w="1234" w:type="dxa"/>
            <w:tcBorders>
              <w:top w:val="single" w:sz="4" w:space="0" w:color="auto"/>
              <w:left w:val="single" w:sz="4" w:space="0" w:color="auto"/>
              <w:bottom w:val="single" w:sz="4" w:space="0" w:color="auto"/>
              <w:right w:val="single" w:sz="4" w:space="0" w:color="auto"/>
            </w:tcBorders>
          </w:tcPr>
          <w:p w:rsidR="00BB184F" w:rsidRPr="00BB184F" w:rsidRDefault="00BB184F" w:rsidP="00BB184F">
            <w:pPr>
              <w:jc w:val="center"/>
              <w:rPr>
                <w:b/>
                <w:iCs/>
                <w:color w:val="000000" w:themeColor="text1"/>
                <w:lang w:val="en-GB"/>
              </w:rPr>
            </w:pPr>
          </w:p>
          <w:p w:rsidR="00BB184F" w:rsidRPr="00BB184F" w:rsidRDefault="00BB184F" w:rsidP="00BB184F">
            <w:pPr>
              <w:jc w:val="center"/>
              <w:rPr>
                <w:b/>
                <w:iCs/>
                <w:color w:val="000000" w:themeColor="text1"/>
                <w:lang w:val="en-GB"/>
              </w:rPr>
            </w:pPr>
            <w:r w:rsidRPr="00BB184F">
              <w:rPr>
                <w:b/>
                <w:iCs/>
                <w:color w:val="000000" w:themeColor="text1"/>
                <w:lang w:val="en-GB"/>
              </w:rPr>
              <w:t>01</w:t>
            </w:r>
          </w:p>
        </w:tc>
      </w:tr>
      <w:tr w:rsidR="00017EEC" w:rsidRPr="00BB184F" w:rsidTr="00017EEC">
        <w:trPr>
          <w:trHeight w:val="428"/>
        </w:trPr>
        <w:tc>
          <w:tcPr>
            <w:tcW w:w="675" w:type="dxa"/>
            <w:tcBorders>
              <w:top w:val="single" w:sz="4" w:space="0" w:color="auto"/>
              <w:left w:val="single" w:sz="4" w:space="0" w:color="auto"/>
              <w:bottom w:val="single" w:sz="4" w:space="0" w:color="auto"/>
              <w:right w:val="single" w:sz="4" w:space="0" w:color="auto"/>
            </w:tcBorders>
          </w:tcPr>
          <w:p w:rsidR="00017EEC" w:rsidRPr="00BB184F" w:rsidRDefault="00017EEC" w:rsidP="00017EEC">
            <w:pPr>
              <w:jc w:val="center"/>
              <w:rPr>
                <w:b/>
                <w:iCs/>
                <w:color w:val="000000" w:themeColor="text1"/>
                <w:lang w:val="en-GB"/>
              </w:rPr>
            </w:pPr>
          </w:p>
          <w:p w:rsidR="00017EEC" w:rsidRPr="00BB184F" w:rsidRDefault="00017EEC" w:rsidP="00017EEC">
            <w:pPr>
              <w:jc w:val="center"/>
              <w:rPr>
                <w:b/>
                <w:iCs/>
                <w:color w:val="000000" w:themeColor="text1"/>
                <w:lang w:val="en-GB"/>
              </w:rPr>
            </w:pPr>
            <w:r w:rsidRPr="00A20CBE">
              <w:rPr>
                <w:b/>
                <w:iCs/>
                <w:color w:val="000000" w:themeColor="text1"/>
                <w:lang w:val="en-GB"/>
              </w:rPr>
              <w:t>02</w:t>
            </w:r>
          </w:p>
        </w:tc>
        <w:tc>
          <w:tcPr>
            <w:tcW w:w="8216" w:type="dxa"/>
            <w:tcBorders>
              <w:top w:val="single" w:sz="4" w:space="0" w:color="auto"/>
              <w:left w:val="single" w:sz="4" w:space="0" w:color="auto"/>
              <w:bottom w:val="single" w:sz="4" w:space="0" w:color="auto"/>
              <w:right w:val="single" w:sz="4" w:space="0" w:color="auto"/>
            </w:tcBorders>
          </w:tcPr>
          <w:p w:rsidR="00017EEC" w:rsidRPr="00BB184F" w:rsidRDefault="00017EEC" w:rsidP="00017EEC">
            <w:pPr>
              <w:jc w:val="both"/>
              <w:rPr>
                <w:b/>
                <w:iCs/>
                <w:color w:val="000000" w:themeColor="text1"/>
                <w:lang w:val="en-GB"/>
              </w:rPr>
            </w:pPr>
            <w:r w:rsidRPr="00BB184F">
              <w:rPr>
                <w:b/>
                <w:iCs/>
                <w:color w:val="000000" w:themeColor="text1"/>
                <w:lang w:val="en-GB"/>
              </w:rPr>
              <w:t>Reference of the enterprise:</w:t>
            </w:r>
          </w:p>
          <w:p w:rsidR="00017EEC" w:rsidRPr="00BB184F" w:rsidRDefault="00017EEC" w:rsidP="00A8428B">
            <w:pPr>
              <w:numPr>
                <w:ilvl w:val="0"/>
                <w:numId w:val="89"/>
              </w:numPr>
              <w:jc w:val="both"/>
              <w:rPr>
                <w:b/>
                <w:iCs/>
                <w:color w:val="000000" w:themeColor="text1"/>
                <w:lang w:val="en-GB"/>
              </w:rPr>
            </w:pPr>
            <w:r w:rsidRPr="00BB184F">
              <w:rPr>
                <w:iCs/>
                <w:color w:val="000000" w:themeColor="text1"/>
                <w:lang w:val="en-GB"/>
              </w:rPr>
              <w:t xml:space="preserve">Experience in </w:t>
            </w:r>
            <w:r>
              <w:rPr>
                <w:iCs/>
                <w:color w:val="000000" w:themeColor="text1"/>
                <w:lang w:val="en-GB"/>
              </w:rPr>
              <w:t>the similar</w:t>
            </w:r>
            <w:r w:rsidRPr="00BB184F">
              <w:rPr>
                <w:iCs/>
                <w:color w:val="000000" w:themeColor="text1"/>
                <w:lang w:val="en-GB"/>
              </w:rPr>
              <w:t xml:space="preserve"> works</w:t>
            </w:r>
            <w:r w:rsidRPr="00BB184F">
              <w:rPr>
                <w:b/>
                <w:iCs/>
                <w:color w:val="000000" w:themeColor="text1"/>
                <w:lang w:val="en-GB"/>
              </w:rPr>
              <w:t xml:space="preserve"> </w:t>
            </w:r>
          </w:p>
        </w:tc>
        <w:tc>
          <w:tcPr>
            <w:tcW w:w="1234" w:type="dxa"/>
            <w:tcBorders>
              <w:top w:val="single" w:sz="4" w:space="0" w:color="auto"/>
              <w:left w:val="single" w:sz="4" w:space="0" w:color="auto"/>
              <w:bottom w:val="single" w:sz="4" w:space="0" w:color="auto"/>
              <w:right w:val="single" w:sz="4" w:space="0" w:color="auto"/>
            </w:tcBorders>
          </w:tcPr>
          <w:p w:rsidR="00017EEC" w:rsidRPr="00BB184F" w:rsidRDefault="00017EEC" w:rsidP="00017EEC">
            <w:pPr>
              <w:jc w:val="center"/>
              <w:rPr>
                <w:b/>
                <w:iCs/>
                <w:color w:val="000000" w:themeColor="text1"/>
                <w:sz w:val="10"/>
                <w:szCs w:val="10"/>
                <w:lang w:val="en-GB"/>
              </w:rPr>
            </w:pPr>
          </w:p>
          <w:p w:rsidR="00017EEC" w:rsidRPr="00BB184F" w:rsidRDefault="00017EEC" w:rsidP="00017EEC">
            <w:pPr>
              <w:jc w:val="center"/>
              <w:rPr>
                <w:b/>
                <w:iCs/>
                <w:color w:val="000000" w:themeColor="text1"/>
                <w:lang w:val="en-GB"/>
              </w:rPr>
            </w:pPr>
            <w:r w:rsidRPr="00BB184F">
              <w:rPr>
                <w:b/>
                <w:iCs/>
                <w:color w:val="000000" w:themeColor="text1"/>
                <w:lang w:val="en-GB"/>
              </w:rPr>
              <w:t>02</w:t>
            </w:r>
          </w:p>
        </w:tc>
      </w:tr>
      <w:tr w:rsidR="00BB184F" w:rsidRPr="00BB184F" w:rsidTr="00017EEC">
        <w:trPr>
          <w:trHeight w:val="428"/>
        </w:trPr>
        <w:tc>
          <w:tcPr>
            <w:tcW w:w="675" w:type="dxa"/>
            <w:tcBorders>
              <w:top w:val="single" w:sz="4" w:space="0" w:color="auto"/>
              <w:left w:val="single" w:sz="4" w:space="0" w:color="auto"/>
              <w:bottom w:val="single" w:sz="4" w:space="0" w:color="auto"/>
              <w:right w:val="single" w:sz="4" w:space="0" w:color="auto"/>
            </w:tcBorders>
          </w:tcPr>
          <w:p w:rsidR="00BB184F" w:rsidRPr="00BB184F" w:rsidRDefault="00BB184F" w:rsidP="00BB184F">
            <w:pPr>
              <w:jc w:val="center"/>
              <w:rPr>
                <w:b/>
                <w:iCs/>
                <w:color w:val="000000" w:themeColor="text1"/>
                <w:sz w:val="10"/>
                <w:szCs w:val="10"/>
                <w:lang w:val="en-GB"/>
              </w:rPr>
            </w:pPr>
          </w:p>
          <w:p w:rsidR="00BB184F" w:rsidRPr="00BB184F" w:rsidRDefault="00BB184F" w:rsidP="00B41210">
            <w:pPr>
              <w:jc w:val="center"/>
              <w:rPr>
                <w:b/>
                <w:iCs/>
                <w:color w:val="000000" w:themeColor="text1"/>
                <w:lang w:val="en-GB"/>
              </w:rPr>
            </w:pPr>
            <w:r w:rsidRPr="00BB184F">
              <w:rPr>
                <w:b/>
                <w:iCs/>
                <w:color w:val="000000" w:themeColor="text1"/>
                <w:lang w:val="en-GB"/>
              </w:rPr>
              <w:t>0</w:t>
            </w:r>
            <w:r w:rsidR="00B41210">
              <w:rPr>
                <w:b/>
                <w:iCs/>
                <w:color w:val="000000" w:themeColor="text1"/>
                <w:lang w:val="en-GB"/>
              </w:rPr>
              <w:t>3</w:t>
            </w:r>
          </w:p>
        </w:tc>
        <w:tc>
          <w:tcPr>
            <w:tcW w:w="8216" w:type="dxa"/>
            <w:tcBorders>
              <w:top w:val="single" w:sz="4" w:space="0" w:color="auto"/>
              <w:left w:val="single" w:sz="4" w:space="0" w:color="auto"/>
              <w:bottom w:val="single" w:sz="4" w:space="0" w:color="auto"/>
              <w:right w:val="single" w:sz="4" w:space="0" w:color="auto"/>
            </w:tcBorders>
            <w:hideMark/>
          </w:tcPr>
          <w:p w:rsidR="00BB184F" w:rsidRPr="00BB184F" w:rsidRDefault="00BB184F" w:rsidP="00BB184F">
            <w:pPr>
              <w:jc w:val="both"/>
              <w:rPr>
                <w:b/>
                <w:iCs/>
                <w:color w:val="000000" w:themeColor="text1"/>
                <w:lang w:val="en-GB"/>
              </w:rPr>
            </w:pPr>
            <w:r w:rsidRPr="00BB184F">
              <w:rPr>
                <w:b/>
                <w:iCs/>
                <w:color w:val="000000" w:themeColor="text1"/>
                <w:lang w:val="en-GB"/>
              </w:rPr>
              <w:t xml:space="preserve">Quality of Requested staff: </w:t>
            </w:r>
            <w:r w:rsidRPr="00BB184F">
              <w:rPr>
                <w:iCs/>
                <w:color w:val="000000" w:themeColor="text1"/>
                <w:lang w:val="en-GB"/>
              </w:rPr>
              <w:t>Qualifications,</w:t>
            </w:r>
            <w:r w:rsidRPr="00BB184F">
              <w:rPr>
                <w:b/>
                <w:iCs/>
                <w:color w:val="000000" w:themeColor="text1"/>
                <w:lang w:val="en-GB"/>
              </w:rPr>
              <w:t xml:space="preserve"> </w:t>
            </w:r>
            <w:r w:rsidRPr="00BB184F">
              <w:rPr>
                <w:iCs/>
                <w:color w:val="000000" w:themeColor="text1"/>
                <w:lang w:val="en-GB"/>
              </w:rPr>
              <w:t>experience of personnel affected to the project, CV, NIC and attestation of availability.</w:t>
            </w:r>
          </w:p>
        </w:tc>
        <w:tc>
          <w:tcPr>
            <w:tcW w:w="1234" w:type="dxa"/>
            <w:tcBorders>
              <w:top w:val="single" w:sz="4" w:space="0" w:color="auto"/>
              <w:left w:val="single" w:sz="4" w:space="0" w:color="auto"/>
              <w:bottom w:val="single" w:sz="4" w:space="0" w:color="auto"/>
              <w:right w:val="single" w:sz="4" w:space="0" w:color="auto"/>
            </w:tcBorders>
          </w:tcPr>
          <w:p w:rsidR="00BB184F" w:rsidRPr="00BB184F" w:rsidRDefault="00BB184F" w:rsidP="00BB184F">
            <w:pPr>
              <w:jc w:val="center"/>
              <w:rPr>
                <w:b/>
                <w:iCs/>
                <w:color w:val="000000" w:themeColor="text1"/>
                <w:sz w:val="10"/>
                <w:szCs w:val="10"/>
                <w:lang w:val="en-GB"/>
              </w:rPr>
            </w:pPr>
          </w:p>
          <w:p w:rsidR="00BB184F" w:rsidRPr="00BB184F" w:rsidRDefault="00C716B2" w:rsidP="00BB184F">
            <w:pPr>
              <w:jc w:val="center"/>
              <w:rPr>
                <w:b/>
                <w:iCs/>
                <w:color w:val="000000" w:themeColor="text1"/>
                <w:lang w:val="en-GB"/>
              </w:rPr>
            </w:pPr>
            <w:r>
              <w:rPr>
                <w:b/>
                <w:iCs/>
                <w:color w:val="000000" w:themeColor="text1"/>
                <w:lang w:val="en-GB"/>
              </w:rPr>
              <w:t>03</w:t>
            </w:r>
          </w:p>
        </w:tc>
      </w:tr>
      <w:tr w:rsidR="00017EEC" w:rsidRPr="00BB184F" w:rsidTr="00017EEC">
        <w:trPr>
          <w:trHeight w:val="428"/>
        </w:trPr>
        <w:tc>
          <w:tcPr>
            <w:tcW w:w="675" w:type="dxa"/>
            <w:tcBorders>
              <w:top w:val="single" w:sz="4" w:space="0" w:color="auto"/>
              <w:left w:val="single" w:sz="4" w:space="0" w:color="auto"/>
              <w:bottom w:val="single" w:sz="4" w:space="0" w:color="auto"/>
              <w:right w:val="single" w:sz="4" w:space="0" w:color="auto"/>
            </w:tcBorders>
          </w:tcPr>
          <w:p w:rsidR="00017EEC" w:rsidRPr="00BB184F" w:rsidRDefault="00017EEC" w:rsidP="00017EEC">
            <w:pPr>
              <w:jc w:val="center"/>
              <w:rPr>
                <w:b/>
                <w:iCs/>
                <w:color w:val="000000" w:themeColor="text1"/>
                <w:lang w:val="en-GB"/>
              </w:rPr>
            </w:pPr>
            <w:r w:rsidRPr="00BB184F">
              <w:rPr>
                <w:b/>
                <w:iCs/>
                <w:color w:val="000000" w:themeColor="text1"/>
                <w:lang w:val="en-GB"/>
              </w:rPr>
              <w:t>0</w:t>
            </w:r>
            <w:r w:rsidRPr="00B41210">
              <w:rPr>
                <w:b/>
                <w:iCs/>
                <w:color w:val="000000" w:themeColor="text1"/>
                <w:lang w:val="en-GB"/>
              </w:rPr>
              <w:t>4</w:t>
            </w:r>
          </w:p>
        </w:tc>
        <w:tc>
          <w:tcPr>
            <w:tcW w:w="8216" w:type="dxa"/>
            <w:tcBorders>
              <w:top w:val="single" w:sz="4" w:space="0" w:color="auto"/>
              <w:left w:val="single" w:sz="4" w:space="0" w:color="auto"/>
              <w:bottom w:val="single" w:sz="4" w:space="0" w:color="auto"/>
              <w:right w:val="single" w:sz="4" w:space="0" w:color="auto"/>
            </w:tcBorders>
          </w:tcPr>
          <w:p w:rsidR="00017EEC" w:rsidRPr="00BB184F" w:rsidRDefault="00017EEC" w:rsidP="00017EEC">
            <w:pPr>
              <w:jc w:val="both"/>
              <w:rPr>
                <w:b/>
                <w:iCs/>
                <w:color w:val="000000" w:themeColor="text1"/>
                <w:lang w:val="en-GB"/>
              </w:rPr>
            </w:pPr>
            <w:r w:rsidRPr="00BB184F">
              <w:rPr>
                <w:b/>
                <w:iCs/>
                <w:color w:val="000000" w:themeColor="text1"/>
                <w:lang w:val="en-GB"/>
              </w:rPr>
              <w:t>Presence of the methodology of work execution</w:t>
            </w:r>
          </w:p>
        </w:tc>
        <w:tc>
          <w:tcPr>
            <w:tcW w:w="1234" w:type="dxa"/>
            <w:tcBorders>
              <w:top w:val="single" w:sz="4" w:space="0" w:color="auto"/>
              <w:left w:val="single" w:sz="4" w:space="0" w:color="auto"/>
              <w:bottom w:val="single" w:sz="4" w:space="0" w:color="auto"/>
              <w:right w:val="single" w:sz="4" w:space="0" w:color="auto"/>
            </w:tcBorders>
          </w:tcPr>
          <w:p w:rsidR="00017EEC" w:rsidRPr="00BB184F" w:rsidRDefault="00017EEC" w:rsidP="00017EEC">
            <w:pPr>
              <w:jc w:val="center"/>
              <w:rPr>
                <w:b/>
                <w:iCs/>
                <w:color w:val="000000" w:themeColor="text1"/>
                <w:lang w:val="en-GB"/>
              </w:rPr>
            </w:pPr>
            <w:r w:rsidRPr="00BB184F">
              <w:rPr>
                <w:b/>
                <w:iCs/>
                <w:color w:val="000000" w:themeColor="text1"/>
                <w:lang w:val="en-GB"/>
              </w:rPr>
              <w:t>0</w:t>
            </w:r>
            <w:r>
              <w:rPr>
                <w:b/>
                <w:iCs/>
                <w:color w:val="000000" w:themeColor="text1"/>
                <w:lang w:val="en-GB"/>
              </w:rPr>
              <w:t>5</w:t>
            </w:r>
          </w:p>
        </w:tc>
      </w:tr>
      <w:tr w:rsidR="00017EEC" w:rsidRPr="00BB184F" w:rsidTr="00017EEC">
        <w:trPr>
          <w:trHeight w:val="428"/>
        </w:trPr>
        <w:tc>
          <w:tcPr>
            <w:tcW w:w="675" w:type="dxa"/>
            <w:tcBorders>
              <w:top w:val="single" w:sz="4" w:space="0" w:color="auto"/>
              <w:left w:val="single" w:sz="4" w:space="0" w:color="auto"/>
              <w:bottom w:val="single" w:sz="4" w:space="0" w:color="auto"/>
              <w:right w:val="single" w:sz="4" w:space="0" w:color="auto"/>
            </w:tcBorders>
          </w:tcPr>
          <w:p w:rsidR="00017EEC" w:rsidRPr="00BB184F" w:rsidRDefault="00017EEC" w:rsidP="00017EEC">
            <w:pPr>
              <w:jc w:val="center"/>
              <w:rPr>
                <w:b/>
                <w:iCs/>
                <w:color w:val="000000" w:themeColor="text1"/>
                <w:sz w:val="10"/>
                <w:szCs w:val="10"/>
                <w:lang w:val="en-GB"/>
              </w:rPr>
            </w:pPr>
          </w:p>
          <w:p w:rsidR="00017EEC" w:rsidRPr="00BB184F" w:rsidRDefault="00017EEC" w:rsidP="00017EEC">
            <w:pPr>
              <w:jc w:val="center"/>
              <w:rPr>
                <w:b/>
                <w:iCs/>
                <w:color w:val="000000" w:themeColor="text1"/>
                <w:lang w:val="en-GB"/>
              </w:rPr>
            </w:pPr>
            <w:r w:rsidRPr="00BB184F">
              <w:rPr>
                <w:b/>
                <w:iCs/>
                <w:color w:val="000000" w:themeColor="text1"/>
                <w:lang w:val="en-GB"/>
              </w:rPr>
              <w:t>0</w:t>
            </w:r>
            <w:r w:rsidRPr="00B41210">
              <w:rPr>
                <w:b/>
                <w:iCs/>
                <w:color w:val="000000" w:themeColor="text1"/>
                <w:lang w:val="en-GB"/>
              </w:rPr>
              <w:t>5</w:t>
            </w:r>
          </w:p>
        </w:tc>
        <w:tc>
          <w:tcPr>
            <w:tcW w:w="8216" w:type="dxa"/>
            <w:tcBorders>
              <w:top w:val="single" w:sz="4" w:space="0" w:color="auto"/>
              <w:left w:val="single" w:sz="4" w:space="0" w:color="auto"/>
              <w:bottom w:val="single" w:sz="4" w:space="0" w:color="auto"/>
              <w:right w:val="single" w:sz="4" w:space="0" w:color="auto"/>
            </w:tcBorders>
          </w:tcPr>
          <w:p w:rsidR="00017EEC" w:rsidRPr="00BB184F" w:rsidRDefault="00017EEC" w:rsidP="00017EEC">
            <w:pPr>
              <w:jc w:val="both"/>
              <w:rPr>
                <w:b/>
                <w:iCs/>
                <w:color w:val="000000" w:themeColor="text1"/>
                <w:lang w:val="en-GB"/>
              </w:rPr>
            </w:pPr>
            <w:r w:rsidRPr="00BB184F">
              <w:rPr>
                <w:b/>
                <w:iCs/>
                <w:color w:val="000000" w:themeColor="text1"/>
                <w:lang w:val="en-GB"/>
              </w:rPr>
              <w:t xml:space="preserve">Technical and material affected to the project: </w:t>
            </w:r>
            <w:r w:rsidRPr="00BB184F">
              <w:rPr>
                <w:iCs/>
                <w:color w:val="000000" w:themeColor="text1"/>
                <w:lang w:val="en-GB"/>
              </w:rPr>
              <w:t>The company should justify the property of the necessary material to the execution of works.</w:t>
            </w:r>
          </w:p>
        </w:tc>
        <w:tc>
          <w:tcPr>
            <w:tcW w:w="1234" w:type="dxa"/>
            <w:tcBorders>
              <w:top w:val="single" w:sz="4" w:space="0" w:color="auto"/>
              <w:left w:val="single" w:sz="4" w:space="0" w:color="auto"/>
              <w:bottom w:val="single" w:sz="4" w:space="0" w:color="auto"/>
              <w:right w:val="single" w:sz="4" w:space="0" w:color="auto"/>
            </w:tcBorders>
          </w:tcPr>
          <w:p w:rsidR="00017EEC" w:rsidRPr="00BB184F" w:rsidRDefault="00017EEC" w:rsidP="00017EEC">
            <w:pPr>
              <w:jc w:val="center"/>
              <w:rPr>
                <w:b/>
                <w:iCs/>
                <w:color w:val="000000" w:themeColor="text1"/>
                <w:sz w:val="10"/>
                <w:szCs w:val="10"/>
                <w:lang w:val="en-GB"/>
              </w:rPr>
            </w:pPr>
          </w:p>
          <w:p w:rsidR="00017EEC" w:rsidRPr="00BB184F" w:rsidRDefault="00017EEC" w:rsidP="00017EEC">
            <w:pPr>
              <w:jc w:val="center"/>
              <w:rPr>
                <w:b/>
                <w:iCs/>
                <w:color w:val="000000" w:themeColor="text1"/>
                <w:lang w:val="en-GB"/>
              </w:rPr>
            </w:pPr>
            <w:r w:rsidRPr="00BB184F">
              <w:rPr>
                <w:b/>
                <w:iCs/>
                <w:color w:val="000000" w:themeColor="text1"/>
                <w:lang w:val="en-GB"/>
              </w:rPr>
              <w:t>0</w:t>
            </w:r>
            <w:r w:rsidR="00C716B2">
              <w:rPr>
                <w:b/>
                <w:iCs/>
                <w:color w:val="000000" w:themeColor="text1"/>
                <w:lang w:val="en-GB"/>
              </w:rPr>
              <w:t>2</w:t>
            </w:r>
          </w:p>
        </w:tc>
      </w:tr>
      <w:tr w:rsidR="00BB184F" w:rsidRPr="00BB184F" w:rsidTr="002660C4">
        <w:trPr>
          <w:trHeight w:val="183"/>
        </w:trPr>
        <w:tc>
          <w:tcPr>
            <w:tcW w:w="675" w:type="dxa"/>
            <w:tcBorders>
              <w:top w:val="single" w:sz="4" w:space="0" w:color="auto"/>
              <w:left w:val="single" w:sz="4" w:space="0" w:color="auto"/>
              <w:bottom w:val="single" w:sz="4" w:space="0" w:color="auto"/>
              <w:right w:val="single" w:sz="4" w:space="0" w:color="auto"/>
            </w:tcBorders>
            <w:hideMark/>
          </w:tcPr>
          <w:p w:rsidR="00BB184F" w:rsidRPr="00BB184F" w:rsidRDefault="00BB184F" w:rsidP="00BB184F">
            <w:pPr>
              <w:jc w:val="center"/>
              <w:rPr>
                <w:b/>
                <w:iCs/>
                <w:color w:val="000000" w:themeColor="text1"/>
                <w:lang w:val="en-GB"/>
              </w:rPr>
            </w:pPr>
            <w:r w:rsidRPr="00BB184F">
              <w:rPr>
                <w:b/>
                <w:iCs/>
                <w:color w:val="000000" w:themeColor="text1"/>
                <w:lang w:val="en-GB"/>
              </w:rPr>
              <w:t>06</w:t>
            </w:r>
          </w:p>
        </w:tc>
        <w:tc>
          <w:tcPr>
            <w:tcW w:w="8216" w:type="dxa"/>
            <w:tcBorders>
              <w:top w:val="single" w:sz="4" w:space="0" w:color="auto"/>
              <w:left w:val="single" w:sz="4" w:space="0" w:color="auto"/>
              <w:bottom w:val="single" w:sz="4" w:space="0" w:color="auto"/>
              <w:right w:val="single" w:sz="4" w:space="0" w:color="auto"/>
            </w:tcBorders>
            <w:hideMark/>
          </w:tcPr>
          <w:p w:rsidR="00BB184F" w:rsidRPr="00BB184F" w:rsidRDefault="00BB184F" w:rsidP="00BB184F">
            <w:pPr>
              <w:jc w:val="both"/>
              <w:rPr>
                <w:b/>
                <w:iCs/>
                <w:color w:val="000000" w:themeColor="text1"/>
                <w:lang w:val="en-GB"/>
              </w:rPr>
            </w:pPr>
            <w:r w:rsidRPr="00BB184F">
              <w:rPr>
                <w:b/>
                <w:iCs/>
                <w:color w:val="000000" w:themeColor="text1"/>
                <w:lang w:val="en-GB"/>
              </w:rPr>
              <w:t xml:space="preserve">Presence of  the </w:t>
            </w:r>
            <w:r w:rsidR="00D67686" w:rsidRPr="00BB184F">
              <w:rPr>
                <w:b/>
                <w:iCs/>
                <w:color w:val="000000" w:themeColor="text1"/>
                <w:lang w:val="en-GB"/>
              </w:rPr>
              <w:t>refinancing</w:t>
            </w:r>
            <w:r w:rsidRPr="00BB184F">
              <w:rPr>
                <w:b/>
                <w:iCs/>
                <w:color w:val="000000" w:themeColor="text1"/>
                <w:lang w:val="en-GB"/>
              </w:rPr>
              <w:t xml:space="preserve"> capacity</w:t>
            </w:r>
          </w:p>
        </w:tc>
        <w:tc>
          <w:tcPr>
            <w:tcW w:w="1234" w:type="dxa"/>
            <w:tcBorders>
              <w:top w:val="single" w:sz="4" w:space="0" w:color="auto"/>
              <w:left w:val="single" w:sz="4" w:space="0" w:color="auto"/>
              <w:bottom w:val="single" w:sz="4" w:space="0" w:color="auto"/>
              <w:right w:val="single" w:sz="4" w:space="0" w:color="auto"/>
            </w:tcBorders>
            <w:hideMark/>
          </w:tcPr>
          <w:p w:rsidR="00BB184F" w:rsidRPr="00BB184F" w:rsidRDefault="00BB184F" w:rsidP="00BB184F">
            <w:pPr>
              <w:jc w:val="center"/>
              <w:rPr>
                <w:b/>
                <w:iCs/>
                <w:color w:val="000000" w:themeColor="text1"/>
                <w:lang w:val="en-GB"/>
              </w:rPr>
            </w:pPr>
            <w:r w:rsidRPr="00BB184F">
              <w:rPr>
                <w:b/>
                <w:iCs/>
                <w:color w:val="000000" w:themeColor="text1"/>
                <w:lang w:val="en-GB"/>
              </w:rPr>
              <w:t>01</w:t>
            </w:r>
          </w:p>
        </w:tc>
      </w:tr>
    </w:tbl>
    <w:p w:rsidR="00BB184F" w:rsidRPr="00BB184F" w:rsidRDefault="00BB184F" w:rsidP="00BB184F">
      <w:pPr>
        <w:jc w:val="both"/>
        <w:rPr>
          <w:iCs/>
          <w:sz w:val="4"/>
          <w:szCs w:val="4"/>
          <w:lang w:val="en-GB"/>
        </w:rPr>
      </w:pPr>
    </w:p>
    <w:p w:rsidR="0099511D" w:rsidRPr="0099511D" w:rsidRDefault="0099511D" w:rsidP="0099511D">
      <w:pPr>
        <w:ind w:firstLine="708"/>
        <w:jc w:val="both"/>
        <w:rPr>
          <w:iCs/>
          <w:lang w:val="en-GB"/>
        </w:rPr>
      </w:pPr>
      <w:r w:rsidRPr="0099511D">
        <w:rPr>
          <w:iCs/>
          <w:lang w:val="en-GB"/>
        </w:rPr>
        <w:t>The criteria relating to the qualification of candidates could be indicative on the following:</w:t>
      </w:r>
    </w:p>
    <w:p w:rsidR="0099511D" w:rsidRPr="0099511D" w:rsidRDefault="0099511D" w:rsidP="0099511D">
      <w:pPr>
        <w:pStyle w:val="BodyText2"/>
        <w:spacing w:before="60" w:after="60" w:line="240" w:lineRule="auto"/>
        <w:jc w:val="both"/>
        <w:rPr>
          <w:iCs/>
          <w:lang w:val="en-GB"/>
        </w:rPr>
      </w:pPr>
      <w:r w:rsidRPr="0099511D">
        <w:rPr>
          <w:iCs/>
          <w:lang w:val="en-GB"/>
        </w:rPr>
        <w:t>The essential criteria are subjected to minima whose detail is given in the Special Tender Regulation (RPAO).</w:t>
      </w:r>
    </w:p>
    <w:p w:rsidR="00BB184F" w:rsidRDefault="00BB184F" w:rsidP="00BB184F">
      <w:pPr>
        <w:ind w:firstLine="709"/>
        <w:jc w:val="both"/>
        <w:rPr>
          <w:iCs/>
          <w:lang w:val="en-GB"/>
        </w:rPr>
      </w:pPr>
      <w:r w:rsidRPr="00BB184F">
        <w:rPr>
          <w:iCs/>
          <w:lang w:val="en-GB"/>
        </w:rPr>
        <w:t xml:space="preserve">The note of the technical offer </w:t>
      </w:r>
      <w:r w:rsidR="00EB4180">
        <w:rPr>
          <w:iCs/>
          <w:lang w:val="en-GB"/>
        </w:rPr>
        <w:t>will be g</w:t>
      </w:r>
      <w:r w:rsidRPr="00BB184F">
        <w:rPr>
          <w:iCs/>
          <w:lang w:val="en-GB"/>
        </w:rPr>
        <w:t xml:space="preserve">otten by addition of marks for every </w:t>
      </w:r>
      <w:proofErr w:type="gramStart"/>
      <w:r w:rsidRPr="00BB184F">
        <w:rPr>
          <w:iCs/>
          <w:lang w:val="en-GB"/>
        </w:rPr>
        <w:t>criteria</w:t>
      </w:r>
      <w:proofErr w:type="gramEnd"/>
      <w:r w:rsidRPr="00BB184F">
        <w:rPr>
          <w:iCs/>
          <w:lang w:val="en-GB"/>
        </w:rPr>
        <w:t xml:space="preserve">. Only the technical offer having gotten an equal or superior note to </w:t>
      </w:r>
      <w:r w:rsidR="00AB0552">
        <w:rPr>
          <w:b/>
          <w:iCs/>
          <w:lang w:val="en-GB"/>
        </w:rPr>
        <w:t>70%</w:t>
      </w:r>
      <w:r w:rsidRPr="00BB184F">
        <w:rPr>
          <w:b/>
          <w:iCs/>
          <w:lang w:val="en-GB"/>
        </w:rPr>
        <w:t xml:space="preserve"> of YES</w:t>
      </w:r>
      <w:r w:rsidRPr="00BB184F">
        <w:rPr>
          <w:iCs/>
          <w:lang w:val="en-GB"/>
        </w:rPr>
        <w:t xml:space="preserve"> will be kept for the financial evaluation.</w:t>
      </w:r>
    </w:p>
    <w:p w:rsidR="0099511D" w:rsidRPr="005E774F" w:rsidRDefault="0099511D" w:rsidP="00BB184F">
      <w:pPr>
        <w:ind w:firstLine="709"/>
        <w:jc w:val="both"/>
        <w:rPr>
          <w:iCs/>
          <w:sz w:val="8"/>
          <w:szCs w:val="8"/>
          <w:lang w:val="en-GB"/>
        </w:rPr>
      </w:pPr>
    </w:p>
    <w:p w:rsidR="0099511D" w:rsidRDefault="0099511D" w:rsidP="0099511D">
      <w:pPr>
        <w:numPr>
          <w:ilvl w:val="0"/>
          <w:numId w:val="1"/>
        </w:numPr>
        <w:tabs>
          <w:tab w:val="num" w:pos="561"/>
        </w:tabs>
        <w:spacing w:line="276" w:lineRule="auto"/>
        <w:ind w:hanging="1610"/>
        <w:rPr>
          <w:b/>
          <w:color w:val="000000"/>
          <w:u w:val="single"/>
          <w:lang w:val="en-GB"/>
        </w:rPr>
      </w:pPr>
      <w:r>
        <w:rPr>
          <w:b/>
          <w:color w:val="000000"/>
          <w:u w:val="single"/>
          <w:lang w:val="en-GB"/>
        </w:rPr>
        <w:t>Award of the Jobbing Order :</w:t>
      </w:r>
    </w:p>
    <w:p w:rsidR="007E1BD1" w:rsidRPr="007E1BD1" w:rsidRDefault="007E1BD1" w:rsidP="007E1BD1">
      <w:pPr>
        <w:ind w:firstLine="709"/>
        <w:jc w:val="both"/>
        <w:rPr>
          <w:iCs/>
          <w:color w:val="FF0000"/>
          <w:lang w:val="en-GB"/>
        </w:rPr>
      </w:pPr>
      <w:r>
        <w:rPr>
          <w:iCs/>
          <w:lang w:val="en-GB"/>
        </w:rPr>
        <w:t xml:space="preserve">The jobbing order shall be awarded to the bidder whose bid is in conformity to the dispositions of the tender file and on the basis of the lowest bid and technical quality. </w:t>
      </w:r>
      <w:r w:rsidRPr="007E1BD1">
        <w:rPr>
          <w:iCs/>
          <w:color w:val="FF0000"/>
          <w:lang w:val="en-GB"/>
        </w:rPr>
        <w:t xml:space="preserve">(See article </w:t>
      </w:r>
      <w:r w:rsidR="00930D61">
        <w:rPr>
          <w:iCs/>
          <w:color w:val="FF0000"/>
          <w:lang w:val="en-GB"/>
        </w:rPr>
        <w:t>99</w:t>
      </w:r>
      <w:r w:rsidRPr="007E1BD1">
        <w:rPr>
          <w:iCs/>
          <w:color w:val="FF0000"/>
          <w:lang w:val="en-GB"/>
        </w:rPr>
        <w:t xml:space="preserve"> of the public contracts code).</w:t>
      </w:r>
    </w:p>
    <w:p w:rsidR="0099511D" w:rsidRPr="005E774F" w:rsidRDefault="0099511D" w:rsidP="00BB184F">
      <w:pPr>
        <w:ind w:firstLine="709"/>
        <w:jc w:val="both"/>
        <w:rPr>
          <w:iCs/>
          <w:sz w:val="10"/>
          <w:szCs w:val="10"/>
          <w:lang w:val="en-GB"/>
        </w:rPr>
      </w:pPr>
    </w:p>
    <w:p w:rsidR="007E1BD1" w:rsidRDefault="007E1BD1" w:rsidP="007E1BD1">
      <w:pPr>
        <w:numPr>
          <w:ilvl w:val="0"/>
          <w:numId w:val="1"/>
        </w:numPr>
        <w:tabs>
          <w:tab w:val="num" w:pos="561"/>
        </w:tabs>
        <w:spacing w:line="276" w:lineRule="auto"/>
        <w:ind w:hanging="1610"/>
        <w:rPr>
          <w:b/>
          <w:color w:val="000000"/>
          <w:u w:val="single"/>
          <w:lang w:val="en-GB"/>
        </w:rPr>
      </w:pPr>
      <w:r>
        <w:rPr>
          <w:b/>
          <w:color w:val="000000"/>
          <w:u w:val="single"/>
          <w:lang w:val="en-GB"/>
        </w:rPr>
        <w:t>Period of validity of bids :</w:t>
      </w:r>
    </w:p>
    <w:p w:rsidR="007E1BD1" w:rsidRDefault="007E1BD1" w:rsidP="007E1BD1">
      <w:pPr>
        <w:ind w:firstLine="360"/>
        <w:jc w:val="both"/>
        <w:rPr>
          <w:iCs/>
          <w:lang w:val="en-GB"/>
        </w:rPr>
      </w:pPr>
      <w:r>
        <w:rPr>
          <w:iCs/>
          <w:lang w:val="en-GB"/>
        </w:rPr>
        <w:t xml:space="preserve">The bidders shall remain committed to their bids during a period of </w:t>
      </w:r>
      <w:r w:rsidRPr="00B10954">
        <w:rPr>
          <w:iCs/>
          <w:color w:val="FF0000"/>
          <w:lang w:val="en-GB"/>
        </w:rPr>
        <w:t xml:space="preserve">(ninety) 90 days </w:t>
      </w:r>
      <w:r>
        <w:rPr>
          <w:iCs/>
          <w:lang w:val="en-GB"/>
        </w:rPr>
        <w:t>from the deadline set for the submission of bids.</w:t>
      </w:r>
    </w:p>
    <w:p w:rsidR="0099511D" w:rsidRPr="007E1BD1" w:rsidRDefault="0099511D" w:rsidP="007E1BD1">
      <w:pPr>
        <w:jc w:val="both"/>
        <w:rPr>
          <w:iCs/>
          <w:sz w:val="16"/>
          <w:szCs w:val="16"/>
          <w:lang w:val="en-GB"/>
        </w:rPr>
      </w:pPr>
    </w:p>
    <w:p w:rsidR="007E1BD1" w:rsidRDefault="007E1BD1" w:rsidP="007E1BD1">
      <w:pPr>
        <w:numPr>
          <w:ilvl w:val="0"/>
          <w:numId w:val="1"/>
        </w:numPr>
        <w:tabs>
          <w:tab w:val="num" w:pos="561"/>
        </w:tabs>
        <w:spacing w:line="276" w:lineRule="auto"/>
        <w:ind w:hanging="1610"/>
        <w:rPr>
          <w:b/>
          <w:color w:val="000000"/>
          <w:u w:val="single"/>
          <w:lang w:val="en-GB"/>
        </w:rPr>
      </w:pPr>
      <w:r>
        <w:rPr>
          <w:b/>
          <w:color w:val="000000"/>
          <w:u w:val="single"/>
          <w:lang w:val="en-GB"/>
        </w:rPr>
        <w:t>Complementary information :</w:t>
      </w:r>
    </w:p>
    <w:p w:rsidR="007E1BD1" w:rsidRPr="007E1BD1" w:rsidRDefault="007E1BD1" w:rsidP="008E79FF">
      <w:pPr>
        <w:spacing w:line="276" w:lineRule="auto"/>
        <w:ind w:left="-115" w:firstLine="823"/>
        <w:jc w:val="both"/>
        <w:rPr>
          <w:iCs/>
          <w:lang w:val="en-GB"/>
        </w:rPr>
      </w:pPr>
      <w:r w:rsidRPr="007E1BD1">
        <w:rPr>
          <w:iCs/>
          <w:lang w:val="en-GB"/>
        </w:rPr>
        <w:t>Complementary technical information may be obtained during working h</w:t>
      </w:r>
      <w:r w:rsidR="00C218D6">
        <w:rPr>
          <w:iCs/>
          <w:lang w:val="en-GB"/>
        </w:rPr>
        <w:t xml:space="preserve">ours at the </w:t>
      </w:r>
      <w:proofErr w:type="spellStart"/>
      <w:r w:rsidR="00FF0A0D">
        <w:rPr>
          <w:iCs/>
          <w:lang w:val="en-GB"/>
        </w:rPr>
        <w:t>Batibo</w:t>
      </w:r>
      <w:proofErr w:type="spellEnd"/>
      <w:r w:rsidR="00A3026A">
        <w:rPr>
          <w:iCs/>
          <w:lang w:val="en-GB"/>
        </w:rPr>
        <w:t xml:space="preserve"> </w:t>
      </w:r>
      <w:r w:rsidR="00C218D6">
        <w:rPr>
          <w:iCs/>
          <w:lang w:val="en-GB"/>
        </w:rPr>
        <w:t>Council</w:t>
      </w:r>
      <w:r w:rsidRPr="007E1BD1">
        <w:rPr>
          <w:iCs/>
          <w:lang w:val="en-GB"/>
        </w:rPr>
        <w:t xml:space="preserve">.                                                       </w:t>
      </w:r>
    </w:p>
    <w:p w:rsidR="0037683B" w:rsidRPr="00AA5247" w:rsidRDefault="0037683B" w:rsidP="008E79FF">
      <w:pPr>
        <w:pStyle w:val="Heading6"/>
        <w:spacing w:before="0" w:after="0" w:line="360" w:lineRule="atLeast"/>
        <w:jc w:val="both"/>
        <w:rPr>
          <w:rFonts w:ascii="Times New Roman" w:hAnsi="Times New Roman"/>
          <w:i/>
          <w:color w:val="000000"/>
          <w:sz w:val="24"/>
          <w:szCs w:val="24"/>
          <w:lang w:val="en-US"/>
        </w:rPr>
      </w:pPr>
      <w:r w:rsidRPr="00AA5247">
        <w:rPr>
          <w:rFonts w:ascii="Times New Roman" w:hAnsi="Times New Roman"/>
          <w:i/>
          <w:color w:val="000000"/>
          <w:sz w:val="24"/>
          <w:szCs w:val="24"/>
          <w:lang w:val="en-US"/>
        </w:rPr>
        <w:t xml:space="preserve">                                                                                 </w:t>
      </w:r>
      <w:r w:rsidR="007E1BD1" w:rsidRPr="00AA5247">
        <w:rPr>
          <w:rFonts w:ascii="Times New Roman" w:hAnsi="Times New Roman"/>
          <w:i/>
          <w:color w:val="000000"/>
          <w:sz w:val="24"/>
          <w:szCs w:val="24"/>
          <w:lang w:val="en-US"/>
        </w:rPr>
        <w:t xml:space="preserve">               </w:t>
      </w:r>
      <w:r w:rsidRPr="00AA5247">
        <w:rPr>
          <w:rFonts w:ascii="Times New Roman" w:hAnsi="Times New Roman"/>
          <w:i/>
          <w:color w:val="000000"/>
          <w:sz w:val="24"/>
          <w:szCs w:val="24"/>
          <w:lang w:val="en-US"/>
        </w:rPr>
        <w:t xml:space="preserve"> </w:t>
      </w:r>
      <w:r w:rsidR="00AA5247">
        <w:rPr>
          <w:rFonts w:ascii="Times New Roman" w:hAnsi="Times New Roman"/>
          <w:i/>
          <w:color w:val="000000"/>
          <w:sz w:val="24"/>
          <w:szCs w:val="24"/>
          <w:lang w:val="en-US"/>
        </w:rPr>
        <w:t xml:space="preserve">         </w:t>
      </w:r>
      <w:r w:rsidR="00EB4180">
        <w:rPr>
          <w:rFonts w:ascii="Times New Roman" w:hAnsi="Times New Roman"/>
          <w:i/>
          <w:color w:val="000000"/>
          <w:sz w:val="24"/>
          <w:szCs w:val="24"/>
          <w:lang w:val="en-US"/>
        </w:rPr>
        <w:t xml:space="preserve">      </w:t>
      </w:r>
      <w:r w:rsidRPr="00AA5247">
        <w:rPr>
          <w:rFonts w:ascii="Times New Roman" w:hAnsi="Times New Roman"/>
          <w:i/>
          <w:color w:val="000000"/>
          <w:sz w:val="24"/>
          <w:szCs w:val="24"/>
          <w:lang w:val="en-US"/>
        </w:rPr>
        <w:t xml:space="preserve">Done at </w:t>
      </w:r>
      <w:proofErr w:type="spellStart"/>
      <w:r w:rsidR="00FF0A0D">
        <w:rPr>
          <w:rFonts w:ascii="Times New Roman" w:hAnsi="Times New Roman"/>
          <w:i/>
          <w:color w:val="000000"/>
          <w:sz w:val="24"/>
          <w:szCs w:val="24"/>
          <w:lang w:val="en-US"/>
        </w:rPr>
        <w:t>Batibo</w:t>
      </w:r>
      <w:proofErr w:type="spellEnd"/>
      <w:r w:rsidR="00DA1CEF" w:rsidRPr="00AA5247">
        <w:rPr>
          <w:rFonts w:ascii="Times New Roman" w:hAnsi="Times New Roman"/>
          <w:i/>
          <w:color w:val="000000"/>
          <w:sz w:val="24"/>
          <w:szCs w:val="24"/>
          <w:lang w:val="en-US"/>
        </w:rPr>
        <w:t xml:space="preserve">, </w:t>
      </w:r>
      <w:r w:rsidR="00EB213B" w:rsidRPr="00AA5247">
        <w:rPr>
          <w:rFonts w:ascii="Times New Roman" w:hAnsi="Times New Roman"/>
          <w:i/>
          <w:color w:val="000000"/>
          <w:sz w:val="24"/>
          <w:szCs w:val="24"/>
          <w:lang w:val="en-US"/>
        </w:rPr>
        <w:t xml:space="preserve">the </w:t>
      </w:r>
    </w:p>
    <w:p w:rsidR="0037683B" w:rsidRPr="00AA5247" w:rsidRDefault="0037683B" w:rsidP="0037683B">
      <w:pPr>
        <w:jc w:val="both"/>
        <w:rPr>
          <w:i/>
          <w:color w:val="000000"/>
          <w:sz w:val="10"/>
          <w:lang w:val="en-US"/>
        </w:rPr>
      </w:pPr>
    </w:p>
    <w:p w:rsidR="0098416B" w:rsidRPr="0098416B" w:rsidRDefault="00EB52BC" w:rsidP="00EB4180">
      <w:pPr>
        <w:tabs>
          <w:tab w:val="left" w:pos="8277"/>
        </w:tabs>
        <w:ind w:left="4099" w:firstLine="147"/>
        <w:jc w:val="both"/>
        <w:rPr>
          <w:b/>
          <w:lang w:val="en-GB"/>
        </w:rPr>
      </w:pPr>
      <w:r w:rsidRPr="00AA5247">
        <w:rPr>
          <w:b/>
          <w:i/>
          <w:color w:val="000000"/>
          <w:lang w:val="en-GB"/>
        </w:rPr>
        <w:t xml:space="preserve">              </w:t>
      </w:r>
      <w:r w:rsidR="0098416B">
        <w:rPr>
          <w:b/>
          <w:i/>
          <w:color w:val="000000"/>
          <w:lang w:val="en-GB"/>
        </w:rPr>
        <w:t xml:space="preserve">             </w:t>
      </w:r>
      <w:r w:rsidRPr="00AA5247">
        <w:rPr>
          <w:b/>
          <w:i/>
          <w:color w:val="000000"/>
          <w:lang w:val="en-GB"/>
        </w:rPr>
        <w:t xml:space="preserve">  </w:t>
      </w:r>
      <w:r w:rsidR="00EB4180">
        <w:rPr>
          <w:b/>
          <w:i/>
          <w:color w:val="000000"/>
          <w:lang w:val="en-GB"/>
        </w:rPr>
        <w:t xml:space="preserve">                        </w:t>
      </w:r>
      <w:r w:rsidR="00A3026A">
        <w:rPr>
          <w:b/>
          <w:i/>
          <w:color w:val="000000"/>
          <w:lang w:val="en-GB"/>
        </w:rPr>
        <w:t xml:space="preserve">THE </w:t>
      </w:r>
      <w:r w:rsidR="00EB4180">
        <w:rPr>
          <w:b/>
          <w:i/>
          <w:color w:val="000000"/>
          <w:lang w:val="en-GB"/>
        </w:rPr>
        <w:t xml:space="preserve">MAYOR </w:t>
      </w:r>
    </w:p>
    <w:p w:rsidR="0098416B" w:rsidRPr="0098416B" w:rsidRDefault="00A3026A" w:rsidP="00A3026A">
      <w:pPr>
        <w:jc w:val="both"/>
        <w:rPr>
          <w:b/>
          <w:lang w:val="en-GB"/>
        </w:rPr>
      </w:pPr>
      <w:r>
        <w:rPr>
          <w:b/>
          <w:lang w:val="en-GB"/>
        </w:rPr>
        <w:t xml:space="preserve">                                                                       </w:t>
      </w:r>
      <w:r w:rsidR="0098416B" w:rsidRPr="0098416B">
        <w:rPr>
          <w:b/>
          <w:lang w:val="en-GB"/>
        </w:rPr>
        <w:t xml:space="preserve">                              </w:t>
      </w:r>
      <w:r w:rsidR="0098416B">
        <w:rPr>
          <w:b/>
          <w:lang w:val="en-GB"/>
        </w:rPr>
        <w:t xml:space="preserve">            </w:t>
      </w:r>
      <w:r w:rsidR="0098416B" w:rsidRPr="0098416B">
        <w:rPr>
          <w:b/>
          <w:lang w:val="en-GB"/>
        </w:rPr>
        <w:t xml:space="preserve"> (Contracting Authority) </w:t>
      </w:r>
    </w:p>
    <w:p w:rsidR="008E79FF" w:rsidRPr="008E79FF" w:rsidRDefault="00100241" w:rsidP="008E79FF">
      <w:pPr>
        <w:jc w:val="both"/>
        <w:rPr>
          <w:color w:val="000000"/>
          <w:u w:val="single"/>
          <w:lang w:val="en-GB"/>
        </w:rPr>
      </w:pPr>
      <w:r>
        <w:rPr>
          <w:b/>
          <w:i/>
          <w:color w:val="000000"/>
          <w:u w:val="single"/>
          <w:lang w:val="en-GB"/>
        </w:rPr>
        <w:t>Copies</w:t>
      </w:r>
      <w:r w:rsidR="008E79FF" w:rsidRPr="008E79FF">
        <w:rPr>
          <w:b/>
          <w:i/>
          <w:color w:val="000000"/>
          <w:u w:val="single"/>
          <w:lang w:val="en-GB"/>
        </w:rPr>
        <w:t>:</w:t>
      </w:r>
    </w:p>
    <w:p w:rsidR="0037683B" w:rsidRPr="005E774F" w:rsidRDefault="0037683B" w:rsidP="0098416B">
      <w:pPr>
        <w:numPr>
          <w:ilvl w:val="0"/>
          <w:numId w:val="16"/>
        </w:numPr>
        <w:ind w:left="419" w:hanging="357"/>
        <w:rPr>
          <w:b/>
          <w:i/>
          <w:color w:val="000000"/>
          <w:sz w:val="21"/>
          <w:szCs w:val="21"/>
          <w:lang w:val="en-GB"/>
        </w:rPr>
      </w:pPr>
      <w:r w:rsidRPr="006A2D37">
        <w:rPr>
          <w:rFonts w:ascii="Tw Cen MT" w:hAnsi="Tw Cen MT" w:cs="Tahoma"/>
          <w:i/>
          <w:color w:val="000000"/>
          <w:sz w:val="20"/>
          <w:lang w:val="en-GB"/>
        </w:rPr>
        <w:t xml:space="preserve"> </w:t>
      </w:r>
      <w:r w:rsidRPr="005E774F">
        <w:rPr>
          <w:b/>
          <w:i/>
          <w:color w:val="000000"/>
          <w:sz w:val="21"/>
          <w:szCs w:val="21"/>
          <w:lang w:val="en-GB"/>
        </w:rPr>
        <w:t>ARM</w:t>
      </w:r>
      <w:r w:rsidR="000C3060" w:rsidRPr="005E774F">
        <w:rPr>
          <w:b/>
          <w:i/>
          <w:color w:val="000000"/>
          <w:sz w:val="21"/>
          <w:szCs w:val="21"/>
          <w:lang w:val="en-GB"/>
        </w:rPr>
        <w:t>P</w:t>
      </w:r>
      <w:r w:rsidR="00130892" w:rsidRPr="005E774F">
        <w:rPr>
          <w:b/>
          <w:i/>
          <w:color w:val="000000"/>
          <w:sz w:val="21"/>
          <w:szCs w:val="21"/>
          <w:lang w:val="en-GB"/>
        </w:rPr>
        <w:t>;</w:t>
      </w:r>
    </w:p>
    <w:p w:rsidR="0037683B" w:rsidRPr="005E774F" w:rsidRDefault="007E1BD1" w:rsidP="0098416B">
      <w:pPr>
        <w:numPr>
          <w:ilvl w:val="0"/>
          <w:numId w:val="16"/>
        </w:numPr>
        <w:ind w:left="419" w:hanging="357"/>
        <w:rPr>
          <w:b/>
          <w:i/>
          <w:color w:val="000000"/>
          <w:sz w:val="21"/>
          <w:szCs w:val="21"/>
          <w:lang w:val="en-GB"/>
        </w:rPr>
      </w:pPr>
      <w:r w:rsidRPr="005E774F">
        <w:rPr>
          <w:b/>
          <w:i/>
          <w:color w:val="000000"/>
          <w:sz w:val="21"/>
          <w:szCs w:val="21"/>
          <w:lang w:val="en-GB"/>
        </w:rPr>
        <w:t>Chairperson</w:t>
      </w:r>
      <w:r w:rsidR="0037683B" w:rsidRPr="005E774F">
        <w:rPr>
          <w:b/>
          <w:i/>
          <w:color w:val="000000"/>
          <w:sz w:val="21"/>
          <w:szCs w:val="21"/>
          <w:lang w:val="en-GB"/>
        </w:rPr>
        <w:t xml:space="preserve"> of Tender Board</w:t>
      </w:r>
      <w:r w:rsidR="00130892" w:rsidRPr="005E774F">
        <w:rPr>
          <w:b/>
          <w:i/>
          <w:color w:val="000000"/>
          <w:sz w:val="21"/>
          <w:szCs w:val="21"/>
          <w:lang w:val="en-GB"/>
        </w:rPr>
        <w:t>;</w:t>
      </w:r>
    </w:p>
    <w:p w:rsidR="0037683B" w:rsidRPr="005E774F" w:rsidRDefault="00130892" w:rsidP="0098416B">
      <w:pPr>
        <w:numPr>
          <w:ilvl w:val="0"/>
          <w:numId w:val="16"/>
        </w:numPr>
        <w:rPr>
          <w:b/>
          <w:i/>
          <w:color w:val="000000"/>
          <w:sz w:val="21"/>
          <w:szCs w:val="21"/>
          <w:lang w:val="en-GB"/>
        </w:rPr>
      </w:pPr>
      <w:r w:rsidRPr="005E774F">
        <w:rPr>
          <w:b/>
          <w:i/>
          <w:color w:val="000000"/>
          <w:sz w:val="21"/>
          <w:szCs w:val="21"/>
          <w:lang w:val="en-GB"/>
        </w:rPr>
        <w:t>Notice boards;</w:t>
      </w:r>
    </w:p>
    <w:p w:rsidR="00AC11E2" w:rsidRPr="005E774F" w:rsidRDefault="0037683B" w:rsidP="00A8428B">
      <w:pPr>
        <w:pStyle w:val="BodyText2"/>
        <w:numPr>
          <w:ilvl w:val="0"/>
          <w:numId w:val="83"/>
        </w:numPr>
        <w:spacing w:after="0" w:line="240" w:lineRule="auto"/>
        <w:ind w:left="450"/>
        <w:jc w:val="both"/>
        <w:rPr>
          <w:b/>
          <w:i/>
          <w:color w:val="000000"/>
          <w:sz w:val="21"/>
          <w:szCs w:val="21"/>
          <w:lang w:val="en-US"/>
        </w:rPr>
      </w:pPr>
      <w:r w:rsidRPr="005E774F">
        <w:rPr>
          <w:b/>
          <w:i/>
          <w:color w:val="000000"/>
          <w:sz w:val="21"/>
          <w:szCs w:val="21"/>
          <w:lang w:val="en-GB"/>
        </w:rPr>
        <w:t xml:space="preserve">DD </w:t>
      </w:r>
      <w:r w:rsidR="006A6512" w:rsidRPr="005E774F">
        <w:rPr>
          <w:b/>
          <w:i/>
          <w:color w:val="000000"/>
          <w:sz w:val="21"/>
          <w:szCs w:val="21"/>
          <w:lang w:val="en-GB"/>
        </w:rPr>
        <w:t xml:space="preserve">MINMAP </w:t>
      </w:r>
      <w:proofErr w:type="spellStart"/>
      <w:r w:rsidR="006A6512" w:rsidRPr="005E774F">
        <w:rPr>
          <w:b/>
          <w:i/>
          <w:color w:val="000000"/>
          <w:sz w:val="21"/>
          <w:szCs w:val="21"/>
          <w:lang w:val="en-GB"/>
        </w:rPr>
        <w:t>Momo</w:t>
      </w:r>
      <w:proofErr w:type="spellEnd"/>
      <w:r w:rsidR="00130892" w:rsidRPr="005E774F">
        <w:rPr>
          <w:b/>
          <w:i/>
          <w:color w:val="000000"/>
          <w:sz w:val="21"/>
          <w:szCs w:val="21"/>
          <w:lang w:val="en-GB"/>
        </w:rPr>
        <w:t>;</w:t>
      </w:r>
    </w:p>
    <w:p w:rsidR="00AB0552" w:rsidRDefault="007E1BD1" w:rsidP="00CE2A41">
      <w:pPr>
        <w:pStyle w:val="BodyText2"/>
        <w:numPr>
          <w:ilvl w:val="0"/>
          <w:numId w:val="83"/>
        </w:numPr>
        <w:spacing w:after="0" w:line="240" w:lineRule="auto"/>
        <w:ind w:left="450"/>
        <w:jc w:val="both"/>
        <w:rPr>
          <w:b/>
          <w:i/>
          <w:color w:val="000000"/>
          <w:sz w:val="22"/>
          <w:szCs w:val="22"/>
          <w:lang w:val="en-US"/>
        </w:rPr>
      </w:pPr>
      <w:r w:rsidRPr="00130892">
        <w:rPr>
          <w:b/>
          <w:i/>
          <w:color w:val="000000"/>
          <w:sz w:val="22"/>
          <w:szCs w:val="22"/>
          <w:lang w:val="en-US"/>
        </w:rPr>
        <w:t>Archive</w:t>
      </w:r>
      <w:r w:rsidR="00130892">
        <w:rPr>
          <w:b/>
          <w:i/>
          <w:color w:val="000000"/>
          <w:sz w:val="22"/>
          <w:szCs w:val="22"/>
          <w:lang w:val="en-US"/>
        </w:rPr>
        <w:t>s.</w:t>
      </w:r>
    </w:p>
    <w:p w:rsidR="00B81630" w:rsidRDefault="00B81630" w:rsidP="00B81630">
      <w:pPr>
        <w:pStyle w:val="BodyText2"/>
        <w:spacing w:after="0" w:line="240" w:lineRule="auto"/>
        <w:jc w:val="both"/>
        <w:rPr>
          <w:b/>
          <w:i/>
          <w:color w:val="000000"/>
          <w:sz w:val="22"/>
          <w:szCs w:val="22"/>
          <w:lang w:val="en-US"/>
        </w:rPr>
      </w:pPr>
    </w:p>
    <w:p w:rsidR="00C32E68" w:rsidRDefault="00C32E68" w:rsidP="00B81630">
      <w:pPr>
        <w:pStyle w:val="BodyText2"/>
        <w:spacing w:after="0" w:line="240" w:lineRule="auto"/>
        <w:jc w:val="both"/>
        <w:rPr>
          <w:b/>
          <w:i/>
          <w:color w:val="000000"/>
          <w:sz w:val="22"/>
          <w:szCs w:val="22"/>
          <w:lang w:val="en-US"/>
        </w:rPr>
      </w:pPr>
    </w:p>
    <w:p w:rsidR="00C32E68" w:rsidRDefault="00C32E68" w:rsidP="00B81630">
      <w:pPr>
        <w:pStyle w:val="BodyText2"/>
        <w:spacing w:after="0" w:line="240" w:lineRule="auto"/>
        <w:jc w:val="both"/>
        <w:rPr>
          <w:b/>
          <w:i/>
          <w:color w:val="000000"/>
          <w:sz w:val="22"/>
          <w:szCs w:val="22"/>
          <w:lang w:val="en-US"/>
        </w:rPr>
      </w:pPr>
    </w:p>
    <w:p w:rsidR="00C32E68" w:rsidRDefault="00C32E68" w:rsidP="00B81630">
      <w:pPr>
        <w:pStyle w:val="BodyText2"/>
        <w:spacing w:after="0" w:line="240" w:lineRule="auto"/>
        <w:jc w:val="both"/>
        <w:rPr>
          <w:b/>
          <w:i/>
          <w:color w:val="000000"/>
          <w:sz w:val="22"/>
          <w:szCs w:val="22"/>
          <w:lang w:val="en-US"/>
        </w:rPr>
      </w:pPr>
    </w:p>
    <w:p w:rsidR="00C32E68" w:rsidRDefault="00C32E68" w:rsidP="00B81630">
      <w:pPr>
        <w:pStyle w:val="BodyText2"/>
        <w:spacing w:after="0" w:line="240" w:lineRule="auto"/>
        <w:jc w:val="both"/>
        <w:rPr>
          <w:b/>
          <w:i/>
          <w:color w:val="000000"/>
          <w:sz w:val="22"/>
          <w:szCs w:val="22"/>
          <w:lang w:val="en-US"/>
        </w:rPr>
      </w:pPr>
    </w:p>
    <w:p w:rsidR="00C32E68" w:rsidRDefault="00C32E68" w:rsidP="00B81630">
      <w:pPr>
        <w:pStyle w:val="BodyText2"/>
        <w:spacing w:after="0" w:line="240" w:lineRule="auto"/>
        <w:jc w:val="both"/>
        <w:rPr>
          <w:b/>
          <w:i/>
          <w:color w:val="000000"/>
          <w:sz w:val="22"/>
          <w:szCs w:val="22"/>
          <w:lang w:val="en-US"/>
        </w:rPr>
      </w:pPr>
    </w:p>
    <w:p w:rsidR="00C32E68" w:rsidRDefault="00C32E68" w:rsidP="00B81630">
      <w:pPr>
        <w:pStyle w:val="BodyText2"/>
        <w:spacing w:after="0" w:line="240" w:lineRule="auto"/>
        <w:jc w:val="both"/>
        <w:rPr>
          <w:b/>
          <w:i/>
          <w:color w:val="000000"/>
          <w:sz w:val="22"/>
          <w:szCs w:val="22"/>
          <w:lang w:val="en-US"/>
        </w:rPr>
      </w:pPr>
    </w:p>
    <w:p w:rsidR="00C32E68" w:rsidRDefault="00C32E68" w:rsidP="00B81630">
      <w:pPr>
        <w:pStyle w:val="BodyText2"/>
        <w:spacing w:after="0" w:line="240" w:lineRule="auto"/>
        <w:jc w:val="both"/>
        <w:rPr>
          <w:b/>
          <w:i/>
          <w:color w:val="000000"/>
          <w:sz w:val="22"/>
          <w:szCs w:val="22"/>
          <w:lang w:val="en-US"/>
        </w:rPr>
      </w:pPr>
    </w:p>
    <w:p w:rsidR="00C32E68" w:rsidRDefault="00C32E68" w:rsidP="00B81630">
      <w:pPr>
        <w:pStyle w:val="BodyText2"/>
        <w:spacing w:after="0" w:line="240" w:lineRule="auto"/>
        <w:jc w:val="both"/>
        <w:rPr>
          <w:b/>
          <w:i/>
          <w:color w:val="000000"/>
          <w:sz w:val="22"/>
          <w:szCs w:val="22"/>
          <w:lang w:val="en-US"/>
        </w:rPr>
      </w:pPr>
    </w:p>
    <w:p w:rsidR="00C32E68" w:rsidRDefault="00C32E68" w:rsidP="00B81630">
      <w:pPr>
        <w:pStyle w:val="BodyText2"/>
        <w:spacing w:after="0" w:line="240" w:lineRule="auto"/>
        <w:jc w:val="both"/>
        <w:rPr>
          <w:b/>
          <w:i/>
          <w:color w:val="000000"/>
          <w:sz w:val="22"/>
          <w:szCs w:val="22"/>
          <w:lang w:val="en-US"/>
        </w:rPr>
      </w:pPr>
    </w:p>
    <w:p w:rsidR="00FF0A0D" w:rsidRPr="00364585" w:rsidRDefault="00FF0A0D" w:rsidP="00FF0A0D">
      <w:pPr>
        <w:pStyle w:val="BodyText2"/>
        <w:spacing w:after="0" w:line="240" w:lineRule="auto"/>
        <w:jc w:val="both"/>
        <w:rPr>
          <w:b/>
          <w:i/>
          <w:color w:val="000000"/>
          <w:sz w:val="22"/>
          <w:szCs w:val="22"/>
          <w:lang w:val="en-US"/>
        </w:rPr>
      </w:pPr>
    </w:p>
    <w:p w:rsidR="00B81630" w:rsidRDefault="00B81630" w:rsidP="00B81630">
      <w:pPr>
        <w:jc w:val="center"/>
        <w:rPr>
          <w:rFonts w:ascii="Arial" w:hAnsi="Arial" w:cs="Arial"/>
          <w:b/>
          <w:bCs/>
          <w:sz w:val="28"/>
          <w:szCs w:val="28"/>
          <w:lang w:val="en-GB"/>
        </w:rPr>
      </w:pPr>
      <w:r>
        <w:rPr>
          <w:noProof/>
          <w:lang w:val="en-US" w:eastAsia="en-US"/>
        </w:rPr>
        <mc:AlternateContent>
          <mc:Choice Requires="wpg">
            <w:drawing>
              <wp:anchor distT="0" distB="0" distL="114300" distR="114300" simplePos="0" relativeHeight="251728384" behindDoc="0" locked="0" layoutInCell="1" allowOverlap="1" wp14:anchorId="05D60B15" wp14:editId="7F73CA50">
                <wp:simplePos x="0" y="0"/>
                <wp:positionH relativeFrom="column">
                  <wp:posOffset>-695325</wp:posOffset>
                </wp:positionH>
                <wp:positionV relativeFrom="paragraph">
                  <wp:posOffset>-207010</wp:posOffset>
                </wp:positionV>
                <wp:extent cx="7566025" cy="1989455"/>
                <wp:effectExtent l="0" t="0" r="0" b="0"/>
                <wp:wrapNone/>
                <wp:docPr id="38"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025" cy="1989455"/>
                          <a:chOff x="106757649" y="105185935"/>
                          <a:chExt cx="6660978" cy="2411773"/>
                        </a:xfrm>
                      </wpg:grpSpPr>
                      <wps:wsp>
                        <wps:cNvPr id="41" name="Text Box 105"/>
                        <wps:cNvSpPr txBox="1">
                          <a:spLocks noChangeArrowheads="1"/>
                        </wps:cNvSpPr>
                        <wps:spPr bwMode="auto">
                          <a:xfrm>
                            <a:off x="106757649" y="105185935"/>
                            <a:ext cx="2992545" cy="24111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REPUBLIC OF CAMEROON</w:t>
                              </w:r>
                            </w:p>
                            <w:p w:rsidR="00D10A90" w:rsidRPr="000F36B6" w:rsidRDefault="00D10A90" w:rsidP="00B81630">
                              <w:pPr>
                                <w:widowControl w:val="0"/>
                                <w:jc w:val="center"/>
                                <w:rPr>
                                  <w:rFonts w:ascii="Bookman Old Style" w:hAnsi="Bookman Old Style" w:cs="Courier New"/>
                                  <w:b/>
                                  <w:sz w:val="8"/>
                                  <w:szCs w:val="8"/>
                                  <w:lang w:val="en-US"/>
                                </w:rPr>
                              </w:pPr>
                            </w:p>
                            <w:p w:rsidR="00D10A90" w:rsidRPr="000F36B6" w:rsidRDefault="00D10A90" w:rsidP="00B81630">
                              <w:pPr>
                                <w:widowControl w:val="0"/>
                                <w:jc w:val="center"/>
                                <w:rPr>
                                  <w:rFonts w:ascii="Bookman Old Style" w:hAnsi="Bookman Old Style" w:cs="Courier New"/>
                                  <w:i/>
                                  <w:sz w:val="20"/>
                                  <w:szCs w:val="16"/>
                                  <w:lang w:val="en-US"/>
                                </w:rPr>
                              </w:pPr>
                              <w:r w:rsidRPr="000F36B6">
                                <w:rPr>
                                  <w:rFonts w:ascii="Bookman Old Style" w:hAnsi="Bookman Old Style" w:cs="Courier New"/>
                                  <w:i/>
                                  <w:sz w:val="20"/>
                                  <w:szCs w:val="16"/>
                                  <w:lang w:val="en-US"/>
                                </w:rPr>
                                <w:t>Peace</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u w:val="double"/>
                                  <w:lang w:val="en-US"/>
                                </w:rPr>
                                <w:t xml:space="preserve"> Work</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lang w:val="en-US"/>
                                </w:rPr>
                                <w:t>Fatherland</w:t>
                              </w:r>
                            </w:p>
                            <w:p w:rsidR="00D10A90" w:rsidRPr="000F36B6" w:rsidRDefault="00D10A90" w:rsidP="00B81630">
                              <w:pPr>
                                <w:widowControl w:val="0"/>
                                <w:jc w:val="center"/>
                                <w:rPr>
                                  <w:rFonts w:ascii="Bookman Old Style" w:hAnsi="Bookman Old Style" w:cs="Courier New"/>
                                  <w:sz w:val="14"/>
                                  <w:szCs w:val="14"/>
                                  <w:lang w:val="en-US"/>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MINISTRY OF</w:t>
                              </w:r>
                              <w:r w:rsidRPr="007462FE">
                                <w:rPr>
                                  <w:rFonts w:ascii="Bookman Old Style" w:hAnsi="Bookman Old Style" w:cs="Courier New"/>
                                  <w:b/>
                                  <w:sz w:val="18"/>
                                  <w:szCs w:val="16"/>
                                  <w:u w:val="single"/>
                                  <w:lang w:val="en-US"/>
                                </w:rPr>
                                <w:t xml:space="preserve"> </w:t>
                              </w:r>
                              <w:r w:rsidRPr="007462FE">
                                <w:rPr>
                                  <w:rFonts w:ascii="Bookman Old Style" w:hAnsi="Bookman Old Style" w:cs="Courier New"/>
                                  <w:b/>
                                  <w:sz w:val="18"/>
                                  <w:szCs w:val="16"/>
                                  <w:lang w:val="en-US"/>
                                </w:rPr>
                                <w:t xml:space="preserve">DECENTRALISATION AND </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LOCAL DEVELOPMENT</w:t>
                              </w:r>
                            </w:p>
                            <w:p w:rsidR="00D10A90" w:rsidRPr="007462FE" w:rsidRDefault="00D10A90" w:rsidP="00B81630">
                              <w:pPr>
                                <w:widowControl w:val="0"/>
                                <w:jc w:val="center"/>
                                <w:rPr>
                                  <w:rFonts w:ascii="Bookman Old Style" w:hAnsi="Bookman Old Style" w:cs="Courier New"/>
                                  <w:b/>
                                  <w:sz w:val="18"/>
                                  <w:szCs w:val="16"/>
                                  <w:lang w:val="en-US"/>
                                </w:rPr>
                              </w:pP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NORTH WEST REGION</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MOMO DIVISION</w:t>
                              </w:r>
                            </w:p>
                            <w:p w:rsidR="00D10A90" w:rsidRPr="007462FE" w:rsidRDefault="00D10A90" w:rsidP="00B81630">
                              <w:pPr>
                                <w:widowControl w:val="0"/>
                                <w:jc w:val="center"/>
                                <w:rPr>
                                  <w:rFonts w:ascii="Bookman Old Style" w:hAnsi="Bookman Old Style" w:cs="Courier New"/>
                                  <w:b/>
                                  <w:bCs/>
                                  <w:sz w:val="18"/>
                                  <w:szCs w:val="18"/>
                                  <w:lang w:val="en-US"/>
                                </w:rPr>
                              </w:pPr>
                              <w:r w:rsidRPr="007462FE">
                                <w:rPr>
                                  <w:rFonts w:ascii="Bookman Old Style" w:hAnsi="Bookman Old Style" w:cs="Courier New"/>
                                  <w:b/>
                                  <w:bCs/>
                                  <w:sz w:val="18"/>
                                  <w:szCs w:val="18"/>
                                  <w:lang w:val="en-US"/>
                                </w:rPr>
                                <w:t>BATIBO COUNCIL</w:t>
                              </w:r>
                            </w:p>
                            <w:p w:rsidR="00D10A90" w:rsidRPr="007462FE" w:rsidRDefault="00D10A90" w:rsidP="00B81630">
                              <w:pPr>
                                <w:widowControl w:val="0"/>
                                <w:jc w:val="center"/>
                                <w:rPr>
                                  <w:rFonts w:ascii="Bookman Old Style" w:hAnsi="Bookman Old Style" w:cs="Courier New"/>
                                  <w:b/>
                                  <w:sz w:val="18"/>
                                  <w:szCs w:val="18"/>
                                  <w:lang w:val="en-US"/>
                                </w:rPr>
                              </w:pP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P.O BOX 06, BATIBO</w:t>
                              </w: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CELL       (237) 677 980 303</w:t>
                              </w:r>
                            </w:p>
                            <w:p w:rsidR="00D10A90" w:rsidRPr="000F36B6" w:rsidRDefault="00D10A90" w:rsidP="00B81630">
                              <w:pPr>
                                <w:widowControl w:val="0"/>
                                <w:jc w:val="center"/>
                                <w:rPr>
                                  <w:rFonts w:ascii="Bookman Old Style" w:hAnsi="Bookman Old Style" w:cs="Courier New"/>
                                  <w:i/>
                                  <w:sz w:val="18"/>
                                  <w:szCs w:val="18"/>
                                  <w:lang w:val="fr-CM"/>
                                </w:rPr>
                              </w:pPr>
                              <w:r w:rsidRPr="000F36B6">
                                <w:rPr>
                                  <w:rFonts w:ascii="Bookman Old Style" w:hAnsi="Bookman Old Style" w:cs="Courier New"/>
                                  <w:i/>
                                  <w:sz w:val="18"/>
                                  <w:szCs w:val="18"/>
                                </w:rPr>
                                <w:t>Email batiboruralcouncil@yahoo.com</w:t>
                              </w:r>
                            </w:p>
                          </w:txbxContent>
                        </wps:txbx>
                        <wps:bodyPr rot="0" vert="horz" wrap="square" lIns="36576" tIns="36576" rIns="36576" bIns="36576" anchor="t" anchorCtr="0" upright="1">
                          <a:noAutofit/>
                        </wps:bodyPr>
                      </wps:wsp>
                      <wps:wsp>
                        <wps:cNvPr id="42" name="Text Box 106"/>
                        <wps:cNvSpPr txBox="1">
                          <a:spLocks noChangeArrowheads="1"/>
                        </wps:cNvSpPr>
                        <wps:spPr bwMode="auto">
                          <a:xfrm>
                            <a:off x="110885753" y="105185994"/>
                            <a:ext cx="2532874" cy="24117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rPr>
                              </w:pPr>
                              <w:r w:rsidRPr="00D32D1A">
                                <w:rPr>
                                  <w:rFonts w:ascii="Bookman Old Style" w:hAnsi="Bookman Old Style" w:cs="Courier New"/>
                                  <w:b/>
                                  <w:sz w:val="18"/>
                                  <w:szCs w:val="16"/>
                                </w:rPr>
                                <w:t>REPUBLIQUE DU CAMEROUN</w:t>
                              </w:r>
                            </w:p>
                            <w:p w:rsidR="00D10A90" w:rsidRPr="000F36B6" w:rsidRDefault="00D10A90" w:rsidP="00B81630">
                              <w:pPr>
                                <w:widowControl w:val="0"/>
                                <w:jc w:val="center"/>
                                <w:rPr>
                                  <w:rFonts w:ascii="Bookman Old Style" w:hAnsi="Bookman Old Style" w:cs="Courier New"/>
                                  <w:b/>
                                  <w:sz w:val="10"/>
                                  <w:szCs w:val="10"/>
                                </w:rPr>
                              </w:pPr>
                            </w:p>
                            <w:p w:rsidR="00D10A90" w:rsidRPr="000F36B6" w:rsidRDefault="00D10A90" w:rsidP="00B81630">
                              <w:pPr>
                                <w:widowControl w:val="0"/>
                                <w:jc w:val="center"/>
                                <w:rPr>
                                  <w:rFonts w:ascii="Bookman Old Style" w:hAnsi="Bookman Old Style" w:cs="Courier New"/>
                                  <w:i/>
                                  <w:sz w:val="20"/>
                                  <w:szCs w:val="16"/>
                                </w:rPr>
                              </w:pPr>
                              <w:r w:rsidRPr="000F36B6">
                                <w:rPr>
                                  <w:rFonts w:ascii="Bookman Old Style" w:hAnsi="Bookman Old Style" w:cs="Courier New"/>
                                  <w:i/>
                                  <w:sz w:val="20"/>
                                  <w:szCs w:val="16"/>
                                </w:rPr>
                                <w:t xml:space="preserve">Paix – </w:t>
                              </w:r>
                              <w:r w:rsidRPr="000F36B6">
                                <w:rPr>
                                  <w:rFonts w:ascii="Bookman Old Style" w:hAnsi="Bookman Old Style" w:cs="Courier New"/>
                                  <w:i/>
                                  <w:sz w:val="20"/>
                                  <w:szCs w:val="16"/>
                                  <w:u w:val="double"/>
                                </w:rPr>
                                <w:t>Travail</w:t>
                              </w:r>
                              <w:r w:rsidRPr="000F36B6">
                                <w:rPr>
                                  <w:rFonts w:ascii="Bookman Old Style" w:hAnsi="Bookman Old Style" w:cs="Courier New"/>
                                  <w:i/>
                                  <w:sz w:val="20"/>
                                  <w:szCs w:val="16"/>
                                </w:rPr>
                                <w:t xml:space="preserve"> – Patrie</w:t>
                              </w:r>
                            </w:p>
                            <w:p w:rsidR="00D10A90" w:rsidRPr="000F36B6" w:rsidRDefault="00D10A90" w:rsidP="00B81630">
                              <w:pPr>
                                <w:widowControl w:val="0"/>
                                <w:jc w:val="center"/>
                                <w:rPr>
                                  <w:rFonts w:ascii="Bookman Old Style" w:hAnsi="Bookman Old Style" w:cs="Courier New"/>
                                  <w:sz w:val="14"/>
                                  <w:szCs w:val="14"/>
                                </w:rPr>
                              </w:pPr>
                            </w:p>
                            <w:p w:rsidR="00D10A90"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MINISTERE DE LA DECENTRALISATION</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 xml:space="preserve"> ET DU DEVELOPPEMENT LOCAL</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REGION DU NORD OUEST</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DEPARTEMENT DE LA MOMO</w:t>
                              </w:r>
                            </w:p>
                            <w:p w:rsidR="00D10A90" w:rsidRPr="00D32D1A" w:rsidRDefault="00D10A90" w:rsidP="00B81630">
                              <w:pPr>
                                <w:widowControl w:val="0"/>
                                <w:jc w:val="center"/>
                                <w:rPr>
                                  <w:rFonts w:ascii="Bookman Old Style" w:hAnsi="Bookman Old Style" w:cs="Courier New"/>
                                  <w:b/>
                                  <w:bCs/>
                                  <w:sz w:val="18"/>
                                  <w:szCs w:val="16"/>
                                  <w:lang w:val="fr-CM"/>
                                </w:rPr>
                              </w:pPr>
                              <w:r w:rsidRPr="00D32D1A">
                                <w:rPr>
                                  <w:rFonts w:ascii="Bookman Old Style" w:hAnsi="Bookman Old Style" w:cs="Courier New"/>
                                  <w:b/>
                                  <w:bCs/>
                                  <w:sz w:val="18"/>
                                  <w:szCs w:val="16"/>
                                  <w:lang w:val="fr-CM"/>
                                </w:rPr>
                                <w:t>COMMUNE DE BATIBO</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B.P BOX 06, BATIBO</w:t>
                              </w: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CELL       (237) 677 980 303</w:t>
                              </w:r>
                            </w:p>
                            <w:p w:rsidR="00D10A90" w:rsidRPr="000F36B6" w:rsidRDefault="00D10A90" w:rsidP="00B81630">
                              <w:pPr>
                                <w:widowControl w:val="0"/>
                                <w:jc w:val="center"/>
                                <w:rPr>
                                  <w:rFonts w:ascii="Bookman Old Style" w:hAnsi="Bookman Old Style" w:cs="Courier New"/>
                                  <w:i/>
                                </w:rPr>
                              </w:pPr>
                              <w:r w:rsidRPr="000F36B6">
                                <w:rPr>
                                  <w:rFonts w:ascii="Bookman Old Style" w:hAnsi="Bookman Old Style" w:cs="Courier New"/>
                                  <w:i/>
                                  <w:sz w:val="18"/>
                                  <w:szCs w:val="16"/>
                                  <w:lang w:val="fr-CM"/>
                                </w:rPr>
                                <w:t>Email batiboruralcouncil@yahoo.com</w:t>
                              </w:r>
                            </w:p>
                          </w:txbxContent>
                        </wps:txbx>
                        <wps:bodyPr rot="0" vert="horz" wrap="square" lIns="36576" tIns="36576" rIns="36576" bIns="36576" anchor="t" anchorCtr="0" upright="1">
                          <a:noAutofit/>
                        </wps:bodyPr>
                      </wps:wsp>
                      <pic:pic xmlns:pic="http://schemas.openxmlformats.org/drawingml/2006/picture">
                        <pic:nvPicPr>
                          <pic:cNvPr id="47" name="Picture 107" descr="logo 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9577632" y="105483685"/>
                            <a:ext cx="1119795" cy="16421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_x0000_s1034" style="position:absolute;left:0;text-align:left;margin-left:-54.75pt;margin-top:-16.3pt;width:595.75pt;height:156.65pt;z-index:251728384" coordorigin="1067576,1051859" coordsize="66609,241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hnkaBQAA7hMAAA4AAABkcnMvZTJvRG9jLnhtbOxY627bNhT+P2Dv&#10;IOi/YknWHXUKW7aDAt0WrN0D0BItEZFEjaRjZ8PefeeQkiO7xVokQIEBMWCBNx2e85273r0/tY31&#10;SIVkvFvY3o1rW7QreMm6amH/8XnrJLYlFelK0vCOLuwnKu33tz//9O7YZ9TnNW9KKiwg0sns2C/s&#10;Wqk+m81kUdOWyBve0w4291y0RMFUVLNSkCNQb5uZ77rR7MhF2QteUClhdW027VtNf7+nhfptv5dU&#10;Wc3CBt6Ufgr93OFzdvuOZJUgfc2KgQ3yAi5awjq49ExqTRSxDoJ9QaplheCS79VNwdsZ3+9ZQbUM&#10;II3nXklzJ/ih17JU2bHqzzABtFc4vZhs8evjvbBYubDnoKmOtKAjfa3luQGic+yrDA7dif5Tfy+M&#10;iDD8yIsHCduz632cV+awtTv+wksgSA6Ka3ROe9EiCZDbOmklPJ2VQE/KKmAxDqPI9UPbKmDPS5M0&#10;CEOjpqIGXeJ7nhvFYRwFqW3hGTf0kjCdn09tBkoREEpjEAsp+YHnxfEcKc1IZhjRzA/MoqRggvIZ&#10;Zfk6lD/VpKdaeRIBHFAOvBHlzyjwip8AaM05Xg/nEGVLnWADJNOgSQO21fG8Jl1Fl0LwY01JCQx6&#10;Wp7Jq0YMiUS+hf5/ojhqw09TPwwGbSCGXmTuHDEkWS+kuqO8tXCwsAX4nOabPH6UysA9HkHdd3zL&#10;mgbWSdZ0FwugF7NCteOat0kGrMAQTyJT2qn+Tt10k2ySwAn8aOME7nrtLLd54ERbLw7X83Wer71/&#10;kAsvyGpWlrTDS0cH94LvU+0Qaoxrnl1c8oaVSA5ZkqLa5Y2wHgkEmK3+DSY2OTa7ZENbIMhyJZLn&#10;B+7KT51tlMROsA1CJ43dxHG9dJVGbpAG6+2lSB9ZR18vknVc2GmIDkeaCmL4EMgm7IOUGI7pWc7y&#10;wVhmc2jBwY3sQyiFJXRSDYdeAqWe39aCXxBumYLw37B2YScu/oyno3VvulIbiSKsMeMJjCj612Fc&#10;bkM3DuaJE8fh3AnmG9dZJdvcWeZeFMWbVb7aXFnGRlubfD2SWp8T053wO9zxzDLAMto1RCGZocca&#10;31Wn3UkH5CH8ymzHyyfwZ8HBuyCHQbaFQc3FX7Z1hMy1sOWfByKobTUfOogJ8whiI6S66URMJ7vp&#10;hHQFkFrYCvSvh7ky6fHQC1bVcJPRdceXEMX3THs0cmy4AolwAnHzRwVQ/ysBNEKzmUTBHxRAPTdJ&#10;QjCzaRpKtdpMrMJ05odzP4mDSRLy9IlzEnoLoG8BFJPHWwDVVcM0978ygJ7Lqv9LAO1ZkcF/yEQw&#10;+qJM+XY/BG+pAyYD01O130WjJeLh0DvQkvREsR1rmHrS7RWoBJnqHu9ZgQkKJ5NiNh5jMWzjrVDL&#10;wlJJZQE5pOEVt2RLmgaj8/imoQNBjxW6h3gua2UPlSOmm+elLyrdSyoznF7wtmtYP5ZmOB5QAG6u&#10;GqavAGmasTUvDi3tlOkuBW0AEN7JmvXStkRG2x0tocj9UJq0OCbxaXHqJ0vXTf2Vk4duDsVpvHGW&#10;aRA7sbuJAzdIvNzLx0ruICnAQJp1z15fgFyWXbrCnNYZJENITNVa/A5g6/pKKkFVUePyHoraYR3L&#10;tnFDw/yMLIL+nQ1GGsZxNIeMbdq0IJlHydCmAXe63YOOIo3TocHwosD3oBEFxt7y41uDkb01GF11&#10;1X2+JD+OHgtehUP467Jdf1TSnjZ8AMOvVtO5PvX8me72X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ZhlL4wAAAA0BAAAPAAAAZHJzL2Rvd25yZXYueG1sTI/BSsNAEIbvgu+wjOCt&#10;3U1Ka4zZlFLUUxFsBfG2TaZJaHY2ZLdJ+vZOT3qbYT7++f5sPdlWDNj7xpGGaK5AIBWubKjS8HV4&#10;myUgfDBUmtYRariih3V+f5eZtHQjfeKwD5XgEPKp0VCH0KVS+qJGa/zcdUh8O7nemsBrX8myNyOH&#10;21bGSq2kNQ3xh9p0uK2xOO8vVsP7aMbNInoddufT9vpzWH587yLU+vFh2ryACDiFPxhu+qwOOTsd&#10;3YVKL1oNs0g9L5nlaRGvQNwQlcTc76ghTtQTyDyT/1vkvwAAAP//AwBQSwMECgAAAAAAAAAhAMMB&#10;MCOLPQAAiz0AABUAAABkcnMvbWVkaWEvaW1hZ2UxLmpwZWf/2P/gABBKRklGAAEBAQCWAJYAAP/b&#10;AEMACAYGBwYFCAcHBwkJCAoMFA0MCwsMGRITDxQdGh8eHRocHCAkLicgIiwjHBwoNyksMDE0NDQf&#10;Jzk9ODI8LjM0Mv/bAEMBCQkJDAsMGA0NGDIhHCEyMjIyMjIyMjIyMjIyMjIyMjIyMjIyMjIyMjIy&#10;MjIyMjIyMjIyMjIyMjIyMjIyMjIyMv/AABEIARcA6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oJbqCBgJpo4yem9wM/nTP7Rsv+&#10;fy3/AO/q/wCNAFqiqv8AaNj/AM/lv/39X/Gj+0bH/n8t/wDv6v8AjQFy1RVX+0bL/n8t/wDv6v8A&#10;jR/aNl/z+W//AH9X/GgC1XlHxdeQazoKLLIqGC6JVHKgkNBgnH1P516b/aNj/wA/lv8A9/V/xryz&#10;4r3ENxreg+TNHJttrvOxgcfNB6Vy4yTVCTR6OUxjPG04yV1c4fLf89Zv+/rf40Zb/nrL/wB/W/xo&#10;or5n29T+Z/efov1PD/yL7kGW/wCesv8A39b/ABqC8klisbiSOSYukTMo8xuSAcd6kkljiXdJIiL6&#10;s2Kk09TqWoWUNqpuVkuoVkMSl1CGRQxJHAG3OSauNWqvebdvVnLiqeEpUpNxjdJ9EOubO70y+uNO&#10;u55WuLZ9jPvIEg6q4APdSDjscjtTMt/z1m/7+N/jXofjjw1dapLa6jptuZrtB5M0YdVLx8lTliBl&#10;Wzxno7dcAVyk/hLWbOylvb86fZW0S7naa5YsPTARDkk8AA5JOBmuShmPtoRl7SzfS/X0/I8zB43A&#10;+wXt0uZabb+exj5b/nrL/wB/W/xoy3/PWX/v63+NQ2zTtDunChiTgAYwO2eTz61NXTKrUTtzP7z2&#10;4YbDyipKmtfJG54Id18eaL+9lIMsoIMjEH9xJ2zXvC14P4K/5HzQ/wDrtL/6Ilr3gV7+WScqF276&#10;nxHENOFPGWgrKy2+YtFFFegeEFFFFABRRXPeO9VbRPAeuagk5t5YrKQQyqeVkZdqEe+4rQB0NFFF&#10;ABRRRQAUUUUAeUfFKCGbxDY+bEkmLQ43qDj5zXEGxtM/8esH/fsV3fxN/wCRhsv+vQ/+hmuLPWvl&#10;czk1iZWfb8j4rOJyWMkk+35Ir/YbT/n1g/79ij7Daf8APrB/37FWKK8/nl3PL9pPuV/sNp/z6wf9&#10;+xR9htP+fWD/AL9irFFHPLuHtJ9yv9htP+fWD/v2KoXMEMOtWnlRJHm2mzsUDPzR1r1l33/Ias/+&#10;vab/ANCjrajJuTu+j/I+l4PnJ51QTfV/kyaiiikf0ELYySaVqX9o2IhS6ONxkiEiuB03A8/ipU+9&#10;em+G/GkOuTpZXVs9rflSwAO+OTHXa3UcYOGA68ZxXmNbvg2WKz8RzajdSrFZ2thK0sj9FJeLB/IM&#10;K5cbQhXpScldpad/JHgZzgaCoyxCVpeXW76nrXavJfGeoX194juLO8Xy7eycfZ4B91sr/rT6k5IH&#10;93BA5yTPdePdZl1b7VZFILJDhLSeIHzF/vOR8wY9gDgcZDc1R8T+IdN1mG11JkNhqMGIZ4pCGWWJ&#10;jwUcD5trHODtO0yHbXLl2X1cPVvNJ3XTo/60uvvPJweGqYatCtXh7r69uzfb5mTRRRXqM+1Nfwo1&#10;ynjDTZrSCOeSAySmOSTywV8tk64POXHavWf7d1r/AKAlr/4MD/8AG68w8Df8jfD/ANe0v81r1euP&#10;FZ5isDJUqNrWvqv67HwuewU8bLm6JfkV/wC3db/6Adr/AODA/wDxuj+3da/6Alr/AODA/wDxurFF&#10;cv8ArZj/AO793/BPI9hAr/27rX/QEtf/AAYH/wCN0f27rX/QEtf/AAYH/wCN1Yoo/wBbMf8A3fu/&#10;4IvYQK/9u61/0BLX/wAGB/8Ajdec/GTxTdXHw2vLSSzS2kfVobGdRL5gwI1uAQcD/YHT1r06vGPj&#10;Lx4Rv8f9DLF/6QJXuZBneKx+JdKtayi3ovNf5mdWnGMbo+hKKKK+vOcKKKKACiiigDyz4m/8jDZf&#10;9eh/9DNcWetdn8Tf+Rhsv+vQ/wDoZrjD1r5PNP8AeZfL8j4jOf8AfJfL8kFFFGa888uwUUZozQFg&#10;rNvkkOr2LLFI4ZHgHloWO93jCjAHcjFaVZniC7nstDuLu2laK4g2yRSKcFGVgQR9CK3w38WKfXT7&#10;z1Mlxk8Fj6VemrtPr56fqan9g63/ANATU/8AwEk/wo/sHW/+gHqf/gI/+Fean4peOf8AoZr/AP77&#10;H+FU5viD4ynmaV/FWshm6hL2RB+ABAFfRf2TQ7v8P8j9Z/1mxnaP3P8AzPVv7B1v/oCan/4CSf4V&#10;EfDWum4ZzpGreWwTMX2WTaSu7DEY5I3HH+OMeV/8J34w/wChr1z/AMGM3/xVH/Cd+L/+hr1z/wAG&#10;Mv8A8VTjldFbN/h/kRPiLFTVpRi/k/8AM9Z/sHW++h6n/wCAkn+FI3h/WnUq2hakyngg2bkH9K8x&#10;g+IfimIDzNf1eYd92pXAP6OK6TTPitrCYVtb1S1cn70k5uF/8ibv5V0Usiw9TapZ+bt+NrfiRU4q&#10;xkFrTTXkv/tjq/7B1z/oCan/AOAkn+FH9g63/wBATU//AAEk/wAK0NK+K3iO3jR5ZrLVYO7SII3f&#10;6PH8o/74Nd5oXxS0PU2WC+36XcnHFyQYmP8AsyDjrwN20nsK0r8MSoLmmnburNfkRS4xrVHyx5b9&#10;rP8AzON8H6dqFl4tt2vNPu7ZWt5QrTwsgJ+XgZFenCm63htZ0o/7M38lp9fmvEtGNHGKEdrL9SKm&#10;Lni5utU3fYKKKK+dICiiigArxf4zf8ijqH/Yyxf+kEde0V85fGjWnfxFcaCpcRx3n2yTn5WLW8CL&#10;x6jY/wD33X1fCP8Av0v8L/NGGI+E+qqKKK/RzjCiiigAooooA8Z+LGtaXZ+L4be+spLiS20aS6Rf&#10;tMkKykzLhcxspyFSY/VhwcV19r8PvBF6ge1inmUor5j1a5PysMqf9Z3HIrxz9oeeS3+Ilg0bbS2k&#10;KhP+y0kwP6E1W+E/xFl0/wAbafa6jMRaXlpFpsjtjAZCRA3A7AhOv8RJPFQ6cG7tESpQk7tI90/4&#10;Vh4T/wCfK8/8Gd1/8co/4Vh4T/58rz/wZ3X/AMcrpNN1Kz1bTre/sJ1uLW4QPFKvRgfryPoeQeKt&#10;0vZU/wCVfcT7Gn/KvuOQ/wCFYeE/+fK8/wDBndf/AByj/hWHhP8A58rz/wAGd1/8crr6KPZU/wCV&#10;fcHsaf8AKvuOQ/4Vh4T/AOfK8/8ABndf/HK8t+OfhfSvDHhewl0mO5ga4u/Kl3Xk0oZdpOCHcjqB&#10;X0DXi37SX/IoaR/1/wD/ALTamqUFqkhqjTWqivuPmmiiirNAorb0LRI9XjnLzNGY9uMLnOc/4Voy&#10;+C2A/c3isfR48fqCa9CllmKq01Vpxun6HLPG0Kc3CUrM5Oit7UvB2u6VpdtqlxYOdPuYkljuYyHT&#10;a4BG7H3TzjnFYRGK89NPY62mty7p2qXWmy74JCB/Eh5VvwrutK1e31WAsg2yL9+Jjz/9cV5vVizu&#10;5rK6SeFsOpz7H2PtXq5dmlTCS5XrDqv8jhxeChXjdaS7nvHgnXjp2s21rqGqpBpccUhhS6lVUib5&#10;RhWboMfw5xxwOufSP+Eu8Nf9DDpX/gZH/jXg9heRahZR3MfRhyv909xXVeDPFQ8JasZLpm/si4OL&#10;tAu4RnGBKB6jgNjqvPJVRXn8S8E0szqvMKVSyaXupdO97mGAzR0rYeqtdrnp/wDwl3hr/oYtJ/8A&#10;A2P/AOKo/wCEu8Nf9DDpP/gbH/8AFV0+n6hpmq2/n2FzbXMYO1jEwbafQ46H2PNXPKj/ALi/lXxH&#10;+p1H/n6/uR7n1h9jjP8AhLvDX/QxaT/4Gx//ABVH/CXeGv8AoYtJ/wDA2P8A+Krs/Kj/ALi/lWR/&#10;wkGkt4qHhuN1fUhatdyRqoxGgZVG49id3A9Bk44yf6nUf+fr+5B9YfYw/wDhLvDX/Qw6Ufpex/8A&#10;xVfN/wAWLu2v/iTf3NncQ3EDrDtlhcOpxGoPI4rrPid8V5vEUuqeGdFjVtPkmihjniGWn2lt+MdQ&#10;zbAMdQn+1Xld3pF7Yz3qzRcWN19knZTlVly+Bnvny3/KvTyvIKeX1nVjNu6tt6f5ETquatY+7qKK&#10;K98yCiiigAooooA+c/jaLMfGTw22pYGni2tftJYZHl/aJN2fwzXnV9oE1muueHZox/aWi3Ek6ME2&#10;meEYWXA+82FVJF7BBKfSvR/js6HxzLasis1x4eXy2YZ2Mlw8pI9ysbL/AMCrzjW/F0t54m0vxJAw&#10;/tBbSAXRlO/zZY18t944yHC8r0Ktg0Adp4T8YXfg3wjqOgX15/oWq6PNe6RfRSH91OYm3Rg5+UiQ&#10;FeMEOuf4s16L8Mfi9Z6/oE0HiC5WDVNOt2lmkK8XESLlpAB/EADuUemRxkDwHTNVtW8P3/h/W1dI&#10;CjXunShMtb3ATIA77JQFU9s7G7ZrmUcqxKkjII4OODQB962d7a6jZw3dnPHPbzIHjljOVZT0INT1&#10;82aVrWr/AAgvLa9srpte8B6kxaGWPoM/X/VyjBypwGwRwQdns1t8Q9D1XRYL7RJxqNxc5WGyQ7Zd&#10;w+8JAf8AVqvGWPHIxuLKGTdtWNK+iOkvr+0020kur25it7eP70krBVGeByfU8V4N8e9Zn1fw5pxS&#10;xeCwW8zHJcZSWQ7Dz5ZGVX/eIbPVRwT6UlrcXV2moarOtzeLnylQYitsjH7tfXBILn5jk9FO0ea/&#10;Hn/kWdN973/2Rq5ViVKooR2Oh4flpuUtzwKig0V1nMdf4K/1V79U/rXVjqK5TwV/qr36p/WuqHUV&#10;99k3+4w+f5s+WzH/AHmXy/I9f8JxpL4E0OORFdH0yBWVhkMDEoII714n8WvAcHhq9i1XTI/L067c&#10;o0Q6Qy4JwP8AZIBIHbB7Yr2/wf8A8iToH/YOt/8A0WtZnxM04al8PNYj4DRQ+epPbyyHOPqAR+Nf&#10;lsKjhWfZs+7qU1Kl8j5XooNFeoeadV4NuyJrizY/Kw8xR7jg/of0rriAQQwBB4IIzmuA8LkjX7cD&#10;uH/9BNegd6+3yGo6mE5ZdG1+T/U+azSCjiLrqrnp3hOKDWvDtneSh49TtQbb7ZHIVnwhwuXHJyu1&#10;ipyCTyDXU2+u6ppWF1FH1K0H/Lzbxfv0Hq8a8P8AVADyAE71xXwvJ/srVh2Gof8AtGKu6r88xsnh&#10;sXUpw2Un+Z9jhoKvh4Tlu0jB+IPxb0nwroKSaVc2+oaldoTapE4dFGSpkcjsCCMdSQRxgkfPfh25&#10;8W6vrtzJp5llv/EXmae93JkZyUklww6YUDdgcK3AHGPbvGnw20jxeTdlfsupjH+kRceaB/C/rxxu&#10;6jjqBiu38HnRl0yCwsdNj06fTY/JazIDPAGOSVbqyuVzv/iIO7DBgNqVeNRabmFWjKnvscbo/wAI&#10;LXS/GegXIjV9O0bT1IkOAbi88xzvIzkYyGHphACQDWVfeAZLYaVHPaq13q3jNr2dGxzbp5zAE55H&#10;lqzf8DIr20CoZ7K3uZ7aaaIPJbSGSFj/AAMVZCR/wFmH41sZE9FFFABRRRQAUUUUAfMf7RSu/wAR&#10;NNSMMXbS41AUZJzLLxXnh8NTP4BTxPDueNNRexuB2T92jo34lnBJ/wBn1r174sf8l98GjGciy/8A&#10;Sp66/wAEeA7W28L+MfB19GWspNWmSM53ERNDE0bAkfeAKnOOGHtQBxPjH4bvq/w98LeKdJtzJewa&#10;VZpeQRpkzRiJQHAHJZeh9V/3eec+LXwtl8I6k2r6VEz6DcyZwoz9lYn7jf7JP3T+B5wW+mtB0s6N&#10;4c0vSmlExsbSK3MgG3eUQLnHbOOlS6oLD+yrr+01gNgImNwJwDH5YGW3Z4xjPWgDwl/CHiT4ceKo&#10;9K0eKLWvDGsylXsLxwVK4+bzBj5SB/GAegyCcLXceE/COm+EtLNrZRL5spD3EwBzI34kkKM8DJwO&#10;5OSdGz8+/upNYvkdLi4XbDC4wbaDOVjx2Y8M/wDtcZIVcX68zE1+d8q2PRw9HlXM9wryf48/8izp&#10;n/X7/wCyNXrFeT/Hn/kWdM/6/f8A2Rqyw38VGlf+GzwI9aKD1or2Dyjr/BX+qvfqn9a6odRXK+Cv&#10;9Ve/VP611Q6ivv8AJv8AcYfP82fLZj/vMvl+R7F4P/5EnQP+wdb/APotap/EO9jsPh9rc0nRrVoR&#10;9X+Qfqwq54P/AORJ0H/sHW//AKLWvKfjX4xiuXj8M2Mu4ROJb1lPG4fdj98ZJI9dvcGvyuEHOv8A&#10;M+8nNRpfI8aNFFKBXqnmG94RgMusGTtFGT+J4/qa7rrWN4b006fp2+RcSzkOwPYdh/n1roLHT7jV&#10;9Rg060JE1wSC4GfKQfekPsB+BJUd6+5y6McDgPaVdN5P+vQ+ZxbeKxXJT16I9H+HNoIPDD3O1lN5&#10;dSTEN7YjBHsRGD+NddUFnaw2NlBaW6COCCNY40H8KqMAfkKnr8uxNZ160qr+02/vPvKFNUqcaa6K&#10;wVTvbN53iurWb7Pf2+TBcbc7c4yrD+JGwMr3wCCGCsLlFZRk4u6LlFSVmamha0ur20nmRG3vLdvL&#10;ubcnJjbrkH+JSOVbuOoBBA1q4e78+wuo9YsUZ7iBds0KDm4hzlkx3YcsnvxwGauytbqG9tYbq2lW&#10;WCZFkjkXoykZBHsRXr0aqqRv1PLrUvZyt0JqKKK2MgooooAKKKKAPn74sf8AJfvBn0sv/Sp6+gAA&#10;K+f/AIsf8l+8GfSy/wDSp6+gaACuW8S3BvNStNGQ5iUC8uxnqgJESHHI3OC3oREwPBrqDXD6fL9t&#10;udQ1Q5P2u6fy89ooz5aY9iF3/wDAzXPiZ8lN26m2HhzTL46UUUV5J6oV5P8AHn/kWdM/6/f/AGRq&#10;9Yryf48/8izpn/X7/wCyNW2G/ioxr/w2eBHrRQetFeweUdV4Qure2juxPPFEWK43uFz19a3JvEOl&#10;wZ/0tWYDOEUnP0PSvOc0uTXs4fOq2HoKjCK06nn1sup1ajqSb1PSb/4u6inhaw0PRYTZeRaR28t2&#10;WzI21FB2dk5B55PQjaa83d2dyzksxOST1NNpRjFeJGEY/Cj0pTctwAzXVeH/AA625Ly9TCj5o4mH&#10;J9z7e1TeHLPRztkjmE92Odsgxt+i9/rz+FdQmw3UIuGmS1J/evboryAf7IYgfjzj+6a+ny7LYQp/&#10;Wq3vW1Sjr+X5Hi4vGSlP2FPS/V6D7e3uL27SzsoHuLqQZWJOw/vE9FXpyeOfUgV6v4U8LReHrR2l&#10;dZr+fBnlAwAB0Rf9kc/UknjgB3hRPD0WludAlikiyPPkJPmlh/z03fMD14OMDoAKkvfF+h2DFZL5&#10;ZXH8EA3n8xx+ZrwM0zTF5nP2NKDUV0tr8z2sty2lhY+0bvJ9f8jcoribj4laev8Ax72VzIf+mhVB&#10;+hNQD4mxZ/5BT4/67j/4mvPWS49q/s3+H+Z6vtI9zvaK4qH4lacxImsrqP0KbX/qK0bbx1oVx966&#10;eA+ksZGfxGR+tZVMrxlPWVN/n+Q1Ui+p0lJ4Yn+wajeaM5xE2byzBI+4xxKgHX5XIb6TKB92oba9&#10;tb1S1rcwzqOpikDY/Kq+oSGzuNP1JN3+i3SeZhsAxSfu3Lf7Kh9+PWMVjQlKlVtJWMsRBTh6Hc0U&#10;UV6p5gUUUUAFFFFAHz98WP8Akv3gz6WX/pU9fQNeA/FmMj48eCpezGzX8rpv8a9+oAo6zff2Zod/&#10;qH/PrbST/wDfKk/0rmNLszp2kWViTk20EcOfXaoH9K2PGYz4I14YyDp1wD9PLbNU2+8frXBjX8KO&#10;3BrdiUUUVwHcFeT/AB5/5FnTP+v3/wBkavWK8n+PP/Is6Z/1+/8AsjVthv4qMa/8NngR60UHrRXs&#10;HlCgZoxzXU+ELa3uIrszQRSbSuN6BsdfWuik0fTpwFeygH+4gU/mK9vC5JVxNBVoySuedXzKFGo6&#10;covQ80IpM17bF8GtM1zwlpmo6deTWd/cWUMrLJ+8idzGCeOq5Y9cnHPFeU+IfDOqeF9Say1S2aJ+&#10;SjjlJF9VbuP1HcCvAjVjJtJ6nqypyirsylZlIZSQR0I7V3Hhy+1G5tj9rQtFj5JmOGb/AB+tZege&#10;H/PVbu8X931jjP8AF7n2/n/PrGZY0JPAHYV9LleHq0f38pcq7d/UynhadaP71XQvG8vwGI2k98dc&#10;fSrFjbm+ultolked/uRouS/GTj8AT9M1lRX8Ut8LV3CyMCyrWjswF2lkdGDo6nDKwOQQexB5zXdD&#10;22OhKeHkorv1bOTEZhDCyVKMdDrbbwFqcwBeKGH/AK6y/wDxOamk+HeoBSVktGPosj5/Va63wlrx&#10;17RhJNtF5A3lXKr03YyGHswIPtkjOQa3q+Gq5hjqVRwnNprzPdpwp1IqcXdM8c1Dwjq1ghke0cxj&#10;ncmHA+pHT8awipViGBBFfQHfNcf4x8K215p82oWkSxXcKmRtvAkUcnI9ep9/xr18sz+o6ipYjVPq&#10;EqLSujzCKWSCQSQyPHIvRkOCPxFepaHO3iXwjd6bdecGa3a2knd9xcupBOfbNeWxrukVfU17D4Qt&#10;fs3hyAnIaZmlIPucD9AK24lnFRhFLXcmlfmsd1o2orrGh2GpxqVS8to7hVPYOob+tXq5/wADADwD&#10;4cA6f2XbY/79LXQV5hwBRRRQAUUUUAeL/F2yY/Ez4f3iIT/pqI7AdFE8WCfbL4/EV7RXj/xk1tNB&#10;8ReGLqbmHbO7jIBbypbacKCe5aFR+NevRyJLEkkbq6OAyspyCD0INAGb4ls31Hwtq9lH9+5spoVx&#10;6shA/nWHaXSX1nBdx/6ueNZV+jDI/nXXkVwmix/ZLWXTDgNp072m0D7qKcxf+QjGfxrixsfdTOvC&#10;P3mjSooorzj0Aryf48/8izpn/X7/AOyNXrFeT/Hn/kWdM/6/f/ZGrbDfxUY1/wCGzwI9aKD1or2D&#10;yjr/AAV/qr36p/WuqHUVyvgr/VXv1T+tdUOor7/Jv9xh8/zZ8tmP+8y+X5HsPg//AJEjQf8AsHW/&#10;/ota5r4nTaXdWEGmXNslxdbxMjH/AJYgHr/wLGMenXoK19G1SHR/hro97PysemW+1e7MY1wteXXt&#10;5PqF7Nd3L7ppW3Me30HsOlfC5Ll31iu60/hi/vf/AAD7uUrQSIKxNa1NbWEtwT0RfU+v0rUupRFE&#10;eQCf0Fef6nem9u2cE+WvyoPb1/GvZzfFf8uI/P8AyOOpLoRR3kyXq3W7MocPuPrXp0Uqzwxyp911&#10;DD6GvKhXo3h92k0K0Zzk7So+gJA/lXRw3VftJ0+jV/u/4c8DOILkjPzsdp4Fv/sPiuKAnEd/G0DD&#10;/bUGRD+AEg+r160K8L02Y2+taXKpwwvrdc+zSqrf+Okj8a90FeDxXQVPHc6+0k/0PYyCq54XlfRh&#10;UdxsFtN5mNmw7s+mOakqOeFLi3lgkBKSIUbBxwRg181FpSTZ7Z4XYQtPcoiDLHAA9SeBXtrNBpWl&#10;l5H229pBkseyovX8hXJWHg6Wy8TJcRxKljHLvX95uOFHy/rium1mIXlpFpm1X/tGdLRoy2N8bHM2&#10;PcRCRvwr181xkcbiE4bHPBOClJnT+GtPk0nwtpGnTY820soYHx/eRAp/UVq0UVseaFFFFABRRRQB&#10;8/ftMK2/ww4Bx/pQz7/uq7/4K+IW8QfDWxEmTPpxNhIdoAIQApj/AIAyDPqDWf8AHbw9c694P08W&#10;MSPcRanCo3HHEmYwM+7tHVD9nH/kQNR/7Ckn/oqKgD2GuR1yA6d4kgvV4t9RX7PL6LMgLIfQbk3q&#10;Se6Rgda66qWrabDq+mTWM7OqSgbZI8bo3ByrrkHDKwDA9iBUVIKcXFlwm4SUkYVFUtPuZnV7W8VY&#10;7+2byriNFIXdjh15PyMPmXrwcH5gwF2vFlFxdmetGSkroK8n+PP/ACLOmf8AX7/7I1esV5P8ef8A&#10;kWdM/wCv3/2Rq1w38VGdf+GzwI9aKD1or2Dyjr/BX+qvfqn9a6odRXK+Cv8AVXv1T+tdUThc199k&#10;7tgIfP8ANny+Pi5YtxW7t+SNHUNZN74d8P6dE37i10633YP3pDEufyHH1zWTSKqogVQAqjAA7CnI&#10;F3Zc4UcsfauSlShhKHKtkr/qz7S+mpz3iq7+zQiFD+8kXafYdT+hA/GuLrV8Q3zX2szyH7qnYo+l&#10;ZVfH1KjqTc5bs5G7u4or0Xw6pXQbUH0Y/wDjxrzyNGkdURSzMcADua9RtYfs9pDBkHy41TI74GM1&#10;9Dw5TbrTn0St97/4B4+cTSpxj3Zc0+JptY0yNRkm/tuPYSoT+gJ/Cvda8h8FWTX3i61bB8u0R7hy&#10;OmcbFB9yWyP9w169XicWVo1McoL7KX+Z6vD9Nxwrk+rCiiivmD3QrndYvnttM8Ra9HOsX9jWMsNo&#10;5AOLt0zuwRjKgxqD/wBNJAa1dRuZo0itrIK9/dN5VsjDIDY5dv8AZUfMfYYHJAPL/Gsx+G/hJFo9&#10;orSR3d3FA7ufnY5aZnJA5ZnTJ92JrtwdK752ceKqWXIj1+iiivROAKKKKACiiigDlPiVdPYfD7Vb&#10;6IKZrUR3EW5cgOkqMpx9QDWb8NI9MtH8QwaZJm3ur1NVgQrtKwXMMbJx0AysigdgtaPxOtZLz4Z+&#10;IYosbhZvJz6J8x/RTXzV8NfHs3hjxpp11fSn7B5P2C4JJO2EtkN/wEkH/dGBQB9g0UgIZQQcg8gi&#10;loA5/wAQ6RPO8ep6aqHUIF2tGTtFzF1MZPQEHlWPQkjgM2c2yvYb+1WeEnaSVZWGGRgcMrA8hgcg&#10;g9CK7Kuc1vQJmuX1XSCiXzAefC52x3YAwNx/hcAAB8HjAIIAxy4jD+0V1udFCvyOz2IK8n+PP/Is&#10;6Z/1+/8AsjV6bZahFemSMLJDcwkLPbTLtkiY9mHvzhhkHqCRzXmXx4/5FnTP+vz/ANkauKgmqyTO&#10;ys06TaPAj1ooPWivXPLOv8Ff6q9+qf8As1dQ54Ary6G5ntwRDNJHnrsYjP5V3Ph3zG0eOWWV5HkZ&#10;mJds98Y/SvqcqzBSorCqOyevzOOGB5sX7dvTt8jVqhq1x9ntHfP3VLfXHT9av1zXiqfba+WP4mC/&#10;1qs1qcmHa76Hq1HaJyLEliSck9TSUvWtLSNGn1Sb5AUhU/PIRwPYepr5mlSnVmoQV2zjnONOPNJ2&#10;Rf8ACumG4vPtki/uoD8ue79vy6/lXau6xoXcgKoySaihit9PtBGm2OGMdSf1J9a9A8IeDJTPFqur&#10;xFFQh7a0dcMGHIeQdiOoU9DycMAF+rnXoZJg7Td5vp3f+S7nhwo1czxHuq0V17L/ADNvwNoL6RpD&#10;XF1GUvrwiSVW+9GgzsjPuASSOxZu1dRRRX5tXrTr1JVZu7ep9rSpRpQUI7IKr3t7DYWxnmLbchVV&#10;F3M7E4CqO7EkADvTL3UIrMxRlXmuZiRBbQgGSYjsoz78k4UDkkDmtHRdAmW5XVNXKPfgfuYUO6K0&#10;BGCF4G58EguR0JAABOao0HUd+hFasqastx/h7RpoJJNU1JVGozqEEYO4W0WciMHuc8sw6nHZVxh/&#10;EzSm1mfwfYrEJVbxBDJIjdDGkcjvn/gKtXe1wev68r/Fvwl4eRgSsVzezDHIPlOkZB/7+8e4r1ox&#10;UVZHmttu7O8ooopiCiiigAooooAa6LIjIwBVhggjgiviPxl4XufCfibUdOkik+zQ3TwwSvzvUBXX&#10;kcbtkkZI7bq+3q+b/i3Eur/EnUtAYjz57SGewz/z8qp/d/8AbRcrgcs4iHQUAe4+BST8PvDRJJJ0&#10;q1yT/wBclrfrnvAhz8PfDX/YKtf/AEUtdDQAUUUUAZWr6BaauUldpILuIEQ3cBCyx56gEggqe6sC&#10;pIBIyBjw3462+p2fh3ToNQjilQXhMd3B8qv8h4ZCSUbnsWBAzkE4r6Hrl/G3gTS/Hum29jqk93DH&#10;BN5yNauqtnBGDuVuOahwi2pNaopTklyrY+KKXFfT3/DOPhDtqWuZ/wCu8P8A8arDn/Z5trSRiLi8&#10;1GHcT+4uY4JQOwCNGysfcuv0qm7CSufPteladH5Wm2qYAIiXIHrjmurf4ReEbbIv5PE1iw+99qRR&#10;Gv1lWIx/kxrnR04r28ialKbttY3pwcdQrktetbrUb2OO2geTbkkgcDJ7noOldb3r0fwt4O0W60mG&#10;+vLRp5pC2PMmcrtDEY2Z2np6VrnlenSUPa3trsFSnOppC1/M8PsfC0UDodSuE3uQI4EbBY+mepPb&#10;Ar0PR/COsX6IlrpxsrUceZdqYQB3wmN5P/AQD6161YaRpulKV06wtbQMckW8KpuPvgc1Jd39np6b&#10;727t7ZP708qoP1xXiriCVGPJg6ahfru/0Of+yI1HzYibl5bIwNA8D6do7pdTk31+v3Z5VwsZ/wBh&#10;OQv1OW5I3YNdRWcmsxXPFhbXt+T9021uxRvpKQIx+LCrcWm+IL5hmK00yE/xSt582PTYuEU++9x7&#10;GvHqfWMTPnqNtvqz0YuhQjyQsl5Dp7iG1gknuZY4YY13PJIwVVHqSeAKqwNqWsnbpdt5FueDfXkb&#10;BMc/6uPhpPr8q4IIZsYrbsvCmn2s6XNy02oXaHck94wfY395EACIeTyqgnvW5itqeDS1lqY1MU3p&#10;EzNI0C00gO8bST3UoAmupyDLJjoCQAAo5IVQFBJIGSc6lFFdiVjkvfcK8X+HdtceJPjL4w8UXiDZ&#10;YSNYW4KnAIbaCp7EJHz/ANdPevYrq6hsrSa6uZFighRpJJGOAiqMkn2ABrk/hglpJ4NXU7SJoxqt&#10;3cX7hupMkrYz2yFCjj0pgdlRRRQAUUUUAFFFFABXin7QHhaWbT7LxfYF1u9OZYp2RsMIy2UcHPBV&#10;z25+fPQV7XUF7Z2+oWNxZXcYktriNopYySA6MCCOPUE0AeFfAb4hBkHhHVJyXGX0+Rz1HVov6j8R&#10;2Ar3yvjW80pjZWev6XBLZ3OlyxWWpwD5Xtp0IWOb1UPt5J6SK3qK+yqACiiigAooooAKKKKAK965&#10;isLmQdUiZh+Ar5cr6muY/NtpY/76FfzFfLNe/km0/l+ptR6iqAWAPTNe3+EvCel3fhexuJ/t3mOr&#10;Fgmo3CL94/wrIAOPavDwcHPpX0V4HYP4N04j+64/J2FTniu4X8/0Cq2noPTwZoKnL2JnH925mkmU&#10;/g7EVcsfD+jaW/mafpNhaP8A3re2SM/oBWlRXg2SMrsKKKKYgooooAKKKKAPGvj74yfTNDg8MWRb&#10;7ZqY3T7eogBxj6swx9FYd69D8B6LP4d8C6PpV0c3NvbKJR/dc/My9ecEkZ74rlNY8LW3ij43Wd/O&#10;8cltoemwyyxBsnzmkkMSsO3Qv+A7NXptABRRRQAUUUUAFFFFABRRRQB4T8ZPCl7oF3eeM/D6KsN7&#10;bvZ6tAq8YcbRLj67Tnsyq3OTXQfCD4ox+LLBNG1aYLrtunysxx9rQD7w/wBsD7w/EcZC9t47/wCS&#10;e+Jf+wVdf+imr4ns7q4sb2G6tppIbiFw8csbbWRgeCCOhoA++ByM0UUUAFFFFABRRRQAh6V8v6lZ&#10;/wBn6pd2W7d9nneLd67WIz+lfUBFeB/EvTf7O8a3LKqrHdqtwgX3GGz77gx/GvYyWparKHdfka0n&#10;rY5Gvd/hfe/afBscZI/cStGB3GcN/NjXhFelfCHV1g1O70qQgfaEEkWe7L1A/Ak/hXfm9Fzocy+y&#10;XVV0ew0UCivmDnCiiigAooooAK5vxx4wsfBPhqfVrz53HyW8AODNKRwvsOMk9gD16V0leWa3J4e8&#10;f/FnStAd/tQ0CC4u7pRzG0u6JREfXB5YdP4T/EAAXfhF4f1Oy0m/8R67JI2sa/ItzMjDHloN3ljH&#10;Y4YnHYFRgYr0aiigAooooAKKKKACiiigAooooAZJGssbRuqsjDDKwyCD1GO9fLXxd+FsvhO/fWdI&#10;hLaFO/zKo5tHJ+63+wT909vunnBb6orL8Saa+seF9W0yJo1kvLOaBGk+6rOhUE+wJFAHmfw9+Ktz&#10;/abeE/HKmx1uBvKjuJgEWY8YV+wcjBDDhgeOSN3sA5FfL1zPb61cjwl8TFfTdetF8my15uTtydqz&#10;nOHTPR/qSRlmPsPwy8ZaPqmh2nh9L8Nq+lwrazwyH5pDGNpdD/Gp25yOQOoGaAPQKKByKKACiiig&#10;Arg/inoLap4fXUIE3XFgS5A7xEfN+WAfoDXeU1kDqVYAgjBB71rRqyo1FUj0GnZ3PlarOnX9xpeo&#10;299attngcOh5wfY+x6H2ro/HnhOTw1rDSQof7OuWLQEdEPdD9O3t+NcnX2NOpCvT5ls/6sdSakj6&#10;U8O+ILPxHpMV9asAWAEsWctE+OVP+Pcc1r18y6LruoeH74XenTmJ+A69VkHow7j/ACMV6lo/xc02&#10;eNU1a2ltJeA0kY8yM+/94fTB+tfPYrK6tOV6SvH8TCVNrY9Iorm4/H3haVcrrEA4z8wZf5io5fiJ&#10;4UhUltWRvZInb+S1wLD1m7cj+5kWZ1FGa851H4v6VCMWFjdXL+shEa/nyf0ritX+JXiLVFMcU62M&#10;R/htgVY/8CPP5EV1UssxFR6qy8ylTbOu+LnjLU9G06DSPD7xrqF8riW5Eo3WsY28gdQzbuD2wSPU&#10;cd+z34O1G3u7rxbdny7ae3a2t0YHdLllYvnsBswPU56Y55mKCS5k3OGKscszHr6819B+B7U2fg3T&#10;ISFA8reoUYAViWA/IipxuHp4flhGV31CcVE6GiiiuEgKKKKACikJA60bvagDmX8b2h1SPT7XTr26&#10;lmQyQlJLdPOUFhuUSSqxU7WIOMMFJGRzVz+3dQ/6FbV/+/tp/wDH64DRfD9rZXPgXWFubuWaQRwr&#10;HLNuSJfsVw5CjGcbiTyTgHC4HFUJfiV411Pxpq2heG9G0y5+wySqFnJ3lI3CFixkQcsRwBxnvgmu&#10;vDYKpiebktaKu23ZL7zN1Etz07+3NQ/6FbV/+/tp/wDH6P7c1D/oVdX/AO/tp/8AH6880z4m+JNO&#10;8X2fh/xfodtbzXzxJC1o/KbyVDEbmDAsAOoxg9eld54r8UW3hPw5c6tcjeYgFig3hTNIfuoCfzOA&#10;SACcHFOtgK9KpGm1dy2s00/RoaqJq5P/AG5qH/Qq6v8A9/bT/wCP0f25qH/Qq6v/AN/bT/4/XFfD&#10;D4m3XjO7vdP1O3t4byGPz42tgwRo8hWyGJwQSvfkN0GMmHxD4s+J2kyajdw+G9KGk2xdlmkk3kxq&#10;T83Eqk5Az90H2rX+y8Qq7w87RkrbtK99rX3+Qe0Vrml428O23jrSza6j4Q1dLmMH7NdxyWfmQn/v&#10;/wAr6qeD7HBHho+DHxEs74TWWlurRPuhmS9gRxjoRiT5T9DXpWhfEH4n+J7F7zR9A0a5t0kMbOMp&#10;hgAcYaYHoR+ddFJ8RdSh+KFp4Tm061SKSOMSusrOyyNGHO1sAFRyOVyevHQVUynEwm4aNpNtKSdk&#10;t79hKomS+BdR8f2GkvbeL9CuryeNgIJ7aa1LMuOd5MoBPTnH1zXVf25qH/Qq6v8A9/bT/wCP1wfj&#10;j4j+IdF8bW/hvQdOsbieVU2m53Eu79AMMoX8SazNV+JPxC8Jy21x4n8M6dHYzMyfuHILEDpvEjhT&#10;35HIBx6gp5RiakYtWvJXS5km15IHUSPT/wC3dQ/6FXV/+/tp/wDH6P7d1D/oVtX/AO/tp/8AH6qa&#10;1410fQfClv4hupJZLK5WM2/lJ88u9dygA4wduTzjpXARfEH4iaxavqmjeDof7MQA4lV3kcd9nzIX&#10;/wCAqayw+XV68XNJJJ2u2kr9tWtRuaTsek/29f8A/Qrav/39tP8A4/R/b1//ANCtq/8A39tP/j9c&#10;94C+JGn+OHktktpbTUIozK8B+dCm7GVfv1XOQOTxkDNdwUGCa58Rh6mHqOnVVpIFK6ujmtVu31iw&#10;lsr7wlq0kMg5Hm2mQexB8/g14/rfhDVdKLz/ANm3cdnu4eUxEqP9rY7Ade9ddrnxTvrnxFLoXgrR&#10;hq11EwVrhgzR53bW+VcfICQPMLBc+2CTSPihf2XiFdB8c6RFpVxL9y5jJEQz93IJYbSQw3hiARzg&#10;Akerh8Hj6Eeemul+W6vbvy3v+olWcXoeZNG6HDKR9RTa9N+I1/4Y0C7hsU0ea51m7RWihsj5YwX2&#10;jPBGWIbGFY5XnGQa871G18V6Lpqapq3htorKQAh8Y2ZwBv5JTkgfMBzx1r1MNWxNaEZumve2vJK/&#10;ombfWkt0VqcscjdEP5V2+maHpGp+DL/xNY6jNcQWkM0jwGEQvvjTeUJywBIxyM9R1qz8M9I07xb4&#10;dk1K/t5PPiuGt2VZSI2wqsGAHI4cDGT0z3wOepjcQqc5qnZRdnd7N+WgPErojghbybsFGx/s4P8A&#10;Wte18Jaxcv5v9lXZtxjCs0aFvfDMOK7DW9fh8IeP9B8OWGj2fk33liWY580CSQxjDexGTnO4ccda&#10;r+MviPN4U8ZwaY9hHLYoiPcMCTKwYfw8gDHXBznHUdaw9lmOLcYx+0nJJWWiOepiZ9DR0bStO03b&#10;JeeHNYvph0EhtRGPovn8/jmutXxeY1Cr4a1ZVAwAGtcAf9/qxvE+uLpHgifxHYRpdJ5UckG/Kq4k&#10;ZQrHjOBuBxxnpx1qt4e8RQ6n4Gh8SamIrOIIxuGBOwFWKkgdeccDk9ByevlrB1HS9rbS/L8+1jB1&#10;qq7f18zoj40Yf8y5q/8A33a//HqT/hNsf8y7q/8A33a//Hq8si8deKPEdxM/hXw0klnEX/eXIJ3Y&#10;IwMhlUNhlOwFjzxxzW34O8Z2/iS6m0u+tvsGrwkhoHPEm3hsZwQwOcqeg5GcHHVVyivSg5yW26TT&#10;a9UtUQ8RW8v6+Z2//CcAf8y7q/8A31a//HqQ+OlH/Mvav/31bf8Ax6uC8BeK5/GMmp+fZxQC3ZDH&#10;5ZJ+Rt2Ac9SNvXjOegqPwX4ruPFOp6nbTWkUK25DRmMknbkjBz1PHXj6UqmVVqbqKS+CzevfYh4n&#10;ELov6+Z0ni7xXqOq+HLiy0jRtVgu5WjG95reMbN4LjcspIyuRkDvXklxe+OrOUW8GpXliiIn+jLf&#10;OFRtoLY2kgDOSMHoa9na0PpXCeIImTXLlQSMbf8A0EVxOMUtDKOIrTl7yX4/5nTWtxjS/Aoz92VP&#10;/SKevPPD1xrsXxa8TSeH0sXuzLd7xe7tnl+eM42kHOdv611tvcf6B4QGfuyp/wCkkwrnYdE8VaH4&#10;z1XWdIt7G4+2PLgzucbHcP0ypBGAPz+te1lEoQhWjJq8o2XNs9SvrCvqxmt3uqWvxG0jU/HqmK1i&#10;dHtG09gYYyhVtwBySNxG/PzenAUVofGTXUvtX0zwyLqKK2R1muZMh9jsSq7lHI2qWOM8hx7VU1Dw&#10;14p8Y6ray+IZbK1s7dseXbtg7WI3lPvcnaPvH0wO1aWmeDZp/Huqazr8Vre2sjMbZJP3inJwuVPG&#10;FQbcHPOCOma9NVsLTlTrTkuanF6R2vfS3nq299Svbx7nP6z4l0fRPibpuveHLtZbEQxR3CIpCqqj&#10;ymUDA4Eapjg8jPavY/G1yk3gDW3R1dGsZSrK2QQVPIPeuN8W+CtN1fw/LDpGmadZ36MJYnigSIsR&#10;1Uso6EE+2cfUaNppmpSfDX+wbuaL7e1i1vu3EouQQgJwTwNoJ9jjjFediK2HrRoVYuzg1F33stU/&#10;0KjXXcrfAtwvgi8Bxg6hJx/2zjrB1R/+MkrVv9uL/wBECun+G+i3fhbwy9nfMgnluWmKK27aCFUD&#10;P/Ac/jVC78JajcfFq38So8P2FQruS/zAhNm0DHPY1pHE0Vj8VUctJRmk+99i/appI53x896Pjjp7&#10;aasDXw+z+QLjPll+27HOPpUvxP8A+E4udIsn8TWlidHhuQ839lZ4J+UFi+SvBYA425bnJIFaXjHw&#10;r4hu/H1p4k0WK0nMAjZUmkwA6dmGRkdOh/8Arprun/EjxjZJpOpR6VY2LuGlaByAccjPzMTyAcDH&#10;OM+3XRxFL/ZpqULRik237y3vbrftpuVzp3Mf4u3lhe+EvBcujZGmm3lEKFg5QKsQVGOT8y4Knk8g&#10;9a97so7WDT7eGzVUtY4lWFVGAEAAAHtjFcDffD7TL/wDZeFzOYvsYDRXSpkiXku+0noxZiVz3wMY&#10;FcxZaN8VPD9gNH03ULKezQbYZSykxr6DeMjHpg46DivOqqjjMNCjCoouDl8Wl03dO/c0U7NshsY4&#10;oP2nJUtUVIjI7sFXALNalmP1Lkk+5Neza1Lcw6FqEtjv+1pbSNAETe28KSuFwcnOOO9cD8Pfh63h&#10;S7n1bVL1b3V7gMrOuWWMFskhm5ZjgEsQO49SfQ/OB71x5pXp1a1NU3zKEYxv3t1Kg7JnkH7P0Fr/&#10;AGfrU4CG782NGOckJgkcdgTu+uPau1+ICeC2i04+MGiRRKfspJkD5wN2PL+YL93J6fdz2rj734e+&#10;JPDPiW51nwLfQJDck77OYgbcnJUAjaVB6HgjpzyStn8PvE/irxHbav46v4Db2pHl2UJB3YOdpAG0&#10;KT1PLEDHHBHfifYV8W8d7fli1eyfvp2tZK3yvtYUXaPLYzJ4o5v2mxHcRrJGJFcK65GVtAykD1DA&#10;Ee4Fe16jFaTaZdRXyhrR4XWcMMgoRhgfwzXB/ED4bt4svrfV9Lv/ALDq9sgCOchXKnKksvKkH+IA&#10;ngcdK53UPD3xZ8SWB0jUr3T4LRlxLJvVfNHoSik8+gAB71lWjRx0aM1VUOSKi09GrdV3uNPlurHP&#10;fDBpT8PfiEr58sacSvHG4wzZwfwWu0+Aqj/hBr7P/QTk/wDRUVdh4P8AB1j4R8NnSIm+0+aWa4ld&#10;ceazDB47DAAAyePWvOrP4e+N/AurXUvg+7truzuhtK3DKGAByu8HgkZIyOvPAziumvjaGO+sU4yU&#10;eZxcW9E7K3y7iUXGzK/xJH/F8/CPH/Pl/wClT1mfEXS4dY+NVppc7MsV2sELMvVQ3GR7iuv8LfDn&#10;XbjxoPF/i+6t3vVbfHbQYI3AbVLEDACgAgDJPBJzkG1r3gHV9S+Lel+I4Wg/s6HymlYv86lM8be+&#10;eP1rSjjqFCpGCqL3KUldbcz1shODavbqeZX+pXvhjwv4j8A6yrKUZJbGQgnf++jOB1AUqGcdMHcD&#10;knFat21yn7OVj9nDeVJdlbjCZGzznIyew3hOeOcDvg9/8UvhxL4xt7e+0sxJqtspT9621ZouTtzg&#10;/MD06D5jnsRoeGPBD2/wxi8La6qMZI5FmWFs7N7lhgkfeXIOcEZHfuSzTDPDU6y+P2ilKPmlZteu&#10;j9Q9m+Zoi+GlnbR/DvRzbhNrxF3Kc5csd2T6g5HtjHamSQeDP+FkR5eL/hKhFuVUL5xsP3sfIW2Z&#10;4POMcYxXK6f4N+JfgtZrDw7fWV5pzsWj8wqCvvtb7pPoCR+db3gX4cX2k65P4m8S3q3utTg7QnzL&#10;Fu6kkgZbHygAAKMgZyMcFenRjOrX9vdSvZReru9pK2i7hyvaxxfwGj8yTXvZbf8A9qVH8Fo/M8Ra&#10;8PRF/wDQzXa/CvwDq3g2bWTqbQFLho0hMT5LhN/zYxwDuGB168evJ6P4E+InhLV9Qn0OGxdbhivm&#10;SSKQygkg4J4r1K+KoYirioQqJc6hZt2Tta5Hs3ZaHrjWvtXnHia3x4huh/uf+gCug8LJ8R21tP8A&#10;hI4tOXTdjeYUxvz/AA7dp659eMZ74ql4oiH/AAkd3wP4P/QFr5bE03Rnycyl5p3Q40lukYOj2Y1r&#10;WdG8OrczQ3FhNL9raDaGiEMTxMQWUqf3jIvQ8Nn3Hf8A/Cvo/wDoYta/O3/+M0UVlKbYqGGpqLur&#10;6vf1F/4V+n/Qx61+dv8A/GaX/hAV/wChk1r87f8A+M0UVPNLub+wpfyr7hw8Bgf8zJrf/kt/8Zpf&#10;+EF/6mXW/wDyW/8AjNFFLmfcfsqf8qFHgdh/zM2t/wDkt/8AGaX/AIQlx/zM2t/+S3/xmiijmY/Z&#10;w7IX/hC5B/zM+t/+S3/xmlHg2Uf8zRrf5W3/AMZoooux8kew7/hD5/8Aoadb/K2/+M0v/CI3H/Q0&#10;63+Vr/8AGaKKLsOWPYX/AIRK5/6GrW/ytf8A4zS/8Ipdf9DVrf8A3za//GKKKVx8q7B/wit528V6&#10;3/3za/8Axij/AIRe9H/M163/AN82v/xiiigLIX/hGb7/AKGvW/8Avm1/+MUf8Izff9DZrf8A3za/&#10;/GKKKAshf+Eav/8AobNb/wC+bX/4xS/8I3qH/Q2a3/3za/8AxiiigYf8I5qH/Q263/3xaf8Axil/&#10;4RzUP+ht1v8A74tP/jFFFAB/wjmof9Ddrf8A3xaf/GKP+Ed1H/obtb/74tP/AIxRRQAv/CO6j/0N&#10;2t/98Wn/AMYo/wCEd1H/AKG7W/8Avi0/+MUUUAJ/wjuof9Ddrf8A3xaf/GKP+Ec1D/obtb/74tP/&#10;AIxRRQAf8I5qH/Q263/3xaf/ABiqFz8NfDeoztdapBdX96+PNuZbuRGkwMAkRsqjgAcKBxRRQB//&#10;2VBLAQItABQABgAIAAAAIQCKFT+YDAEAABUCAAATAAAAAAAAAAAAAAAAAAAAAABbQ29udGVudF9U&#10;eXBlc10ueG1sUEsBAi0AFAAGAAgAAAAhADj9If/WAAAAlAEAAAsAAAAAAAAAAAAAAAAAPQEAAF9y&#10;ZWxzLy5yZWxzUEsBAi0AFAAGAAgAAAAhAIn/hnkaBQAA7hMAAA4AAAAAAAAAAAAAAAAAPAIAAGRy&#10;cy9lMm9Eb2MueG1sUEsBAi0AFAAGAAgAAAAhAFhgsxu6AAAAIgEAABkAAAAAAAAAAAAAAAAAggcA&#10;AGRycy9fcmVscy9lMm9Eb2MueG1sLnJlbHNQSwECLQAUAAYACAAAACEAv2YZS+MAAAANAQAADwAA&#10;AAAAAAAAAAAAAABzCAAAZHJzL2Rvd25yZXYueG1sUEsBAi0ACgAAAAAAAAAhAMMBMCOLPQAAiz0A&#10;ABUAAAAAAAAAAAAAAAAAgwkAAGRycy9tZWRpYS9pbWFnZTEuanBlZ1BLBQYAAAAABgAGAH0BAABB&#10;RwAAAAA=&#10;">
                <v:shape id="Text Box 105" o:spid="_x0000_s1035" type="#_x0000_t202" style="position:absolute;left:1067576;top:1051859;width:29925;height:24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IHsQA&#10;AADbAAAADwAAAGRycy9kb3ducmV2LnhtbESPQWvCQBSE7wX/w/KE3upGW6KkrhKEQg+FahTPz+xr&#10;Esy+Dbsbk/bXdwsFj8PMfMOst6NpxY2cbywrmM8SEMSl1Q1XCk7Ht6cVCB+QNbaWScE3edhuJg9r&#10;zLQd+EC3IlQiQthnqKAOocuk9GVNBv3MdsTR+7LOYIjSVVI7HCLctHKRJKk02HBcqLGjXU3lteiN&#10;gvNl2e8H97w/XH+6tLW5//wIXqnH6Zi/ggg0hnv4v/2uFbzM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CiB7EAAAA2wAAAA8AAAAAAAAAAAAAAAAAmAIAAGRycy9k&#10;b3ducmV2LnhtbFBLBQYAAAAABAAEAPUAAACJAwAAAAA=&#10;" filled="f" stroked="f" strokecolor="black [0]" insetpen="t">
                  <v:textbox inset="2.88pt,2.88pt,2.88pt,2.88pt">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REPUBLIC OF CAMEROON</w:t>
                        </w:r>
                      </w:p>
                      <w:p w:rsidR="00D10A90" w:rsidRPr="000F36B6" w:rsidRDefault="00D10A90" w:rsidP="00B81630">
                        <w:pPr>
                          <w:widowControl w:val="0"/>
                          <w:jc w:val="center"/>
                          <w:rPr>
                            <w:rFonts w:ascii="Bookman Old Style" w:hAnsi="Bookman Old Style" w:cs="Courier New"/>
                            <w:b/>
                            <w:sz w:val="8"/>
                            <w:szCs w:val="8"/>
                            <w:lang w:val="en-US"/>
                          </w:rPr>
                        </w:pPr>
                      </w:p>
                      <w:p w:rsidR="00D10A90" w:rsidRPr="000F36B6" w:rsidRDefault="00D10A90" w:rsidP="00B81630">
                        <w:pPr>
                          <w:widowControl w:val="0"/>
                          <w:jc w:val="center"/>
                          <w:rPr>
                            <w:rFonts w:ascii="Bookman Old Style" w:hAnsi="Bookman Old Style" w:cs="Courier New"/>
                            <w:i/>
                            <w:sz w:val="20"/>
                            <w:szCs w:val="16"/>
                            <w:lang w:val="en-US"/>
                          </w:rPr>
                        </w:pPr>
                        <w:r w:rsidRPr="000F36B6">
                          <w:rPr>
                            <w:rFonts w:ascii="Bookman Old Style" w:hAnsi="Bookman Old Style" w:cs="Courier New"/>
                            <w:i/>
                            <w:sz w:val="20"/>
                            <w:szCs w:val="16"/>
                            <w:lang w:val="en-US"/>
                          </w:rPr>
                          <w:t>Peace</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u w:val="double"/>
                            <w:lang w:val="en-US"/>
                          </w:rPr>
                          <w:t xml:space="preserve"> Work</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lang w:val="en-US"/>
                          </w:rPr>
                          <w:t>Fatherland</w:t>
                        </w:r>
                      </w:p>
                      <w:p w:rsidR="00D10A90" w:rsidRPr="000F36B6" w:rsidRDefault="00D10A90" w:rsidP="00B81630">
                        <w:pPr>
                          <w:widowControl w:val="0"/>
                          <w:jc w:val="center"/>
                          <w:rPr>
                            <w:rFonts w:ascii="Bookman Old Style" w:hAnsi="Bookman Old Style" w:cs="Courier New"/>
                            <w:sz w:val="14"/>
                            <w:szCs w:val="14"/>
                            <w:lang w:val="en-US"/>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MINISTRY OF</w:t>
                        </w:r>
                        <w:r w:rsidRPr="007462FE">
                          <w:rPr>
                            <w:rFonts w:ascii="Bookman Old Style" w:hAnsi="Bookman Old Style" w:cs="Courier New"/>
                            <w:b/>
                            <w:sz w:val="18"/>
                            <w:szCs w:val="16"/>
                            <w:u w:val="single"/>
                            <w:lang w:val="en-US"/>
                          </w:rPr>
                          <w:t xml:space="preserve"> </w:t>
                        </w:r>
                        <w:r w:rsidRPr="007462FE">
                          <w:rPr>
                            <w:rFonts w:ascii="Bookman Old Style" w:hAnsi="Bookman Old Style" w:cs="Courier New"/>
                            <w:b/>
                            <w:sz w:val="18"/>
                            <w:szCs w:val="16"/>
                            <w:lang w:val="en-US"/>
                          </w:rPr>
                          <w:t xml:space="preserve">DECENTRALISATION AND </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LOCAL DEVELOPMENT</w:t>
                        </w:r>
                      </w:p>
                      <w:p w:rsidR="00D10A90" w:rsidRPr="007462FE" w:rsidRDefault="00D10A90" w:rsidP="00B81630">
                        <w:pPr>
                          <w:widowControl w:val="0"/>
                          <w:jc w:val="center"/>
                          <w:rPr>
                            <w:rFonts w:ascii="Bookman Old Style" w:hAnsi="Bookman Old Style" w:cs="Courier New"/>
                            <w:b/>
                            <w:sz w:val="18"/>
                            <w:szCs w:val="16"/>
                            <w:lang w:val="en-US"/>
                          </w:rPr>
                        </w:pP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NORTH WEST REGION</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MOMO DIVISION</w:t>
                        </w:r>
                      </w:p>
                      <w:p w:rsidR="00D10A90" w:rsidRPr="007462FE" w:rsidRDefault="00D10A90" w:rsidP="00B81630">
                        <w:pPr>
                          <w:widowControl w:val="0"/>
                          <w:jc w:val="center"/>
                          <w:rPr>
                            <w:rFonts w:ascii="Bookman Old Style" w:hAnsi="Bookman Old Style" w:cs="Courier New"/>
                            <w:b/>
                            <w:bCs/>
                            <w:sz w:val="18"/>
                            <w:szCs w:val="18"/>
                            <w:lang w:val="en-US"/>
                          </w:rPr>
                        </w:pPr>
                        <w:r w:rsidRPr="007462FE">
                          <w:rPr>
                            <w:rFonts w:ascii="Bookman Old Style" w:hAnsi="Bookman Old Style" w:cs="Courier New"/>
                            <w:b/>
                            <w:bCs/>
                            <w:sz w:val="18"/>
                            <w:szCs w:val="18"/>
                            <w:lang w:val="en-US"/>
                          </w:rPr>
                          <w:t>BATIBO COUNCIL</w:t>
                        </w:r>
                      </w:p>
                      <w:p w:rsidR="00D10A90" w:rsidRPr="007462FE" w:rsidRDefault="00D10A90" w:rsidP="00B81630">
                        <w:pPr>
                          <w:widowControl w:val="0"/>
                          <w:jc w:val="center"/>
                          <w:rPr>
                            <w:rFonts w:ascii="Bookman Old Style" w:hAnsi="Bookman Old Style" w:cs="Courier New"/>
                            <w:b/>
                            <w:sz w:val="18"/>
                            <w:szCs w:val="18"/>
                            <w:lang w:val="en-US"/>
                          </w:rPr>
                        </w:pP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P.O BOX 06, BATIBO</w:t>
                        </w: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CELL       (237) 677 980 303</w:t>
                        </w:r>
                      </w:p>
                      <w:p w:rsidR="00D10A90" w:rsidRPr="000F36B6" w:rsidRDefault="00D10A90" w:rsidP="00B81630">
                        <w:pPr>
                          <w:widowControl w:val="0"/>
                          <w:jc w:val="center"/>
                          <w:rPr>
                            <w:rFonts w:ascii="Bookman Old Style" w:hAnsi="Bookman Old Style" w:cs="Courier New"/>
                            <w:i/>
                            <w:sz w:val="18"/>
                            <w:szCs w:val="18"/>
                            <w:lang w:val="fr-CM"/>
                          </w:rPr>
                        </w:pPr>
                        <w:r w:rsidRPr="000F36B6">
                          <w:rPr>
                            <w:rFonts w:ascii="Bookman Old Style" w:hAnsi="Bookman Old Style" w:cs="Courier New"/>
                            <w:i/>
                            <w:sz w:val="18"/>
                            <w:szCs w:val="18"/>
                          </w:rPr>
                          <w:t>Email batiboruralcouncil@yahoo.com</w:t>
                        </w:r>
                      </w:p>
                    </w:txbxContent>
                  </v:textbox>
                </v:shape>
                <v:shape id="Text Box 106" o:spid="_x0000_s1036" type="#_x0000_t202" style="position:absolute;left:1108857;top:1051859;width:25329;height:24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WacMA&#10;AADbAAAADwAAAGRycy9kb3ducmV2LnhtbESPT4vCMBTE78J+h/AW9qbpuuJKNYosCB4E/6x4fjbP&#10;tti8lCTa6qc3guBxmJnfMJNZaypxJedLywq+ewkI4szqknMF+/9FdwTCB2SNlWVScCMPs+lHZ4Kp&#10;tg1v6boLuYgQ9ikqKEKoUyl9VpBB37M1cfRO1hkMUbpcaodNhJtK9pNkKA2WHBcKrOmvoOy8uxgF&#10;h+PvZdO4n832fK+HlZ379Sp4pb4+2/kYRKA2vMOv9lIrGPT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AWacMAAADbAAAADwAAAAAAAAAAAAAAAACYAgAAZHJzL2Rv&#10;d25yZXYueG1sUEsFBgAAAAAEAAQA9QAAAIgDAAAAAA==&#10;" filled="f" stroked="f" strokecolor="black [0]" insetpen="t">
                  <v:textbox inset="2.88pt,2.88pt,2.88pt,2.88pt">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rPr>
                        </w:pPr>
                        <w:r w:rsidRPr="00D32D1A">
                          <w:rPr>
                            <w:rFonts w:ascii="Bookman Old Style" w:hAnsi="Bookman Old Style" w:cs="Courier New"/>
                            <w:b/>
                            <w:sz w:val="18"/>
                            <w:szCs w:val="16"/>
                          </w:rPr>
                          <w:t>REPUBLIQUE DU CAMEROUN</w:t>
                        </w:r>
                      </w:p>
                      <w:p w:rsidR="00D10A90" w:rsidRPr="000F36B6" w:rsidRDefault="00D10A90" w:rsidP="00B81630">
                        <w:pPr>
                          <w:widowControl w:val="0"/>
                          <w:jc w:val="center"/>
                          <w:rPr>
                            <w:rFonts w:ascii="Bookman Old Style" w:hAnsi="Bookman Old Style" w:cs="Courier New"/>
                            <w:b/>
                            <w:sz w:val="10"/>
                            <w:szCs w:val="10"/>
                          </w:rPr>
                        </w:pPr>
                      </w:p>
                      <w:p w:rsidR="00D10A90" w:rsidRPr="000F36B6" w:rsidRDefault="00D10A90" w:rsidP="00B81630">
                        <w:pPr>
                          <w:widowControl w:val="0"/>
                          <w:jc w:val="center"/>
                          <w:rPr>
                            <w:rFonts w:ascii="Bookman Old Style" w:hAnsi="Bookman Old Style" w:cs="Courier New"/>
                            <w:i/>
                            <w:sz w:val="20"/>
                            <w:szCs w:val="16"/>
                          </w:rPr>
                        </w:pPr>
                        <w:r w:rsidRPr="000F36B6">
                          <w:rPr>
                            <w:rFonts w:ascii="Bookman Old Style" w:hAnsi="Bookman Old Style" w:cs="Courier New"/>
                            <w:i/>
                            <w:sz w:val="20"/>
                            <w:szCs w:val="16"/>
                          </w:rPr>
                          <w:t xml:space="preserve">Paix – </w:t>
                        </w:r>
                        <w:r w:rsidRPr="000F36B6">
                          <w:rPr>
                            <w:rFonts w:ascii="Bookman Old Style" w:hAnsi="Bookman Old Style" w:cs="Courier New"/>
                            <w:i/>
                            <w:sz w:val="20"/>
                            <w:szCs w:val="16"/>
                            <w:u w:val="double"/>
                          </w:rPr>
                          <w:t>Travail</w:t>
                        </w:r>
                        <w:r w:rsidRPr="000F36B6">
                          <w:rPr>
                            <w:rFonts w:ascii="Bookman Old Style" w:hAnsi="Bookman Old Style" w:cs="Courier New"/>
                            <w:i/>
                            <w:sz w:val="20"/>
                            <w:szCs w:val="16"/>
                          </w:rPr>
                          <w:t xml:space="preserve"> – Patrie</w:t>
                        </w:r>
                      </w:p>
                      <w:p w:rsidR="00D10A90" w:rsidRPr="000F36B6" w:rsidRDefault="00D10A90" w:rsidP="00B81630">
                        <w:pPr>
                          <w:widowControl w:val="0"/>
                          <w:jc w:val="center"/>
                          <w:rPr>
                            <w:rFonts w:ascii="Bookman Old Style" w:hAnsi="Bookman Old Style" w:cs="Courier New"/>
                            <w:sz w:val="14"/>
                            <w:szCs w:val="14"/>
                          </w:rPr>
                        </w:pPr>
                      </w:p>
                      <w:p w:rsidR="00D10A90"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MINISTERE DE LA DECENTRALISATION</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 xml:space="preserve"> ET DU DEVELOPPEMENT LOCAL</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REGION DU NORD OUEST</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DEPARTEMENT DE LA MOMO</w:t>
                        </w:r>
                      </w:p>
                      <w:p w:rsidR="00D10A90" w:rsidRPr="00D32D1A" w:rsidRDefault="00D10A90" w:rsidP="00B81630">
                        <w:pPr>
                          <w:widowControl w:val="0"/>
                          <w:jc w:val="center"/>
                          <w:rPr>
                            <w:rFonts w:ascii="Bookman Old Style" w:hAnsi="Bookman Old Style" w:cs="Courier New"/>
                            <w:b/>
                            <w:bCs/>
                            <w:sz w:val="18"/>
                            <w:szCs w:val="16"/>
                            <w:lang w:val="fr-CM"/>
                          </w:rPr>
                        </w:pPr>
                        <w:r w:rsidRPr="00D32D1A">
                          <w:rPr>
                            <w:rFonts w:ascii="Bookman Old Style" w:hAnsi="Bookman Old Style" w:cs="Courier New"/>
                            <w:b/>
                            <w:bCs/>
                            <w:sz w:val="18"/>
                            <w:szCs w:val="16"/>
                            <w:lang w:val="fr-CM"/>
                          </w:rPr>
                          <w:t>COMMUNE DE BATIBO</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B.P BOX 06, BATIBO</w:t>
                        </w: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CELL       (237) 677 980 303</w:t>
                        </w:r>
                      </w:p>
                      <w:p w:rsidR="00D10A90" w:rsidRPr="000F36B6" w:rsidRDefault="00D10A90" w:rsidP="00B81630">
                        <w:pPr>
                          <w:widowControl w:val="0"/>
                          <w:jc w:val="center"/>
                          <w:rPr>
                            <w:rFonts w:ascii="Bookman Old Style" w:hAnsi="Bookman Old Style" w:cs="Courier New"/>
                            <w:i/>
                          </w:rPr>
                        </w:pPr>
                        <w:r w:rsidRPr="000F36B6">
                          <w:rPr>
                            <w:rFonts w:ascii="Bookman Old Style" w:hAnsi="Bookman Old Style" w:cs="Courier New"/>
                            <w:i/>
                            <w:sz w:val="18"/>
                            <w:szCs w:val="16"/>
                            <w:lang w:val="fr-CM"/>
                          </w:rPr>
                          <w:t>Email batiboruralcouncil@yahoo.com</w:t>
                        </w:r>
                      </w:p>
                    </w:txbxContent>
                  </v:textbox>
                </v:shape>
                <v:shape id="Picture 107" o:spid="_x0000_s1037" type="#_x0000_t75" alt="logo small" style="position:absolute;left:1095776;top:1054836;width:11198;height:16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sh1zFAAAA2wAAAA8AAABkcnMvZG93bnJldi54bWxEj0FrwkAUhO8F/8PyCr3VTVXaEl1FBEHo&#10;qVZbjy/ZZxLMvo272yT6692C0OMwM98ws0VvatGS85VlBS/DBARxbnXFhYLd1/r5HYQPyBpry6Tg&#10;Qh4W88HDDFNtO/6kdhsKESHsU1RQhtCkUvq8JIN+aBvi6B2tMxiidIXUDrsIN7UcJcmrNFhxXCix&#10;oVVJ+Wn7axR85N8/Z3vahdWhy/bt9ZhtxplT6umxX05BBOrDf/je3mgFkzf4+xJ/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7IdcxQAAANsAAAAPAAAAAAAAAAAAAAAA&#10;AJ8CAABkcnMvZG93bnJldi54bWxQSwUGAAAAAAQABAD3AAAAkQMAAAAA&#10;" strokecolor="black [0]" insetpen="t">
                  <v:imagedata r:id="rId10" o:title="logo small"/>
                </v:shape>
              </v:group>
            </w:pict>
          </mc:Fallback>
        </mc:AlternateContent>
      </w:r>
    </w:p>
    <w:p w:rsidR="00B81630" w:rsidRDefault="00B81630" w:rsidP="00B81630">
      <w:pPr>
        <w:jc w:val="center"/>
        <w:rPr>
          <w:rFonts w:ascii="Arial" w:hAnsi="Arial" w:cs="Arial"/>
          <w:b/>
          <w:bCs/>
          <w:sz w:val="28"/>
          <w:szCs w:val="28"/>
          <w:lang w:val="en-GB"/>
        </w:rPr>
      </w:pPr>
    </w:p>
    <w:p w:rsidR="00B81630" w:rsidRPr="002A3D18" w:rsidRDefault="00B81630" w:rsidP="00B81630">
      <w:pPr>
        <w:widowControl w:val="0"/>
        <w:spacing w:line="276" w:lineRule="auto"/>
        <w:rPr>
          <w:rFonts w:ascii="Bookman Old Style" w:hAnsi="Bookman Old Style"/>
          <w:sz w:val="22"/>
          <w:szCs w:val="22"/>
          <w:lang w:val="en-GB"/>
        </w:rPr>
      </w:pPr>
    </w:p>
    <w:p w:rsidR="00B81630" w:rsidRPr="002A3D18" w:rsidRDefault="00B81630" w:rsidP="00B81630">
      <w:pPr>
        <w:widowControl w:val="0"/>
        <w:spacing w:line="276" w:lineRule="auto"/>
        <w:jc w:val="center"/>
        <w:rPr>
          <w:rFonts w:ascii="Bookman Old Style" w:hAnsi="Bookman Old Style"/>
          <w:sz w:val="22"/>
          <w:szCs w:val="22"/>
          <w:lang w:val="en-GB"/>
        </w:rPr>
      </w:pPr>
    </w:p>
    <w:p w:rsidR="00B81630" w:rsidRPr="002A3D18" w:rsidRDefault="00B81630" w:rsidP="00B81630">
      <w:pPr>
        <w:widowControl w:val="0"/>
        <w:spacing w:line="276" w:lineRule="auto"/>
        <w:jc w:val="center"/>
        <w:rPr>
          <w:rFonts w:ascii="Bookman Old Style" w:hAnsi="Bookman Old Style"/>
          <w:sz w:val="22"/>
          <w:szCs w:val="22"/>
          <w:lang w:val="en-GB"/>
        </w:rPr>
      </w:pPr>
    </w:p>
    <w:p w:rsidR="00B81630" w:rsidRDefault="00B81630" w:rsidP="00B81630">
      <w:pPr>
        <w:jc w:val="center"/>
        <w:rPr>
          <w:rFonts w:ascii="Arial" w:hAnsi="Arial" w:cs="Arial"/>
          <w:b/>
          <w:bCs/>
          <w:sz w:val="28"/>
          <w:szCs w:val="28"/>
          <w:lang w:val="en-US"/>
        </w:rPr>
      </w:pPr>
    </w:p>
    <w:p w:rsidR="00B81630" w:rsidRDefault="00B81630" w:rsidP="00B81630">
      <w:pPr>
        <w:jc w:val="center"/>
        <w:rPr>
          <w:rFonts w:ascii="Arial" w:hAnsi="Arial" w:cs="Arial"/>
          <w:b/>
          <w:bCs/>
          <w:sz w:val="28"/>
          <w:szCs w:val="28"/>
          <w:lang w:val="en-US"/>
        </w:rPr>
      </w:pPr>
    </w:p>
    <w:p w:rsidR="00B81630" w:rsidRDefault="00B81630" w:rsidP="00B81630">
      <w:pPr>
        <w:jc w:val="center"/>
        <w:rPr>
          <w:rFonts w:ascii="Arial" w:hAnsi="Arial" w:cs="Arial"/>
          <w:b/>
          <w:bCs/>
          <w:sz w:val="28"/>
          <w:szCs w:val="28"/>
          <w:lang w:val="en-US"/>
        </w:rPr>
      </w:pPr>
    </w:p>
    <w:p w:rsidR="00B81630" w:rsidRDefault="00B81630" w:rsidP="00B81630">
      <w:pPr>
        <w:jc w:val="center"/>
        <w:rPr>
          <w:rFonts w:ascii="Arial" w:hAnsi="Arial" w:cs="Arial"/>
          <w:b/>
          <w:bCs/>
          <w:sz w:val="28"/>
          <w:szCs w:val="28"/>
          <w:lang w:val="en-US"/>
        </w:rPr>
      </w:pPr>
    </w:p>
    <w:p w:rsidR="00B81630" w:rsidRDefault="00B81630" w:rsidP="00B81630">
      <w:pPr>
        <w:jc w:val="center"/>
        <w:rPr>
          <w:rFonts w:ascii="Arial" w:hAnsi="Arial" w:cs="Arial"/>
          <w:b/>
          <w:bCs/>
          <w:sz w:val="28"/>
          <w:szCs w:val="28"/>
          <w:lang w:val="en-US"/>
        </w:rPr>
      </w:pPr>
      <w:r>
        <w:rPr>
          <w:noProof/>
          <w:lang w:val="en-US" w:eastAsia="en-US"/>
        </w:rPr>
        <mc:AlternateContent>
          <mc:Choice Requires="wps">
            <w:drawing>
              <wp:anchor distT="4294967295" distB="4294967295" distL="114300" distR="114300" simplePos="0" relativeHeight="251729408" behindDoc="0" locked="0" layoutInCell="1" allowOverlap="1" wp14:anchorId="18256D47" wp14:editId="6EDE0D57">
                <wp:simplePos x="0" y="0"/>
                <wp:positionH relativeFrom="column">
                  <wp:posOffset>0</wp:posOffset>
                </wp:positionH>
                <wp:positionV relativeFrom="paragraph">
                  <wp:posOffset>18415</wp:posOffset>
                </wp:positionV>
                <wp:extent cx="6744970" cy="0"/>
                <wp:effectExtent l="0" t="19050" r="17780" b="3810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36CF7F" id="Straight Connector 48" o:spid="_x0000_s1026" style="position:absolute;z-index:251729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531.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Z1KgIAAEoEAAAOAAAAZHJzL2Uyb0RvYy54bWysVE2P2jAQvVfqf7ByZ5PQ8BURVlUCvWy7&#10;SNAfYGwnsdaxLdsQUNX/3rEhiG0vVdUcnLFn5uXNm3GWz+dOoBMzlitZROlTEiEmiaJcNkX0fb8Z&#10;zSNkHZYUCyVZEV2YjZ5XHz8se52zsWqVoMwgAJE273URtc7pPI4taVmH7ZPSTIKzVqbDDramianB&#10;PaB3Ih4nyTTulaHaKMKshdPq6oxWAb+uGXGvdW2ZQ6KIgJsLqwnrwa/xaonzxmDdcnKjgf+BRYe5&#10;hI/eoSrsMDoa/gdUx4lRVtXuiaguVnXNCQs1QDVp8ls1uxZrFmoBcay+y2T/Hyz5dtoaxGkRZdAp&#10;iTvo0c4ZzJvWoVJJCQoqg8AJSvXa5pBQyq3xtZKz3OkXRd4skqpssWxYYLy/aEBJfUb8LsVvrIbv&#10;HfqvikIMPjoVZDvXpvOQIAg6h+5c7t1hZ4cIHE5nWbaYQRPJ4ItxPiRqY90XpjrkjSISXHrhcI5P&#10;L9Z5IjgfQvyxVBsuRGi+kKgvosksnXjoToMUruVyDwPxFiCsEpz6cJ9oTXMohUEn7AcqPKFO8DyG&#10;GXWUNMC3DNP1zXaYi6sNdIT0eFAcELxZ14n5sUgW6/l6no2y8XQ9ypKqGn3elNlouklnk+pTVZZV&#10;+tNTS7O85ZQy6dkN05tmfzcdt3t0nbv7/N6Fid+jBwWB7PAOpEN3fUOvo3FQ9LI1Q9dhYEPw7XL5&#10;G/G4B/vxF7D6BQAA//8DAFBLAwQUAAYACAAAACEA00L9ON0AAAAFAQAADwAAAGRycy9kb3ducmV2&#10;LnhtbEyPwU7DMBBE70j9B2uRuFTUIUhVCHGqqoILB6S2HNrbNl6SiHid2m4T+HpcLuW4M6OZt8Vi&#10;NJ04k/OtZQUPswQEcWV1y7WCj+3rfQbCB2SNnWVS8E0eFuXkpsBc24HXdN6EWsQS9jkqaELocyl9&#10;1ZBBP7M9cfQ+rTMY4ulqqR0Osdx0Mk2SuTTYclxosKdVQ9XX5mQU6LX3L6sx+3l8d2/H4y6b7oft&#10;VKm723H5DCLQGK5huOBHdCgj08GeWHvRKYiPBAXpE4iLmczTFMThT5BlIf/Tl78AAAD//wMAUEsB&#10;Ai0AFAAGAAgAAAAhALaDOJL+AAAA4QEAABMAAAAAAAAAAAAAAAAAAAAAAFtDb250ZW50X1R5cGVz&#10;XS54bWxQSwECLQAUAAYACAAAACEAOP0h/9YAAACUAQAACwAAAAAAAAAAAAAAAAAvAQAAX3JlbHMv&#10;LnJlbHNQSwECLQAUAAYACAAAACEAOR82dSoCAABKBAAADgAAAAAAAAAAAAAAAAAuAgAAZHJzL2Uy&#10;b0RvYy54bWxQSwECLQAUAAYACAAAACEA00L9ON0AAAAFAQAADwAAAAAAAAAAAAAAAACEBAAAZHJz&#10;L2Rvd25yZXYueG1sUEsFBgAAAAAEAAQA8wAAAI4FAAAAAA==&#10;" strokeweight="4.5pt">
                <v:stroke linestyle="thinThick"/>
              </v:line>
            </w:pict>
          </mc:Fallback>
        </mc:AlternateContent>
      </w:r>
    </w:p>
    <w:p w:rsidR="00B81630" w:rsidRDefault="00B81630" w:rsidP="00CE2A41">
      <w:pPr>
        <w:rPr>
          <w:lang w:val="en-US"/>
        </w:rPr>
      </w:pPr>
    </w:p>
    <w:p w:rsidR="00CE2A41" w:rsidRDefault="00CE2A41" w:rsidP="00CE2A41">
      <w:pPr>
        <w:jc w:val="center"/>
        <w:rPr>
          <w:rFonts w:ascii="Arial" w:hAnsi="Arial" w:cs="Arial"/>
          <w:b/>
          <w:bCs/>
          <w:sz w:val="28"/>
          <w:szCs w:val="28"/>
          <w:lang w:val="en-US"/>
        </w:rPr>
      </w:pPr>
    </w:p>
    <w:p w:rsidR="00922233" w:rsidRPr="00922233" w:rsidRDefault="00922233" w:rsidP="00922233">
      <w:pPr>
        <w:jc w:val="center"/>
        <w:rPr>
          <w:rFonts w:ascii="Arial" w:hAnsi="Arial" w:cs="Arial"/>
          <w:b/>
          <w:bCs/>
          <w:sz w:val="28"/>
          <w:szCs w:val="28"/>
        </w:rPr>
      </w:pPr>
      <w:r w:rsidRPr="00922233">
        <w:rPr>
          <w:rFonts w:ascii="Arial" w:hAnsi="Arial" w:cs="Arial"/>
          <w:b/>
          <w:bCs/>
          <w:sz w:val="28"/>
          <w:szCs w:val="28"/>
        </w:rPr>
        <w:t>COMMISSION INTERNE DE PASSATION DES MARCHES</w:t>
      </w:r>
      <w:r>
        <w:rPr>
          <w:rFonts w:ascii="Arial" w:hAnsi="Arial" w:cs="Arial"/>
          <w:b/>
          <w:bCs/>
          <w:sz w:val="28"/>
          <w:szCs w:val="28"/>
        </w:rPr>
        <w:t xml:space="preserve"> PUBLICS</w:t>
      </w:r>
    </w:p>
    <w:p w:rsidR="00483FF8" w:rsidRPr="001B03BA" w:rsidRDefault="00483FF8" w:rsidP="00973C1F">
      <w:pPr>
        <w:tabs>
          <w:tab w:val="left" w:pos="7899"/>
        </w:tabs>
        <w:spacing w:line="276" w:lineRule="auto"/>
        <w:rPr>
          <w:rFonts w:ascii="Arial Black" w:hAnsi="Arial Black" w:cs="Tahoma"/>
          <w:b/>
          <w:color w:val="000000"/>
          <w:sz w:val="12"/>
          <w:szCs w:val="23"/>
        </w:rPr>
      </w:pPr>
    </w:p>
    <w:p w:rsidR="00922233" w:rsidRPr="00922233" w:rsidRDefault="00973744" w:rsidP="00922233">
      <w:pPr>
        <w:framePr w:hSpace="141" w:wrap="notBeside" w:vAnchor="text" w:hAnchor="margin" w:y="1"/>
        <w:spacing w:line="276" w:lineRule="auto"/>
        <w:jc w:val="center"/>
        <w:rPr>
          <w:b/>
          <w:i/>
        </w:rPr>
      </w:pPr>
      <w:r w:rsidRPr="00973744">
        <w:rPr>
          <w:b/>
          <w:i/>
          <w:sz w:val="26"/>
          <w:szCs w:val="26"/>
        </w:rPr>
        <w:t>"</w:t>
      </w:r>
      <w:r w:rsidR="00922233" w:rsidRPr="00922233">
        <w:rPr>
          <w:b/>
          <w:i/>
        </w:rPr>
        <w:t xml:space="preserve">Avis d’Appel d’Offres National Ouvert </w:t>
      </w:r>
      <w:r w:rsidRPr="00973744">
        <w:rPr>
          <w:b/>
          <w:i/>
          <w:sz w:val="26"/>
          <w:szCs w:val="26"/>
        </w:rPr>
        <w:t>"</w:t>
      </w:r>
      <w:r w:rsidR="00922233" w:rsidRPr="00922233">
        <w:rPr>
          <w:b/>
          <w:i/>
        </w:rPr>
        <w:t xml:space="preserve"> </w:t>
      </w:r>
    </w:p>
    <w:p w:rsidR="00922233" w:rsidRPr="003738BB" w:rsidRDefault="00922233" w:rsidP="00922233">
      <w:pPr>
        <w:pStyle w:val="BodyText3"/>
        <w:framePr w:hSpace="141" w:wrap="notBeside" w:vAnchor="text" w:hAnchor="margin" w:y="1"/>
        <w:spacing w:after="0" w:line="276" w:lineRule="auto"/>
        <w:jc w:val="center"/>
        <w:rPr>
          <w:b/>
          <w:i/>
          <w:sz w:val="24"/>
          <w:szCs w:val="24"/>
        </w:rPr>
      </w:pPr>
      <w:r w:rsidRPr="003738BB">
        <w:rPr>
          <w:b/>
          <w:i/>
          <w:sz w:val="24"/>
          <w:szCs w:val="24"/>
        </w:rPr>
        <w:t>N°</w:t>
      </w:r>
      <w:r w:rsidR="00B53D41">
        <w:rPr>
          <w:b/>
          <w:i/>
          <w:sz w:val="24"/>
          <w:szCs w:val="24"/>
        </w:rPr>
        <w:t>…….</w:t>
      </w:r>
      <w:r w:rsidRPr="003738BB">
        <w:rPr>
          <w:b/>
          <w:i/>
          <w:sz w:val="24"/>
          <w:szCs w:val="24"/>
        </w:rPr>
        <w:t>/</w:t>
      </w:r>
      <w:r w:rsidR="00E42E02" w:rsidRPr="003738BB">
        <w:rPr>
          <w:b/>
          <w:i/>
          <w:sz w:val="24"/>
          <w:szCs w:val="24"/>
        </w:rPr>
        <w:t>AONO</w:t>
      </w:r>
      <w:r w:rsidRPr="003738BB">
        <w:rPr>
          <w:b/>
          <w:i/>
          <w:sz w:val="24"/>
          <w:szCs w:val="24"/>
        </w:rPr>
        <w:t>/</w:t>
      </w:r>
      <w:r w:rsidR="00FF0A0D">
        <w:rPr>
          <w:b/>
          <w:i/>
          <w:sz w:val="24"/>
          <w:szCs w:val="24"/>
        </w:rPr>
        <w:t>B</w:t>
      </w:r>
      <w:r w:rsidRPr="003738BB">
        <w:rPr>
          <w:b/>
          <w:i/>
          <w:sz w:val="24"/>
          <w:szCs w:val="24"/>
        </w:rPr>
        <w:t>CITB/</w:t>
      </w:r>
      <w:r w:rsidR="00B53D41">
        <w:rPr>
          <w:b/>
          <w:i/>
          <w:sz w:val="24"/>
          <w:szCs w:val="24"/>
        </w:rPr>
        <w:t xml:space="preserve">Commune </w:t>
      </w:r>
      <w:proofErr w:type="spellStart"/>
      <w:r w:rsidR="00FF0A0D">
        <w:rPr>
          <w:b/>
          <w:i/>
          <w:sz w:val="24"/>
          <w:szCs w:val="24"/>
        </w:rPr>
        <w:t>Batibo</w:t>
      </w:r>
      <w:proofErr w:type="spellEnd"/>
      <w:r w:rsidR="00B53D41">
        <w:rPr>
          <w:b/>
          <w:i/>
          <w:sz w:val="24"/>
          <w:szCs w:val="24"/>
        </w:rPr>
        <w:t>/</w:t>
      </w:r>
      <w:r w:rsidR="001338CD">
        <w:rPr>
          <w:b/>
          <w:i/>
          <w:sz w:val="24"/>
          <w:szCs w:val="24"/>
        </w:rPr>
        <w:t>2023</w:t>
      </w:r>
      <w:r w:rsidRPr="003738BB">
        <w:rPr>
          <w:b/>
          <w:i/>
          <w:sz w:val="24"/>
          <w:szCs w:val="24"/>
        </w:rPr>
        <w:t xml:space="preserve"> </w:t>
      </w:r>
      <w:r w:rsidR="00E42E02" w:rsidRPr="003738BB">
        <w:rPr>
          <w:b/>
          <w:i/>
          <w:sz w:val="24"/>
          <w:szCs w:val="24"/>
        </w:rPr>
        <w:t>DU</w:t>
      </w:r>
      <w:r w:rsidRPr="003738BB">
        <w:rPr>
          <w:b/>
          <w:i/>
          <w:sz w:val="24"/>
          <w:szCs w:val="24"/>
        </w:rPr>
        <w:t xml:space="preserve"> </w:t>
      </w:r>
      <w:r w:rsidR="001E2A23">
        <w:rPr>
          <w:b/>
          <w:i/>
          <w:sz w:val="24"/>
          <w:szCs w:val="24"/>
        </w:rPr>
        <w:t>……………………</w:t>
      </w:r>
    </w:p>
    <w:p w:rsidR="00922233" w:rsidRPr="00922233" w:rsidRDefault="00922233" w:rsidP="00922233">
      <w:pPr>
        <w:framePr w:hSpace="141" w:wrap="notBeside" w:vAnchor="text" w:hAnchor="margin" w:y="1"/>
        <w:spacing w:line="276" w:lineRule="auto"/>
        <w:jc w:val="center"/>
        <w:rPr>
          <w:b/>
          <w:i/>
          <w:color w:val="FF0000"/>
        </w:rPr>
      </w:pPr>
      <w:r w:rsidRPr="003738BB">
        <w:rPr>
          <w:b/>
          <w:i/>
        </w:rPr>
        <w:t xml:space="preserve"> </w:t>
      </w:r>
      <w:r w:rsidRPr="00922233">
        <w:rPr>
          <w:b/>
          <w:i/>
        </w:rPr>
        <w:t xml:space="preserve">Pour les travaux de </w:t>
      </w:r>
      <w:r w:rsidR="002660C4" w:rsidRPr="00334BE5">
        <w:rPr>
          <w:b/>
          <w:bCs/>
          <w:szCs w:val="28"/>
          <w:lang w:val="en-US"/>
        </w:rPr>
        <w:t xml:space="preserve">Construction </w:t>
      </w:r>
      <w:r w:rsidR="002660C4">
        <w:rPr>
          <w:b/>
          <w:bCs/>
          <w:szCs w:val="28"/>
          <w:lang w:val="en-US"/>
        </w:rPr>
        <w:t xml:space="preserve">de </w:t>
      </w:r>
      <w:proofErr w:type="spellStart"/>
      <w:r w:rsidR="008A55B3">
        <w:rPr>
          <w:b/>
          <w:bCs/>
          <w:szCs w:val="28"/>
          <w:lang w:val="en-US"/>
        </w:rPr>
        <w:t>ponts</w:t>
      </w:r>
      <w:proofErr w:type="spellEnd"/>
      <w:r w:rsidR="008A55B3">
        <w:rPr>
          <w:b/>
          <w:bCs/>
          <w:szCs w:val="28"/>
          <w:lang w:val="en-US"/>
        </w:rPr>
        <w:t xml:space="preserve"> a </w:t>
      </w:r>
      <w:proofErr w:type="spellStart"/>
      <w:r w:rsidR="00FF0A0D">
        <w:rPr>
          <w:b/>
          <w:bCs/>
          <w:szCs w:val="28"/>
          <w:lang w:val="en-US"/>
        </w:rPr>
        <w:t>Batibo</w:t>
      </w:r>
      <w:proofErr w:type="spellEnd"/>
      <w:r w:rsidR="00813488">
        <w:rPr>
          <w:b/>
          <w:bCs/>
          <w:szCs w:val="28"/>
          <w:lang w:val="en-US"/>
        </w:rPr>
        <w:t xml:space="preserve"> </w:t>
      </w:r>
      <w:r>
        <w:rPr>
          <w:b/>
          <w:i/>
        </w:rPr>
        <w:t xml:space="preserve">dans l’Arrondissement de </w:t>
      </w:r>
      <w:proofErr w:type="spellStart"/>
      <w:r w:rsidR="00FF0A0D">
        <w:rPr>
          <w:b/>
          <w:i/>
        </w:rPr>
        <w:t>Batibo</w:t>
      </w:r>
      <w:proofErr w:type="spellEnd"/>
      <w:r>
        <w:rPr>
          <w:b/>
          <w:i/>
        </w:rPr>
        <w:t>,</w:t>
      </w:r>
      <w:r w:rsidR="001878DA">
        <w:rPr>
          <w:b/>
          <w:i/>
        </w:rPr>
        <w:t xml:space="preserve"> Département de la</w:t>
      </w:r>
      <w:r w:rsidRPr="00922233">
        <w:rPr>
          <w:b/>
          <w:i/>
        </w:rPr>
        <w:t xml:space="preserve"> MOMO, Région du Nord-</w:t>
      </w:r>
      <w:r w:rsidRPr="001878DA">
        <w:rPr>
          <w:b/>
          <w:i/>
          <w:color w:val="000000" w:themeColor="text1"/>
        </w:rPr>
        <w:t>Ouest.</w:t>
      </w:r>
      <w:r w:rsidR="008A55B3">
        <w:rPr>
          <w:b/>
          <w:i/>
          <w:color w:val="000000" w:themeColor="text1"/>
        </w:rPr>
        <w:t xml:space="preserve"> Lot……..</w:t>
      </w:r>
    </w:p>
    <w:p w:rsidR="00D56F4C" w:rsidRPr="001B03BA" w:rsidRDefault="00D56F4C" w:rsidP="003A75E5">
      <w:pPr>
        <w:spacing w:line="276" w:lineRule="auto"/>
        <w:rPr>
          <w:rFonts w:ascii="Arial Black" w:hAnsi="Arial Black" w:cs="Tahoma"/>
          <w:b/>
          <w:color w:val="000000"/>
          <w:sz w:val="12"/>
          <w:szCs w:val="23"/>
        </w:rPr>
      </w:pPr>
    </w:p>
    <w:p w:rsidR="00126CF2" w:rsidRPr="00126CF2" w:rsidRDefault="00BB473F" w:rsidP="00126CF2">
      <w:pPr>
        <w:jc w:val="center"/>
        <w:rPr>
          <w:b/>
        </w:rPr>
      </w:pPr>
      <w:r>
        <w:rPr>
          <w:b/>
        </w:rPr>
        <w:t>FINANC</w:t>
      </w:r>
      <w:r w:rsidR="00FF0A0D">
        <w:rPr>
          <w:b/>
        </w:rPr>
        <w:t>EMENT : ROAD FUND -</w:t>
      </w:r>
      <w:r>
        <w:rPr>
          <w:b/>
        </w:rPr>
        <w:t xml:space="preserve"> MIN</w:t>
      </w:r>
      <w:r w:rsidR="001E2A23">
        <w:rPr>
          <w:b/>
        </w:rPr>
        <w:t>TP</w:t>
      </w:r>
      <w:r w:rsidR="00126CF2" w:rsidRPr="00126CF2">
        <w:rPr>
          <w:b/>
        </w:rPr>
        <w:t xml:space="preserve"> </w:t>
      </w:r>
      <w:r w:rsidR="001338CD">
        <w:rPr>
          <w:b/>
        </w:rPr>
        <w:t>2023</w:t>
      </w:r>
    </w:p>
    <w:p w:rsidR="00126CF2" w:rsidRPr="00126CF2" w:rsidRDefault="00126CF2" w:rsidP="00126CF2">
      <w:pPr>
        <w:jc w:val="center"/>
        <w:rPr>
          <w:b/>
          <w:sz w:val="10"/>
          <w:szCs w:val="10"/>
        </w:rPr>
      </w:pPr>
    </w:p>
    <w:tbl>
      <w:tblPr>
        <w:tblW w:w="107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353"/>
        <w:gridCol w:w="1867"/>
        <w:gridCol w:w="1800"/>
        <w:gridCol w:w="1440"/>
        <w:gridCol w:w="1440"/>
      </w:tblGrid>
      <w:tr w:rsidR="00553FEF" w:rsidRPr="00126CF2" w:rsidTr="00AB0552">
        <w:trPr>
          <w:trHeight w:val="965"/>
        </w:trPr>
        <w:tc>
          <w:tcPr>
            <w:tcW w:w="824" w:type="dxa"/>
          </w:tcPr>
          <w:p w:rsidR="00553FEF" w:rsidRPr="00126CF2" w:rsidRDefault="00553FEF" w:rsidP="00126CF2">
            <w:pPr>
              <w:jc w:val="center"/>
              <w:rPr>
                <w:rFonts w:ascii="Cambria" w:hAnsi="Cambria"/>
                <w:b/>
                <w:i/>
                <w:color w:val="000000"/>
                <w:szCs w:val="28"/>
                <w:lang w:val="en-US"/>
              </w:rPr>
            </w:pPr>
            <w:r w:rsidRPr="00126CF2">
              <w:rPr>
                <w:rFonts w:ascii="Cambria" w:hAnsi="Cambria"/>
                <w:b/>
                <w:i/>
                <w:color w:val="000000"/>
                <w:szCs w:val="28"/>
                <w:lang w:val="en-US"/>
              </w:rPr>
              <w:t>Lot</w:t>
            </w:r>
            <w:r w:rsidRPr="00553FEF">
              <w:rPr>
                <w:rFonts w:ascii="Cambria" w:hAnsi="Cambria"/>
                <w:b/>
                <w:i/>
                <w:color w:val="000000"/>
                <w:szCs w:val="28"/>
                <w:lang w:val="en-US"/>
              </w:rPr>
              <w:t xml:space="preserve"> N°</w:t>
            </w:r>
            <w:r w:rsidRPr="00126CF2">
              <w:rPr>
                <w:rFonts w:ascii="Cambria" w:hAnsi="Cambria"/>
                <w:b/>
                <w:i/>
                <w:color w:val="000000"/>
                <w:szCs w:val="28"/>
                <w:lang w:val="en-US"/>
              </w:rPr>
              <w:t xml:space="preserve">: </w:t>
            </w:r>
          </w:p>
        </w:tc>
        <w:tc>
          <w:tcPr>
            <w:tcW w:w="3353" w:type="dxa"/>
            <w:shd w:val="clear" w:color="auto" w:fill="auto"/>
          </w:tcPr>
          <w:p w:rsidR="00553FEF" w:rsidRPr="00553FEF" w:rsidRDefault="00553FEF" w:rsidP="00126CF2">
            <w:pPr>
              <w:jc w:val="center"/>
              <w:rPr>
                <w:rFonts w:ascii="Cambria" w:hAnsi="Cambria"/>
                <w:b/>
                <w:i/>
                <w:color w:val="000000"/>
                <w:sz w:val="10"/>
                <w:szCs w:val="10"/>
                <w:lang w:val="en-US"/>
              </w:rPr>
            </w:pPr>
          </w:p>
          <w:p w:rsidR="00553FEF" w:rsidRPr="00553FEF" w:rsidRDefault="00553FEF" w:rsidP="00126CF2">
            <w:pPr>
              <w:jc w:val="center"/>
              <w:rPr>
                <w:rFonts w:ascii="Cambria" w:hAnsi="Cambria"/>
                <w:b/>
                <w:i/>
                <w:color w:val="000000"/>
                <w:sz w:val="10"/>
                <w:szCs w:val="10"/>
                <w:lang w:val="en-US"/>
              </w:rPr>
            </w:pPr>
          </w:p>
          <w:p w:rsidR="00553FEF" w:rsidRPr="00126CF2" w:rsidRDefault="00553FEF" w:rsidP="00126CF2">
            <w:pPr>
              <w:jc w:val="center"/>
              <w:rPr>
                <w:rFonts w:ascii="Cambria" w:hAnsi="Cambria"/>
                <w:b/>
                <w:i/>
                <w:color w:val="000000"/>
                <w:szCs w:val="28"/>
                <w:lang w:val="en-US"/>
              </w:rPr>
            </w:pPr>
            <w:r w:rsidRPr="00126CF2">
              <w:rPr>
                <w:rFonts w:ascii="Cambria" w:hAnsi="Cambria"/>
                <w:b/>
                <w:i/>
                <w:color w:val="000000"/>
                <w:szCs w:val="28"/>
                <w:lang w:val="en-US"/>
              </w:rPr>
              <w:t xml:space="preserve">Nom du </w:t>
            </w:r>
            <w:proofErr w:type="spellStart"/>
            <w:r w:rsidRPr="00126CF2">
              <w:rPr>
                <w:rFonts w:ascii="Cambria" w:hAnsi="Cambria"/>
                <w:b/>
                <w:i/>
                <w:color w:val="000000"/>
                <w:szCs w:val="28"/>
                <w:lang w:val="en-US"/>
              </w:rPr>
              <w:t>Projet</w:t>
            </w:r>
            <w:proofErr w:type="spellEnd"/>
          </w:p>
        </w:tc>
        <w:tc>
          <w:tcPr>
            <w:tcW w:w="1867" w:type="dxa"/>
            <w:shd w:val="clear" w:color="auto" w:fill="auto"/>
          </w:tcPr>
          <w:p w:rsidR="00553FEF" w:rsidRPr="00553FEF" w:rsidRDefault="00553FEF" w:rsidP="00126CF2">
            <w:pPr>
              <w:jc w:val="center"/>
              <w:rPr>
                <w:rFonts w:ascii="Cambria" w:hAnsi="Cambria"/>
                <w:b/>
                <w:i/>
                <w:color w:val="000000"/>
                <w:sz w:val="10"/>
                <w:szCs w:val="10"/>
                <w:lang w:val="en-US"/>
              </w:rPr>
            </w:pPr>
          </w:p>
          <w:p w:rsidR="00553FEF" w:rsidRPr="00553FEF" w:rsidRDefault="00553FEF" w:rsidP="00126CF2">
            <w:pPr>
              <w:jc w:val="center"/>
              <w:rPr>
                <w:rFonts w:ascii="Cambria" w:hAnsi="Cambria"/>
                <w:b/>
                <w:i/>
                <w:color w:val="000000"/>
                <w:sz w:val="10"/>
                <w:szCs w:val="10"/>
                <w:lang w:val="en-US"/>
              </w:rPr>
            </w:pPr>
          </w:p>
          <w:p w:rsidR="00553FEF" w:rsidRPr="00126CF2" w:rsidRDefault="00553FEF" w:rsidP="00126CF2">
            <w:pPr>
              <w:jc w:val="center"/>
              <w:rPr>
                <w:rFonts w:ascii="Cambria" w:hAnsi="Cambria"/>
                <w:b/>
                <w:i/>
                <w:color w:val="000000"/>
                <w:szCs w:val="28"/>
                <w:lang w:val="en-US"/>
              </w:rPr>
            </w:pPr>
            <w:proofErr w:type="spellStart"/>
            <w:r w:rsidRPr="00126CF2">
              <w:rPr>
                <w:rFonts w:ascii="Cambria" w:hAnsi="Cambria"/>
                <w:b/>
                <w:i/>
                <w:color w:val="000000"/>
                <w:szCs w:val="28"/>
                <w:lang w:val="en-US"/>
              </w:rPr>
              <w:t>Montant</w:t>
            </w:r>
            <w:proofErr w:type="spellEnd"/>
            <w:r w:rsidRPr="00126CF2">
              <w:rPr>
                <w:rFonts w:ascii="Cambria" w:hAnsi="Cambria"/>
                <w:b/>
                <w:i/>
                <w:color w:val="000000"/>
                <w:szCs w:val="28"/>
                <w:lang w:val="en-US"/>
              </w:rPr>
              <w:t xml:space="preserve"> du </w:t>
            </w:r>
            <w:proofErr w:type="spellStart"/>
            <w:r w:rsidRPr="00126CF2">
              <w:rPr>
                <w:rFonts w:ascii="Cambria" w:hAnsi="Cambria"/>
                <w:b/>
                <w:i/>
                <w:color w:val="000000"/>
                <w:szCs w:val="28"/>
                <w:lang w:val="en-US"/>
              </w:rPr>
              <w:t>Projet</w:t>
            </w:r>
            <w:proofErr w:type="spellEnd"/>
          </w:p>
        </w:tc>
        <w:tc>
          <w:tcPr>
            <w:tcW w:w="1800" w:type="dxa"/>
          </w:tcPr>
          <w:p w:rsidR="00553FEF" w:rsidRPr="00126CF2" w:rsidRDefault="00553FEF" w:rsidP="00126CF2">
            <w:pPr>
              <w:jc w:val="center"/>
              <w:rPr>
                <w:rFonts w:ascii="Cambria" w:hAnsi="Cambria"/>
                <w:i/>
                <w:color w:val="000000"/>
                <w:szCs w:val="28"/>
              </w:rPr>
            </w:pPr>
            <w:proofErr w:type="spellStart"/>
            <w:r w:rsidRPr="00126CF2">
              <w:rPr>
                <w:rFonts w:ascii="Cambria" w:hAnsi="Cambria"/>
                <w:b/>
                <w:i/>
                <w:color w:val="000000"/>
                <w:szCs w:val="28"/>
                <w:lang w:val="en-US"/>
              </w:rPr>
              <w:t>Montant</w:t>
            </w:r>
            <w:proofErr w:type="spellEnd"/>
            <w:r w:rsidRPr="00126CF2">
              <w:rPr>
                <w:rFonts w:ascii="Cambria" w:hAnsi="Cambria"/>
                <w:b/>
                <w:i/>
                <w:color w:val="000000"/>
                <w:szCs w:val="28"/>
                <w:lang w:val="en-US"/>
              </w:rPr>
              <w:t xml:space="preserve"> caution </w:t>
            </w:r>
            <w:proofErr w:type="spellStart"/>
            <w:r w:rsidRPr="00126CF2">
              <w:rPr>
                <w:rFonts w:ascii="Cambria" w:hAnsi="Cambria"/>
                <w:b/>
                <w:i/>
                <w:color w:val="000000"/>
                <w:szCs w:val="28"/>
                <w:lang w:val="en-US"/>
              </w:rPr>
              <w:t>provisoire</w:t>
            </w:r>
            <w:proofErr w:type="spellEnd"/>
          </w:p>
        </w:tc>
        <w:tc>
          <w:tcPr>
            <w:tcW w:w="1440" w:type="dxa"/>
            <w:shd w:val="clear" w:color="auto" w:fill="auto"/>
          </w:tcPr>
          <w:p w:rsidR="00553FEF" w:rsidRPr="00126CF2" w:rsidRDefault="00553FEF" w:rsidP="00126CF2">
            <w:pPr>
              <w:jc w:val="center"/>
              <w:rPr>
                <w:rFonts w:ascii="Cambria" w:hAnsi="Cambria"/>
                <w:b/>
                <w:i/>
                <w:color w:val="000000"/>
                <w:szCs w:val="28"/>
              </w:rPr>
            </w:pPr>
            <w:r w:rsidRPr="00126CF2">
              <w:rPr>
                <w:rFonts w:ascii="Cambria" w:hAnsi="Cambria"/>
                <w:b/>
                <w:i/>
                <w:color w:val="000000"/>
                <w:szCs w:val="28"/>
              </w:rPr>
              <w:t>Montant d’achat du DAO :</w:t>
            </w:r>
          </w:p>
        </w:tc>
        <w:tc>
          <w:tcPr>
            <w:tcW w:w="1440" w:type="dxa"/>
          </w:tcPr>
          <w:p w:rsidR="00553FEF" w:rsidRDefault="00553FEF" w:rsidP="00126CF2">
            <w:pPr>
              <w:jc w:val="center"/>
              <w:rPr>
                <w:rFonts w:ascii="Cambria" w:hAnsi="Cambria"/>
                <w:b/>
                <w:i/>
                <w:color w:val="000000"/>
                <w:szCs w:val="28"/>
              </w:rPr>
            </w:pPr>
          </w:p>
          <w:p w:rsidR="00553FEF" w:rsidRPr="00553FEF" w:rsidRDefault="00553FEF" w:rsidP="00126CF2">
            <w:pPr>
              <w:jc w:val="center"/>
              <w:rPr>
                <w:rFonts w:ascii="Cambria" w:hAnsi="Cambria"/>
                <w:b/>
                <w:i/>
                <w:color w:val="000000"/>
                <w:szCs w:val="28"/>
              </w:rPr>
            </w:pPr>
            <w:r>
              <w:rPr>
                <w:rFonts w:ascii="Cambria" w:hAnsi="Cambria"/>
                <w:b/>
                <w:i/>
                <w:color w:val="000000"/>
                <w:szCs w:val="28"/>
              </w:rPr>
              <w:t>Ligne budgétaire</w:t>
            </w:r>
          </w:p>
        </w:tc>
      </w:tr>
      <w:tr w:rsidR="000840B0" w:rsidRPr="00126CF2" w:rsidTr="00AB0552">
        <w:trPr>
          <w:trHeight w:val="650"/>
        </w:trPr>
        <w:tc>
          <w:tcPr>
            <w:tcW w:w="824" w:type="dxa"/>
          </w:tcPr>
          <w:p w:rsidR="000840B0" w:rsidRPr="00126CF2" w:rsidRDefault="000840B0" w:rsidP="00126CF2">
            <w:pPr>
              <w:jc w:val="center"/>
              <w:rPr>
                <w:rFonts w:ascii="Cambria" w:hAnsi="Cambria"/>
                <w:b/>
                <w:color w:val="000000"/>
                <w:szCs w:val="28"/>
                <w:lang w:val="en-US"/>
              </w:rPr>
            </w:pPr>
            <w:r>
              <w:rPr>
                <w:rFonts w:ascii="Cambria" w:hAnsi="Cambria"/>
                <w:b/>
                <w:color w:val="000000"/>
                <w:szCs w:val="28"/>
                <w:lang w:val="en-US"/>
              </w:rPr>
              <w:t>Lot 1</w:t>
            </w:r>
          </w:p>
        </w:tc>
        <w:tc>
          <w:tcPr>
            <w:tcW w:w="3353" w:type="dxa"/>
            <w:shd w:val="clear" w:color="auto" w:fill="auto"/>
          </w:tcPr>
          <w:p w:rsidR="000840B0" w:rsidRPr="00126CF2" w:rsidRDefault="000840B0" w:rsidP="004874C6">
            <w:pPr>
              <w:jc w:val="center"/>
              <w:rPr>
                <w:rFonts w:ascii="Cambria" w:hAnsi="Cambria"/>
                <w:b/>
                <w:color w:val="FF0000"/>
                <w:szCs w:val="28"/>
              </w:rPr>
            </w:pPr>
            <w:r w:rsidRPr="00334BE5">
              <w:rPr>
                <w:b/>
                <w:bCs/>
                <w:szCs w:val="28"/>
                <w:lang w:val="en-US"/>
              </w:rPr>
              <w:t xml:space="preserve">Construction </w:t>
            </w:r>
            <w:r>
              <w:rPr>
                <w:b/>
                <w:bCs/>
                <w:szCs w:val="28"/>
                <w:lang w:val="en-US"/>
              </w:rPr>
              <w:t xml:space="preserve">de </w:t>
            </w:r>
            <w:proofErr w:type="spellStart"/>
            <w:r>
              <w:rPr>
                <w:b/>
                <w:bCs/>
                <w:szCs w:val="28"/>
                <w:lang w:val="en-US"/>
              </w:rPr>
              <w:t>pont</w:t>
            </w:r>
            <w:proofErr w:type="spellEnd"/>
            <w:r w:rsidRPr="00B81630">
              <w:rPr>
                <w:rFonts w:eastAsia="Calibri" w:cs="Arial"/>
                <w:b/>
                <w:sz w:val="22"/>
                <w:szCs w:val="28"/>
                <w:lang w:val="en-GB"/>
              </w:rPr>
              <w:t xml:space="preserve"> 6M </w:t>
            </w:r>
            <w:proofErr w:type="spellStart"/>
            <w:r>
              <w:rPr>
                <w:rFonts w:eastAsia="Calibri" w:cs="Arial"/>
                <w:b/>
                <w:sz w:val="22"/>
                <w:szCs w:val="28"/>
                <w:lang w:val="en-GB"/>
              </w:rPr>
              <w:t>portee</w:t>
            </w:r>
            <w:proofErr w:type="spellEnd"/>
            <w:r w:rsidRPr="00B81630">
              <w:rPr>
                <w:rFonts w:eastAsia="Calibri" w:cs="Arial"/>
                <w:b/>
                <w:sz w:val="22"/>
                <w:szCs w:val="28"/>
                <w:lang w:val="en-GB"/>
              </w:rPr>
              <w:t xml:space="preserve"> </w:t>
            </w:r>
            <w:r>
              <w:rPr>
                <w:rFonts w:eastAsia="Calibri" w:cs="Arial"/>
                <w:b/>
                <w:sz w:val="22"/>
                <w:szCs w:val="28"/>
                <w:lang w:val="en-GB"/>
              </w:rPr>
              <w:t>au route</w:t>
            </w:r>
            <w:r w:rsidRPr="00B81630">
              <w:rPr>
                <w:rFonts w:eastAsia="Calibri" w:cs="Arial"/>
                <w:b/>
                <w:sz w:val="22"/>
                <w:szCs w:val="28"/>
                <w:lang w:val="en-GB"/>
              </w:rPr>
              <w:t xml:space="preserve"> INTER N6 – NYENJEI PALACE </w:t>
            </w:r>
          </w:p>
        </w:tc>
        <w:tc>
          <w:tcPr>
            <w:tcW w:w="1867" w:type="dxa"/>
            <w:shd w:val="clear" w:color="auto" w:fill="auto"/>
          </w:tcPr>
          <w:p w:rsidR="000840B0" w:rsidRPr="00CE2A41" w:rsidRDefault="000840B0" w:rsidP="000840B0">
            <w:pPr>
              <w:jc w:val="center"/>
              <w:rPr>
                <w:rFonts w:ascii="Cambria" w:hAnsi="Cambria"/>
                <w:b/>
                <w:szCs w:val="28"/>
              </w:rPr>
            </w:pPr>
            <w:r>
              <w:rPr>
                <w:rFonts w:ascii="Cambria" w:hAnsi="Cambria"/>
                <w:b/>
                <w:szCs w:val="28"/>
                <w:lang w:val="en-US"/>
              </w:rPr>
              <w:t xml:space="preserve">40 000 </w:t>
            </w:r>
            <w:r w:rsidRPr="00CE2A41">
              <w:rPr>
                <w:rFonts w:ascii="Cambria" w:hAnsi="Cambria"/>
                <w:b/>
                <w:szCs w:val="28"/>
                <w:lang w:val="en-US"/>
              </w:rPr>
              <w:t>000F CFA</w:t>
            </w:r>
          </w:p>
        </w:tc>
        <w:tc>
          <w:tcPr>
            <w:tcW w:w="1800" w:type="dxa"/>
          </w:tcPr>
          <w:p w:rsidR="000840B0" w:rsidRPr="00CE2A41" w:rsidRDefault="000840B0" w:rsidP="000840B0">
            <w:pPr>
              <w:jc w:val="center"/>
              <w:rPr>
                <w:rFonts w:ascii="Cambria" w:hAnsi="Cambria"/>
                <w:b/>
                <w:szCs w:val="28"/>
              </w:rPr>
            </w:pPr>
            <w:r>
              <w:rPr>
                <w:rFonts w:ascii="Cambria" w:hAnsi="Cambria"/>
                <w:b/>
                <w:szCs w:val="28"/>
              </w:rPr>
              <w:t>800</w:t>
            </w:r>
            <w:r w:rsidRPr="00CE2A41">
              <w:rPr>
                <w:rFonts w:ascii="Cambria" w:hAnsi="Cambria"/>
                <w:b/>
                <w:szCs w:val="28"/>
              </w:rPr>
              <w:t xml:space="preserve"> 000F CFA</w:t>
            </w:r>
          </w:p>
        </w:tc>
        <w:tc>
          <w:tcPr>
            <w:tcW w:w="1440" w:type="dxa"/>
            <w:shd w:val="clear" w:color="auto" w:fill="auto"/>
          </w:tcPr>
          <w:p w:rsidR="000840B0" w:rsidRPr="00CE2A41" w:rsidRDefault="000840B0" w:rsidP="000840B0">
            <w:pPr>
              <w:rPr>
                <w:rFonts w:ascii="Cambria" w:hAnsi="Cambria"/>
                <w:b/>
                <w:szCs w:val="28"/>
              </w:rPr>
            </w:pPr>
            <w:r>
              <w:rPr>
                <w:rFonts w:ascii="Cambria" w:hAnsi="Cambria"/>
                <w:b/>
                <w:szCs w:val="28"/>
              </w:rPr>
              <w:t>80</w:t>
            </w:r>
            <w:r w:rsidRPr="00CE2A41">
              <w:rPr>
                <w:rFonts w:ascii="Cambria" w:hAnsi="Cambria"/>
                <w:b/>
                <w:szCs w:val="28"/>
              </w:rPr>
              <w:t xml:space="preserve"> 000F CFA</w:t>
            </w:r>
          </w:p>
        </w:tc>
        <w:tc>
          <w:tcPr>
            <w:tcW w:w="1440" w:type="dxa"/>
          </w:tcPr>
          <w:p w:rsidR="000840B0" w:rsidRPr="00126CF2" w:rsidRDefault="000840B0" w:rsidP="00553FEF">
            <w:pPr>
              <w:jc w:val="center"/>
              <w:rPr>
                <w:rFonts w:ascii="Cambria" w:hAnsi="Cambria"/>
                <w:color w:val="000000"/>
                <w:szCs w:val="28"/>
              </w:rPr>
            </w:pPr>
          </w:p>
        </w:tc>
      </w:tr>
      <w:tr w:rsidR="000840B0" w:rsidRPr="00126CF2" w:rsidTr="00AB0552">
        <w:trPr>
          <w:trHeight w:val="650"/>
        </w:trPr>
        <w:tc>
          <w:tcPr>
            <w:tcW w:w="824" w:type="dxa"/>
          </w:tcPr>
          <w:p w:rsidR="000840B0" w:rsidRPr="00126CF2" w:rsidRDefault="000840B0" w:rsidP="008A55B3">
            <w:pPr>
              <w:jc w:val="center"/>
              <w:rPr>
                <w:rFonts w:ascii="Cambria" w:hAnsi="Cambria"/>
                <w:b/>
                <w:color w:val="000000"/>
                <w:szCs w:val="28"/>
                <w:lang w:val="en-US"/>
              </w:rPr>
            </w:pPr>
            <w:r>
              <w:rPr>
                <w:rFonts w:ascii="Cambria" w:hAnsi="Cambria"/>
                <w:b/>
                <w:color w:val="000000"/>
                <w:szCs w:val="28"/>
                <w:lang w:val="en-US"/>
              </w:rPr>
              <w:t>Lot 2</w:t>
            </w:r>
          </w:p>
        </w:tc>
        <w:tc>
          <w:tcPr>
            <w:tcW w:w="3353" w:type="dxa"/>
            <w:shd w:val="clear" w:color="auto" w:fill="auto"/>
          </w:tcPr>
          <w:p w:rsidR="000840B0" w:rsidRPr="00D57BAB" w:rsidRDefault="000840B0" w:rsidP="004874C6">
            <w:pPr>
              <w:pStyle w:val="BodyText3"/>
              <w:jc w:val="center"/>
              <w:rPr>
                <w:bCs/>
                <w:sz w:val="22"/>
                <w:szCs w:val="28"/>
                <w:lang w:val="en-US"/>
              </w:rPr>
            </w:pPr>
            <w:r w:rsidRPr="004874C6">
              <w:rPr>
                <w:b/>
                <w:bCs/>
                <w:sz w:val="22"/>
                <w:szCs w:val="28"/>
                <w:lang w:val="en-US"/>
              </w:rPr>
              <w:t xml:space="preserve">Construction de </w:t>
            </w:r>
            <w:proofErr w:type="spellStart"/>
            <w:r w:rsidRPr="004874C6">
              <w:rPr>
                <w:b/>
                <w:bCs/>
                <w:sz w:val="22"/>
                <w:szCs w:val="28"/>
                <w:lang w:val="en-US"/>
              </w:rPr>
              <w:t>pont</w:t>
            </w:r>
            <w:proofErr w:type="spellEnd"/>
            <w:r w:rsidRPr="004874C6">
              <w:rPr>
                <w:b/>
                <w:bCs/>
                <w:sz w:val="22"/>
                <w:szCs w:val="28"/>
                <w:lang w:val="en-US"/>
              </w:rPr>
              <w:t xml:space="preserve"> </w:t>
            </w:r>
            <w:r>
              <w:rPr>
                <w:rFonts w:eastAsia="Calibri" w:cs="Arial"/>
                <w:sz w:val="22"/>
                <w:szCs w:val="28"/>
                <w:lang w:val="en-GB"/>
              </w:rPr>
              <w:t xml:space="preserve">KWENDJI </w:t>
            </w:r>
            <w:r w:rsidRPr="00D57BAB">
              <w:rPr>
                <w:rFonts w:eastAsia="Calibri" w:cs="Arial"/>
                <w:sz w:val="22"/>
                <w:szCs w:val="28"/>
                <w:lang w:val="en-GB"/>
              </w:rPr>
              <w:t>ALONG THE STRETCH OF ROAD OLD PARK BATIBO TO AMBO MARKET(6.5M)</w:t>
            </w:r>
          </w:p>
          <w:p w:rsidR="000840B0" w:rsidRPr="00334BE5" w:rsidRDefault="000840B0" w:rsidP="008A55B3">
            <w:pPr>
              <w:jc w:val="center"/>
              <w:rPr>
                <w:b/>
                <w:bCs/>
                <w:szCs w:val="28"/>
                <w:lang w:val="en-US"/>
              </w:rPr>
            </w:pPr>
          </w:p>
        </w:tc>
        <w:tc>
          <w:tcPr>
            <w:tcW w:w="1867" w:type="dxa"/>
            <w:shd w:val="clear" w:color="auto" w:fill="auto"/>
          </w:tcPr>
          <w:p w:rsidR="000840B0" w:rsidRPr="00CE2A41" w:rsidRDefault="000840B0" w:rsidP="000840B0">
            <w:pPr>
              <w:jc w:val="center"/>
              <w:rPr>
                <w:rFonts w:ascii="Cambria" w:hAnsi="Cambria"/>
                <w:b/>
                <w:szCs w:val="28"/>
              </w:rPr>
            </w:pPr>
            <w:r>
              <w:rPr>
                <w:rFonts w:ascii="Cambria" w:hAnsi="Cambria"/>
                <w:b/>
                <w:szCs w:val="28"/>
                <w:lang w:val="en-US"/>
              </w:rPr>
              <w:t xml:space="preserve">40 000 </w:t>
            </w:r>
            <w:r w:rsidRPr="00CE2A41">
              <w:rPr>
                <w:rFonts w:ascii="Cambria" w:hAnsi="Cambria"/>
                <w:b/>
                <w:szCs w:val="28"/>
                <w:lang w:val="en-US"/>
              </w:rPr>
              <w:t>000F CFA</w:t>
            </w:r>
          </w:p>
        </w:tc>
        <w:tc>
          <w:tcPr>
            <w:tcW w:w="1800" w:type="dxa"/>
          </w:tcPr>
          <w:p w:rsidR="000840B0" w:rsidRPr="00CE2A41" w:rsidRDefault="000840B0" w:rsidP="000840B0">
            <w:pPr>
              <w:jc w:val="center"/>
              <w:rPr>
                <w:rFonts w:ascii="Cambria" w:hAnsi="Cambria"/>
                <w:b/>
                <w:szCs w:val="28"/>
              </w:rPr>
            </w:pPr>
            <w:r>
              <w:rPr>
                <w:rFonts w:ascii="Cambria" w:hAnsi="Cambria"/>
                <w:b/>
                <w:szCs w:val="28"/>
              </w:rPr>
              <w:t>800</w:t>
            </w:r>
            <w:r w:rsidRPr="00CE2A41">
              <w:rPr>
                <w:rFonts w:ascii="Cambria" w:hAnsi="Cambria"/>
                <w:b/>
                <w:szCs w:val="28"/>
              </w:rPr>
              <w:t xml:space="preserve"> 000F CFA</w:t>
            </w:r>
          </w:p>
        </w:tc>
        <w:tc>
          <w:tcPr>
            <w:tcW w:w="1440" w:type="dxa"/>
            <w:shd w:val="clear" w:color="auto" w:fill="auto"/>
          </w:tcPr>
          <w:p w:rsidR="000840B0" w:rsidRPr="00CE2A41" w:rsidRDefault="000840B0" w:rsidP="000840B0">
            <w:pPr>
              <w:rPr>
                <w:rFonts w:ascii="Cambria" w:hAnsi="Cambria"/>
                <w:b/>
                <w:szCs w:val="28"/>
              </w:rPr>
            </w:pPr>
            <w:r>
              <w:rPr>
                <w:rFonts w:ascii="Cambria" w:hAnsi="Cambria"/>
                <w:b/>
                <w:szCs w:val="28"/>
              </w:rPr>
              <w:t>80</w:t>
            </w:r>
            <w:r w:rsidRPr="00CE2A41">
              <w:rPr>
                <w:rFonts w:ascii="Cambria" w:hAnsi="Cambria"/>
                <w:b/>
                <w:szCs w:val="28"/>
              </w:rPr>
              <w:t xml:space="preserve"> 000F CFA</w:t>
            </w:r>
          </w:p>
        </w:tc>
        <w:tc>
          <w:tcPr>
            <w:tcW w:w="1440" w:type="dxa"/>
          </w:tcPr>
          <w:p w:rsidR="000840B0" w:rsidRPr="00126CF2" w:rsidRDefault="000840B0" w:rsidP="008A55B3">
            <w:pPr>
              <w:jc w:val="center"/>
              <w:rPr>
                <w:rFonts w:ascii="Cambria" w:hAnsi="Cambria"/>
                <w:color w:val="000000"/>
                <w:szCs w:val="28"/>
              </w:rPr>
            </w:pPr>
          </w:p>
        </w:tc>
      </w:tr>
    </w:tbl>
    <w:p w:rsidR="00D56F4C" w:rsidRPr="001B03BA" w:rsidRDefault="00D56F4C" w:rsidP="003A75E5">
      <w:pPr>
        <w:spacing w:line="276" w:lineRule="auto"/>
        <w:rPr>
          <w:rFonts w:ascii="Arial Black" w:hAnsi="Arial Black" w:cs="Tahoma"/>
          <w:b/>
          <w:color w:val="000000"/>
          <w:sz w:val="12"/>
          <w:szCs w:val="23"/>
        </w:rPr>
      </w:pPr>
    </w:p>
    <w:p w:rsidR="0027249E" w:rsidRPr="0027249E" w:rsidRDefault="0027249E" w:rsidP="0027249E">
      <w:pPr>
        <w:keepNext/>
        <w:spacing w:before="120" w:after="120"/>
        <w:outlineLvl w:val="3"/>
        <w:rPr>
          <w:b/>
          <w:bCs/>
          <w:color w:val="000000"/>
        </w:rPr>
      </w:pPr>
      <w:r w:rsidRPr="0027249E">
        <w:rPr>
          <w:b/>
          <w:bCs/>
          <w:color w:val="000000"/>
        </w:rPr>
        <w:t xml:space="preserve">1.-  </w:t>
      </w:r>
      <w:r w:rsidRPr="0027249E">
        <w:rPr>
          <w:b/>
          <w:bCs/>
          <w:color w:val="000000"/>
          <w:u w:val="single"/>
        </w:rPr>
        <w:t>Objet</w:t>
      </w:r>
      <w:r w:rsidRPr="0027249E">
        <w:rPr>
          <w:b/>
          <w:bCs/>
          <w:caps/>
          <w:color w:val="000000"/>
          <w:u w:val="single"/>
        </w:rPr>
        <w:t xml:space="preserve"> </w:t>
      </w:r>
      <w:r w:rsidRPr="0027249E">
        <w:rPr>
          <w:b/>
          <w:bCs/>
          <w:color w:val="000000"/>
          <w:u w:val="single"/>
        </w:rPr>
        <w:t>de l'Appel d'Offres</w:t>
      </w:r>
      <w:r>
        <w:rPr>
          <w:b/>
          <w:bCs/>
          <w:color w:val="000000"/>
          <w:u w:val="single"/>
        </w:rPr>
        <w:t> :</w:t>
      </w:r>
    </w:p>
    <w:p w:rsidR="0027249E" w:rsidRDefault="0027249E" w:rsidP="0027249E">
      <w:pPr>
        <w:spacing w:line="276" w:lineRule="auto"/>
        <w:jc w:val="both"/>
      </w:pPr>
      <w:r w:rsidRPr="0027249E">
        <w:tab/>
        <w:t xml:space="preserve">Dans le cadre du </w:t>
      </w:r>
      <w:r>
        <w:t xml:space="preserve">budget d’investissement public </w:t>
      </w:r>
      <w:r w:rsidR="001338CD">
        <w:t>2023</w:t>
      </w:r>
      <w:r>
        <w:t>, Le Maire</w:t>
      </w:r>
      <w:r w:rsidRPr="0027249E">
        <w:t xml:space="preserve"> de la commune de </w:t>
      </w:r>
      <w:proofErr w:type="spellStart"/>
      <w:r w:rsidR="00FF0A0D">
        <w:t>Batibo</w:t>
      </w:r>
      <w:proofErr w:type="spellEnd"/>
      <w:r w:rsidR="000828F9">
        <w:t>,</w:t>
      </w:r>
      <w:r w:rsidRPr="0027249E">
        <w:t xml:space="preserve"> lance un Avis d’Appel d’Offres National ouvert </w:t>
      </w:r>
      <w:r>
        <w:t xml:space="preserve">en procédure d’urgence </w:t>
      </w:r>
      <w:r w:rsidRPr="0027249E">
        <w:t xml:space="preserve">pour </w:t>
      </w:r>
      <w:r w:rsidR="001E2A23">
        <w:rPr>
          <w:b/>
        </w:rPr>
        <w:t>les travaux de</w:t>
      </w:r>
      <w:r w:rsidRPr="0027249E">
        <w:rPr>
          <w:b/>
        </w:rPr>
        <w:t xml:space="preserve"> </w:t>
      </w:r>
      <w:r w:rsidR="00BC3CB1" w:rsidRPr="00334BE5">
        <w:rPr>
          <w:b/>
          <w:bCs/>
          <w:szCs w:val="28"/>
          <w:lang w:val="en-US"/>
        </w:rPr>
        <w:t xml:space="preserve">Construction </w:t>
      </w:r>
      <w:r w:rsidR="008A55B3">
        <w:rPr>
          <w:b/>
          <w:bCs/>
          <w:szCs w:val="28"/>
          <w:lang w:val="en-US"/>
        </w:rPr>
        <w:t>de</w:t>
      </w:r>
      <w:r w:rsidR="008A55B3" w:rsidRPr="00922233">
        <w:rPr>
          <w:b/>
          <w:i/>
        </w:rPr>
        <w:t xml:space="preserve"> </w:t>
      </w:r>
      <w:r w:rsidR="008A55B3" w:rsidRPr="00334BE5">
        <w:rPr>
          <w:b/>
          <w:bCs/>
          <w:szCs w:val="28"/>
          <w:lang w:val="en-US"/>
        </w:rPr>
        <w:t xml:space="preserve">Construction </w:t>
      </w:r>
      <w:r w:rsidR="008A55B3">
        <w:rPr>
          <w:b/>
          <w:bCs/>
          <w:szCs w:val="28"/>
          <w:lang w:val="en-US"/>
        </w:rPr>
        <w:t xml:space="preserve">de </w:t>
      </w:r>
      <w:proofErr w:type="spellStart"/>
      <w:r w:rsidR="008A55B3">
        <w:rPr>
          <w:b/>
          <w:bCs/>
          <w:szCs w:val="28"/>
          <w:lang w:val="en-US"/>
        </w:rPr>
        <w:t>ponts</w:t>
      </w:r>
      <w:proofErr w:type="spellEnd"/>
      <w:r w:rsidR="008A55B3">
        <w:rPr>
          <w:b/>
          <w:bCs/>
          <w:szCs w:val="28"/>
          <w:lang w:val="en-US"/>
        </w:rPr>
        <w:t xml:space="preserve"> a </w:t>
      </w:r>
      <w:proofErr w:type="spellStart"/>
      <w:r w:rsidR="00FF0A0D">
        <w:rPr>
          <w:b/>
          <w:bCs/>
          <w:szCs w:val="28"/>
          <w:lang w:val="en-US"/>
        </w:rPr>
        <w:t>Batibo</w:t>
      </w:r>
      <w:proofErr w:type="spellEnd"/>
      <w:r w:rsidR="008A55B3">
        <w:rPr>
          <w:b/>
          <w:bCs/>
          <w:szCs w:val="28"/>
          <w:lang w:val="en-US"/>
        </w:rPr>
        <w:t xml:space="preserve"> </w:t>
      </w:r>
      <w:r w:rsidRPr="0027249E">
        <w:t xml:space="preserve">dans </w:t>
      </w:r>
      <w:r w:rsidR="001878DA">
        <w:t>l’Arrondissement</w:t>
      </w:r>
      <w:r w:rsidRPr="0027249E">
        <w:t xml:space="preserve"> </w:t>
      </w:r>
      <w:r>
        <w:t xml:space="preserve">de </w:t>
      </w:r>
      <w:proofErr w:type="spellStart"/>
      <w:r w:rsidR="00FF0A0D">
        <w:t>Batibo</w:t>
      </w:r>
      <w:proofErr w:type="spellEnd"/>
      <w:r>
        <w:t>, Département de MOMO</w:t>
      </w:r>
      <w:r w:rsidR="001878DA">
        <w:t xml:space="preserve">, </w:t>
      </w:r>
      <w:r w:rsidR="001878DA" w:rsidRPr="001878DA">
        <w:t>Région du Nord-Ouest</w:t>
      </w:r>
      <w:r w:rsidRPr="0027249E">
        <w:t>.</w:t>
      </w:r>
      <w:r w:rsidR="00AB0552">
        <w:t xml:space="preserve"> C’est deux</w:t>
      </w:r>
      <w:r w:rsidRPr="0027249E">
        <w:t xml:space="preserve"> lot</w:t>
      </w:r>
      <w:r w:rsidR="00AB0552">
        <w:t>s</w:t>
      </w:r>
      <w:r>
        <w:t>.</w:t>
      </w:r>
    </w:p>
    <w:p w:rsidR="00AB0552" w:rsidRPr="00AB0552" w:rsidRDefault="00AB0552" w:rsidP="00AB0552">
      <w:pPr>
        <w:numPr>
          <w:ilvl w:val="0"/>
          <w:numId w:val="112"/>
        </w:numPr>
        <w:jc w:val="both"/>
      </w:pPr>
      <w:r>
        <w:rPr>
          <w:b/>
          <w:bCs/>
          <w:i/>
        </w:rPr>
        <w:t>LOT 1 ……………..</w:t>
      </w:r>
    </w:p>
    <w:p w:rsidR="00AB0552" w:rsidRDefault="00AB0552" w:rsidP="00AB0552">
      <w:pPr>
        <w:numPr>
          <w:ilvl w:val="0"/>
          <w:numId w:val="112"/>
        </w:numPr>
        <w:jc w:val="both"/>
      </w:pPr>
      <w:r>
        <w:rPr>
          <w:b/>
          <w:bCs/>
          <w:i/>
        </w:rPr>
        <w:t>LOT 2……………..</w:t>
      </w:r>
    </w:p>
    <w:p w:rsidR="00AB0552" w:rsidRDefault="00AB0552" w:rsidP="0027249E">
      <w:pPr>
        <w:spacing w:line="276" w:lineRule="auto"/>
        <w:jc w:val="both"/>
      </w:pPr>
    </w:p>
    <w:p w:rsidR="00364585" w:rsidRPr="00611AF8" w:rsidRDefault="00364585" w:rsidP="00364585">
      <w:pPr>
        <w:jc w:val="both"/>
        <w:rPr>
          <w:b/>
          <w:i/>
          <w:sz w:val="10"/>
          <w:szCs w:val="10"/>
          <w:lang w:val="en-GB"/>
        </w:rPr>
      </w:pPr>
      <w:r w:rsidRPr="00611AF8">
        <w:rPr>
          <w:b/>
          <w:bCs/>
          <w:lang w:val="en-GB"/>
        </w:rPr>
        <w:t xml:space="preserve">NB: </w:t>
      </w:r>
      <w:r w:rsidR="00FF0A0D">
        <w:rPr>
          <w:b/>
          <w:bCs/>
          <w:lang w:val="en-GB"/>
        </w:rPr>
        <w:t>ONLY ONE</w:t>
      </w:r>
      <w:r w:rsidRPr="00611AF8">
        <w:rPr>
          <w:b/>
          <w:bCs/>
          <w:lang w:val="en-GB"/>
        </w:rPr>
        <w:t xml:space="preserve"> LOT CAN BE AWARDED TO </w:t>
      </w:r>
      <w:r w:rsidR="00FF0A0D">
        <w:rPr>
          <w:b/>
          <w:bCs/>
          <w:lang w:val="en-GB"/>
        </w:rPr>
        <w:t>A</w:t>
      </w:r>
      <w:r w:rsidRPr="00611AF8">
        <w:rPr>
          <w:b/>
          <w:bCs/>
          <w:lang w:val="en-GB"/>
        </w:rPr>
        <w:t xml:space="preserve"> BIDDER</w:t>
      </w:r>
    </w:p>
    <w:p w:rsidR="008E79FF" w:rsidRPr="008E79FF" w:rsidRDefault="008E79FF" w:rsidP="0027249E">
      <w:pPr>
        <w:spacing w:line="276" w:lineRule="auto"/>
        <w:jc w:val="both"/>
        <w:rPr>
          <w:sz w:val="10"/>
          <w:szCs w:val="10"/>
        </w:rPr>
      </w:pPr>
    </w:p>
    <w:p w:rsidR="0027249E" w:rsidRPr="0027249E" w:rsidRDefault="0027249E" w:rsidP="0027249E">
      <w:pPr>
        <w:keepNext/>
        <w:spacing w:before="120" w:after="120"/>
        <w:outlineLvl w:val="3"/>
        <w:rPr>
          <w:b/>
          <w:bCs/>
          <w:color w:val="000000"/>
        </w:rPr>
      </w:pPr>
      <w:r>
        <w:rPr>
          <w:b/>
          <w:bCs/>
          <w:color w:val="000000"/>
        </w:rPr>
        <w:t>2</w:t>
      </w:r>
      <w:r w:rsidRPr="0027249E">
        <w:rPr>
          <w:b/>
          <w:bCs/>
          <w:color w:val="000000"/>
        </w:rPr>
        <w:t xml:space="preserve">.-  </w:t>
      </w:r>
      <w:r w:rsidRPr="0027249E">
        <w:rPr>
          <w:b/>
          <w:bCs/>
          <w:color w:val="000000"/>
          <w:u w:val="single"/>
        </w:rPr>
        <w:t>Consistance des travaux</w:t>
      </w:r>
      <w:r>
        <w:rPr>
          <w:b/>
          <w:bCs/>
          <w:color w:val="000000"/>
          <w:u w:val="single"/>
        </w:rPr>
        <w:t> :</w:t>
      </w:r>
    </w:p>
    <w:p w:rsidR="00F16893" w:rsidRPr="00F16893" w:rsidRDefault="00F16893" w:rsidP="00A34E92">
      <w:pPr>
        <w:pStyle w:val="BodyText2"/>
        <w:spacing w:after="0" w:line="240" w:lineRule="auto"/>
        <w:ind w:left="360" w:firstLine="348"/>
        <w:jc w:val="both"/>
        <w:rPr>
          <w:color w:val="000000"/>
        </w:rPr>
      </w:pPr>
      <w:r w:rsidRPr="00F16893">
        <w:rPr>
          <w:color w:val="000000"/>
        </w:rPr>
        <w:t>Les prestations du présent ma</w:t>
      </w:r>
      <w:r w:rsidR="001E2A23">
        <w:rPr>
          <w:color w:val="000000"/>
        </w:rPr>
        <w:t xml:space="preserve">rché comprennent les travaux </w:t>
      </w:r>
      <w:r w:rsidR="001E2A23" w:rsidRPr="00B53D41">
        <w:rPr>
          <w:i/>
          <w:color w:val="000000"/>
        </w:rPr>
        <w:t>de</w:t>
      </w:r>
      <w:r w:rsidRPr="00B53D41">
        <w:rPr>
          <w:i/>
          <w:color w:val="000000"/>
        </w:rPr>
        <w:t xml:space="preserve"> </w:t>
      </w:r>
      <w:r w:rsidR="00364585" w:rsidRPr="00334BE5">
        <w:rPr>
          <w:b/>
          <w:bCs/>
          <w:szCs w:val="28"/>
          <w:lang w:val="en-US"/>
        </w:rPr>
        <w:t xml:space="preserve">Construction </w:t>
      </w:r>
      <w:r w:rsidR="00364585">
        <w:rPr>
          <w:b/>
          <w:bCs/>
          <w:szCs w:val="28"/>
          <w:lang w:val="en-US"/>
        </w:rPr>
        <w:t>de</w:t>
      </w:r>
      <w:r w:rsidR="00364585" w:rsidRPr="00922233">
        <w:rPr>
          <w:b/>
          <w:i/>
        </w:rPr>
        <w:t xml:space="preserve"> </w:t>
      </w:r>
      <w:r w:rsidR="00364585" w:rsidRPr="00334BE5">
        <w:rPr>
          <w:b/>
          <w:bCs/>
          <w:szCs w:val="28"/>
          <w:lang w:val="en-US"/>
        </w:rPr>
        <w:t xml:space="preserve">Construction </w:t>
      </w:r>
      <w:r w:rsidR="00364585">
        <w:rPr>
          <w:b/>
          <w:bCs/>
          <w:szCs w:val="28"/>
          <w:lang w:val="en-US"/>
        </w:rPr>
        <w:t xml:space="preserve">de </w:t>
      </w:r>
      <w:proofErr w:type="spellStart"/>
      <w:r w:rsidR="00364585">
        <w:rPr>
          <w:b/>
          <w:bCs/>
          <w:szCs w:val="28"/>
          <w:lang w:val="en-US"/>
        </w:rPr>
        <w:t>ponts</w:t>
      </w:r>
      <w:proofErr w:type="spellEnd"/>
      <w:r w:rsidR="00364585">
        <w:rPr>
          <w:b/>
          <w:bCs/>
          <w:szCs w:val="28"/>
          <w:lang w:val="en-US"/>
        </w:rPr>
        <w:t xml:space="preserve"> a </w:t>
      </w:r>
      <w:proofErr w:type="spellStart"/>
      <w:r w:rsidR="00FF0A0D">
        <w:rPr>
          <w:b/>
          <w:bCs/>
          <w:szCs w:val="28"/>
          <w:lang w:val="en-US"/>
        </w:rPr>
        <w:t>Batibo</w:t>
      </w:r>
      <w:proofErr w:type="spellEnd"/>
      <w:r w:rsidR="00364585">
        <w:rPr>
          <w:b/>
          <w:bCs/>
          <w:szCs w:val="28"/>
          <w:lang w:val="en-US"/>
        </w:rPr>
        <w:t xml:space="preserve"> </w:t>
      </w:r>
      <w:r w:rsidRPr="00F16893">
        <w:rPr>
          <w:color w:val="000000"/>
        </w:rPr>
        <w:t>suivantes :</w:t>
      </w:r>
    </w:p>
    <w:tbl>
      <w:tblPr>
        <w:tblW w:w="9260" w:type="dxa"/>
        <w:tblInd w:w="866" w:type="dxa"/>
        <w:tblCellMar>
          <w:left w:w="0" w:type="dxa"/>
          <w:right w:w="0" w:type="dxa"/>
        </w:tblCellMar>
        <w:tblLook w:val="04A0" w:firstRow="1" w:lastRow="0" w:firstColumn="1" w:lastColumn="0" w:noHBand="0" w:noVBand="1"/>
      </w:tblPr>
      <w:tblGrid>
        <w:gridCol w:w="9260"/>
      </w:tblGrid>
      <w:tr w:rsidR="00F16893" w:rsidRPr="00F16893" w:rsidTr="00A5697A">
        <w:trPr>
          <w:trHeight w:val="300"/>
        </w:trPr>
        <w:tc>
          <w:tcPr>
            <w:tcW w:w="9260" w:type="dxa"/>
            <w:shd w:val="clear" w:color="auto" w:fill="auto"/>
            <w:tcMar>
              <w:top w:w="15" w:type="dxa"/>
              <w:left w:w="15" w:type="dxa"/>
              <w:bottom w:w="0" w:type="dxa"/>
              <w:right w:w="15" w:type="dxa"/>
            </w:tcMar>
            <w:vAlign w:val="bottom"/>
            <w:hideMark/>
          </w:tcPr>
          <w:p w:rsidR="00626A33" w:rsidRPr="00997415" w:rsidRDefault="00626A33" w:rsidP="00626A33">
            <w:pPr>
              <w:pStyle w:val="ListParagraph"/>
              <w:numPr>
                <w:ilvl w:val="0"/>
                <w:numId w:val="106"/>
              </w:numPr>
              <w:rPr>
                <w:color w:val="000000"/>
                <w:lang w:val="en-US"/>
              </w:rPr>
            </w:pPr>
            <w:r w:rsidRPr="00997415">
              <w:rPr>
                <w:color w:val="000000"/>
                <w:lang w:val="en-US"/>
              </w:rPr>
              <w:lastRenderedPageBreak/>
              <w:t>Installation</w:t>
            </w:r>
          </w:p>
          <w:p w:rsidR="00626A33" w:rsidRPr="00997415" w:rsidRDefault="00626A33" w:rsidP="00626A33">
            <w:pPr>
              <w:pStyle w:val="ListParagraph"/>
              <w:numPr>
                <w:ilvl w:val="0"/>
                <w:numId w:val="106"/>
              </w:numPr>
              <w:rPr>
                <w:color w:val="000000"/>
                <w:lang w:val="en-US"/>
              </w:rPr>
            </w:pPr>
            <w:proofErr w:type="spellStart"/>
            <w:r>
              <w:rPr>
                <w:color w:val="000000"/>
                <w:lang w:val="en-US"/>
              </w:rPr>
              <w:t>Nottoyayge</w:t>
            </w:r>
            <w:proofErr w:type="spellEnd"/>
          </w:p>
          <w:p w:rsidR="00626A33" w:rsidRPr="00997415" w:rsidRDefault="00626A33" w:rsidP="00626A33">
            <w:pPr>
              <w:pStyle w:val="ListParagraph"/>
              <w:numPr>
                <w:ilvl w:val="0"/>
                <w:numId w:val="106"/>
              </w:numPr>
              <w:rPr>
                <w:color w:val="000000"/>
                <w:lang w:val="en-US"/>
              </w:rPr>
            </w:pPr>
            <w:r w:rsidRPr="00997415">
              <w:rPr>
                <w:color w:val="000000"/>
                <w:lang w:val="en-US"/>
              </w:rPr>
              <w:t>Drainage</w:t>
            </w:r>
          </w:p>
          <w:p w:rsidR="00626A33" w:rsidRPr="00997415" w:rsidRDefault="00626A33" w:rsidP="00626A33">
            <w:pPr>
              <w:pStyle w:val="ListParagraph"/>
              <w:numPr>
                <w:ilvl w:val="0"/>
                <w:numId w:val="106"/>
              </w:numPr>
              <w:rPr>
                <w:color w:val="000000"/>
                <w:lang w:val="en-US"/>
              </w:rPr>
            </w:pPr>
            <w:r w:rsidRPr="00997415">
              <w:rPr>
                <w:color w:val="000000"/>
                <w:lang w:val="en-US"/>
              </w:rPr>
              <w:t>Structures</w:t>
            </w:r>
            <w:r>
              <w:rPr>
                <w:color w:val="000000"/>
                <w:lang w:val="en-US"/>
              </w:rPr>
              <w:t xml:space="preserve"> </w:t>
            </w:r>
            <w:proofErr w:type="spellStart"/>
            <w:r>
              <w:rPr>
                <w:color w:val="000000"/>
                <w:lang w:val="en-US"/>
              </w:rPr>
              <w:t>ingenierie</w:t>
            </w:r>
            <w:proofErr w:type="spellEnd"/>
          </w:p>
          <w:p w:rsidR="00626A33" w:rsidRPr="00997415" w:rsidRDefault="00626A33" w:rsidP="00626A33">
            <w:pPr>
              <w:pStyle w:val="ListParagraph"/>
              <w:numPr>
                <w:ilvl w:val="0"/>
                <w:numId w:val="106"/>
              </w:numPr>
              <w:rPr>
                <w:color w:val="000000"/>
                <w:lang w:val="en-US"/>
              </w:rPr>
            </w:pPr>
            <w:r w:rsidRPr="00997415">
              <w:rPr>
                <w:color w:val="000000"/>
                <w:lang w:val="en-US"/>
              </w:rPr>
              <w:t>Signalization</w:t>
            </w:r>
          </w:p>
          <w:p w:rsidR="00F16893" w:rsidRPr="00626A33" w:rsidRDefault="00626A33" w:rsidP="00626A33">
            <w:pPr>
              <w:pStyle w:val="ListParagraph"/>
              <w:numPr>
                <w:ilvl w:val="0"/>
                <w:numId w:val="106"/>
              </w:numPr>
              <w:rPr>
                <w:color w:val="000000"/>
                <w:lang w:val="en-GB"/>
              </w:rPr>
            </w:pPr>
            <w:r w:rsidRPr="00626A33">
              <w:rPr>
                <w:color w:val="000000"/>
              </w:rPr>
              <w:t>Autres</w:t>
            </w:r>
            <w:r w:rsidR="00F16893" w:rsidRPr="00626A33">
              <w:rPr>
                <w:color w:val="000000"/>
                <w:lang w:val="en-GB"/>
              </w:rPr>
              <w:t>.</w:t>
            </w:r>
          </w:p>
          <w:p w:rsidR="00F16893" w:rsidRPr="00F16893" w:rsidRDefault="00F16893" w:rsidP="00F16893">
            <w:pPr>
              <w:ind w:left="708"/>
              <w:rPr>
                <w:color w:val="000000"/>
                <w:sz w:val="10"/>
                <w:szCs w:val="10"/>
                <w:lang w:val="en-GB"/>
              </w:rPr>
            </w:pPr>
          </w:p>
        </w:tc>
      </w:tr>
    </w:tbl>
    <w:p w:rsidR="00F16893" w:rsidRPr="00F16893" w:rsidRDefault="00F16893" w:rsidP="00F16893">
      <w:pPr>
        <w:keepNext/>
        <w:spacing w:before="120" w:after="120"/>
        <w:outlineLvl w:val="3"/>
        <w:rPr>
          <w:b/>
          <w:bCs/>
          <w:color w:val="000000"/>
        </w:rPr>
      </w:pPr>
      <w:r w:rsidRPr="00F16893">
        <w:rPr>
          <w:b/>
          <w:bCs/>
          <w:color w:val="000000"/>
        </w:rPr>
        <w:t xml:space="preserve">3.-  </w:t>
      </w:r>
      <w:r w:rsidRPr="00F16893">
        <w:rPr>
          <w:b/>
          <w:bCs/>
          <w:color w:val="000000"/>
          <w:u w:val="single"/>
        </w:rPr>
        <w:t>Participation</w:t>
      </w:r>
      <w:r>
        <w:rPr>
          <w:b/>
          <w:bCs/>
          <w:color w:val="000000"/>
          <w:u w:val="single"/>
        </w:rPr>
        <w:t xml:space="preserve"> et origine :</w:t>
      </w:r>
    </w:p>
    <w:p w:rsidR="00F16893" w:rsidRDefault="00F16893" w:rsidP="00F16893">
      <w:pPr>
        <w:ind w:firstLine="708"/>
        <w:jc w:val="both"/>
        <w:rPr>
          <w:color w:val="000000"/>
        </w:rPr>
      </w:pPr>
      <w:r w:rsidRPr="00F16893">
        <w:rPr>
          <w:color w:val="000000"/>
        </w:rPr>
        <w:t>La participation au présent Appel d’Offres est ouverte aux entreprises de droit camerounais ayant une expérience avérée dans le domaine concerné et ayant réalisé des opérations similaires.</w:t>
      </w:r>
    </w:p>
    <w:p w:rsidR="008E79FF" w:rsidRPr="008E79FF" w:rsidRDefault="008E79FF" w:rsidP="00F16893">
      <w:pPr>
        <w:ind w:firstLine="708"/>
        <w:jc w:val="both"/>
        <w:rPr>
          <w:color w:val="000000"/>
          <w:sz w:val="10"/>
          <w:szCs w:val="10"/>
        </w:rPr>
      </w:pPr>
    </w:p>
    <w:p w:rsidR="00F16893" w:rsidRPr="00183436" w:rsidRDefault="00F16893" w:rsidP="00F16893">
      <w:pPr>
        <w:ind w:firstLine="708"/>
        <w:jc w:val="both"/>
        <w:rPr>
          <w:color w:val="000000"/>
          <w:sz w:val="2"/>
          <w:szCs w:val="2"/>
        </w:rPr>
      </w:pPr>
    </w:p>
    <w:p w:rsidR="00F16893" w:rsidRPr="00F16893" w:rsidRDefault="00F16893" w:rsidP="00F16893">
      <w:pPr>
        <w:keepNext/>
        <w:spacing w:before="120" w:after="120"/>
        <w:outlineLvl w:val="3"/>
        <w:rPr>
          <w:b/>
          <w:bCs/>
          <w:color w:val="000000"/>
        </w:rPr>
      </w:pPr>
      <w:r w:rsidRPr="00F16893">
        <w:rPr>
          <w:b/>
          <w:bCs/>
          <w:color w:val="000000"/>
        </w:rPr>
        <w:t xml:space="preserve">4.-  </w:t>
      </w:r>
      <w:r w:rsidRPr="00F16893">
        <w:rPr>
          <w:b/>
          <w:bCs/>
          <w:color w:val="000000"/>
          <w:u w:val="single"/>
        </w:rPr>
        <w:t>Financement</w:t>
      </w:r>
      <w:r>
        <w:rPr>
          <w:b/>
          <w:bCs/>
          <w:color w:val="000000"/>
          <w:u w:val="single"/>
        </w:rPr>
        <w:t> :</w:t>
      </w:r>
    </w:p>
    <w:p w:rsidR="00F16893" w:rsidRPr="00F16893" w:rsidRDefault="00F16893" w:rsidP="00F16893">
      <w:pPr>
        <w:ind w:firstLine="709"/>
        <w:jc w:val="both"/>
        <w:rPr>
          <w:color w:val="000000"/>
        </w:rPr>
      </w:pPr>
      <w:r w:rsidRPr="00F16893">
        <w:rPr>
          <w:color w:val="000000"/>
        </w:rPr>
        <w:t xml:space="preserve">Les prestations, objet du présent Appel d’Offres, sont financées par le budget </w:t>
      </w:r>
      <w:r w:rsidR="00FF0A0D">
        <w:rPr>
          <w:color w:val="000000"/>
        </w:rPr>
        <w:t xml:space="preserve">Road </w:t>
      </w:r>
      <w:proofErr w:type="spellStart"/>
      <w:r w:rsidR="00FF0A0D">
        <w:rPr>
          <w:color w:val="000000"/>
        </w:rPr>
        <w:t>Fund</w:t>
      </w:r>
      <w:proofErr w:type="spellEnd"/>
      <w:r w:rsidRPr="007C241D">
        <w:rPr>
          <w:b/>
          <w:color w:val="000000"/>
        </w:rPr>
        <w:t xml:space="preserve">- </w:t>
      </w:r>
      <w:r w:rsidR="007C241D" w:rsidRPr="007C241D">
        <w:rPr>
          <w:b/>
          <w:color w:val="000000"/>
        </w:rPr>
        <w:t>E</w:t>
      </w:r>
      <w:r w:rsidRPr="007C241D">
        <w:rPr>
          <w:b/>
          <w:color w:val="000000"/>
        </w:rPr>
        <w:t>xercice 202</w:t>
      </w:r>
      <w:r w:rsidR="00626A33">
        <w:rPr>
          <w:b/>
          <w:color w:val="000000"/>
        </w:rPr>
        <w:t>3</w:t>
      </w:r>
      <w:r w:rsidRPr="007C241D">
        <w:rPr>
          <w:b/>
          <w:color w:val="000000"/>
        </w:rPr>
        <w:t xml:space="preserve"> du </w:t>
      </w:r>
      <w:r w:rsidR="00C32E68">
        <w:rPr>
          <w:b/>
          <w:color w:val="000000"/>
        </w:rPr>
        <w:t>MINTP</w:t>
      </w:r>
      <w:r w:rsidR="00183436">
        <w:rPr>
          <w:b/>
          <w:color w:val="000000"/>
        </w:rPr>
        <w:t xml:space="preserve"> </w:t>
      </w:r>
      <w:r w:rsidR="00183436" w:rsidRPr="00183436">
        <w:rPr>
          <w:color w:val="000000"/>
        </w:rPr>
        <w:t>avec comme pour ligne budgétaire N°</w:t>
      </w:r>
      <w:r w:rsidR="00EE0D72">
        <w:rPr>
          <w:b/>
        </w:rPr>
        <w:t>…………………………………</w:t>
      </w:r>
      <w:r w:rsidR="00183436" w:rsidRPr="00183436">
        <w:rPr>
          <w:b/>
        </w:rPr>
        <w:t>.</w:t>
      </w:r>
      <w:r w:rsidR="00183436">
        <w:rPr>
          <w:b/>
          <w:color w:val="000000"/>
        </w:rPr>
        <w:t xml:space="preserve"> </w:t>
      </w:r>
      <w:r>
        <w:rPr>
          <w:color w:val="000000"/>
        </w:rPr>
        <w:t>.</w:t>
      </w:r>
    </w:p>
    <w:p w:rsidR="00F16893" w:rsidRPr="00F16893" w:rsidRDefault="00F16893" w:rsidP="00F16893">
      <w:pPr>
        <w:keepNext/>
        <w:spacing w:before="120" w:after="120"/>
        <w:outlineLvl w:val="3"/>
        <w:rPr>
          <w:b/>
          <w:bCs/>
          <w:color w:val="000000"/>
        </w:rPr>
      </w:pPr>
      <w:r w:rsidRPr="00F16893">
        <w:rPr>
          <w:b/>
          <w:bCs/>
          <w:color w:val="000000"/>
        </w:rPr>
        <w:t xml:space="preserve">5.-  </w:t>
      </w:r>
      <w:r w:rsidRPr="00F16893">
        <w:rPr>
          <w:b/>
          <w:bCs/>
          <w:color w:val="000000"/>
          <w:u w:val="single"/>
        </w:rPr>
        <w:t>Consultation  du dossier d'Appel d'Offres</w:t>
      </w:r>
      <w:r w:rsidR="007C241D">
        <w:rPr>
          <w:b/>
          <w:bCs/>
          <w:color w:val="000000"/>
          <w:u w:val="single"/>
        </w:rPr>
        <w:t> :</w:t>
      </w:r>
      <w:r w:rsidRPr="00F16893">
        <w:rPr>
          <w:b/>
          <w:bCs/>
          <w:color w:val="000000"/>
        </w:rPr>
        <w:t xml:space="preserve"> </w:t>
      </w:r>
    </w:p>
    <w:p w:rsidR="00F16893" w:rsidRDefault="00F16893" w:rsidP="00F16893">
      <w:pPr>
        <w:spacing w:before="120" w:after="120"/>
        <w:ind w:firstLine="709"/>
        <w:jc w:val="both"/>
      </w:pPr>
      <w:r w:rsidRPr="00F16893">
        <w:t xml:space="preserve">Le dossier d'appel d'offres peut être consulté aux heures ouvrables auprès de la </w:t>
      </w:r>
      <w:r w:rsidR="007C241D">
        <w:t xml:space="preserve">Mairie de </w:t>
      </w:r>
      <w:proofErr w:type="spellStart"/>
      <w:r w:rsidR="00FF0A0D">
        <w:t>Batibo</w:t>
      </w:r>
      <w:proofErr w:type="spellEnd"/>
      <w:r w:rsidRPr="00F16893">
        <w:t>, dès publication du présent avis.</w:t>
      </w:r>
    </w:p>
    <w:p w:rsidR="007C241D" w:rsidRPr="00F16893" w:rsidRDefault="007C241D" w:rsidP="00F16893">
      <w:pPr>
        <w:spacing w:before="120" w:after="120"/>
        <w:ind w:firstLine="709"/>
        <w:jc w:val="both"/>
        <w:rPr>
          <w:sz w:val="10"/>
          <w:szCs w:val="10"/>
        </w:rPr>
      </w:pPr>
    </w:p>
    <w:p w:rsidR="007C241D" w:rsidRPr="007C241D" w:rsidRDefault="007C241D" w:rsidP="007C241D">
      <w:pPr>
        <w:keepNext/>
        <w:spacing w:before="120" w:after="120"/>
        <w:outlineLvl w:val="3"/>
        <w:rPr>
          <w:b/>
          <w:bCs/>
          <w:color w:val="000000"/>
        </w:rPr>
      </w:pPr>
      <w:r w:rsidRPr="007C241D">
        <w:rPr>
          <w:b/>
          <w:bCs/>
          <w:color w:val="000000"/>
        </w:rPr>
        <w:t xml:space="preserve">6.-    </w:t>
      </w:r>
      <w:r w:rsidRPr="007C241D">
        <w:rPr>
          <w:b/>
          <w:bCs/>
          <w:color w:val="000000"/>
          <w:u w:val="single"/>
        </w:rPr>
        <w:t>Acquisition du dossier d'Appel d'Offres</w:t>
      </w:r>
      <w:r>
        <w:rPr>
          <w:b/>
          <w:bCs/>
          <w:color w:val="000000"/>
        </w:rPr>
        <w:t> :</w:t>
      </w:r>
    </w:p>
    <w:p w:rsidR="007F6F7F" w:rsidRDefault="007C241D" w:rsidP="007C241D">
      <w:pPr>
        <w:spacing w:line="276" w:lineRule="auto"/>
        <w:ind w:firstLine="709"/>
        <w:jc w:val="both"/>
      </w:pPr>
      <w:r w:rsidRPr="007C241D">
        <w:t xml:space="preserve">Le dossier d'appel d'offres peut être obtenu aux heures ouvrables auprès de la </w:t>
      </w:r>
      <w:r>
        <w:t xml:space="preserve">Mairie de </w:t>
      </w:r>
      <w:proofErr w:type="spellStart"/>
      <w:r w:rsidR="00FF0A0D">
        <w:t>Batibo</w:t>
      </w:r>
      <w:proofErr w:type="spellEnd"/>
      <w:r>
        <w:t>, service de passation des marchés publics,</w:t>
      </w:r>
      <w:r w:rsidRPr="007C241D">
        <w:t xml:space="preserve"> sur présentation d'une quittance de versement d'une somme non remboursable de </w:t>
      </w:r>
      <w:r w:rsidR="00873677">
        <w:rPr>
          <w:b/>
          <w:color w:val="FF0000"/>
        </w:rPr>
        <w:t>135,000</w:t>
      </w:r>
      <w:r w:rsidRPr="007C241D">
        <w:rPr>
          <w:b/>
          <w:color w:val="FF0000"/>
        </w:rPr>
        <w:t xml:space="preserve"> </w:t>
      </w:r>
      <w:r w:rsidRPr="007C241D">
        <w:t xml:space="preserve">francs CFA </w:t>
      </w:r>
      <w:r w:rsidR="004874C6">
        <w:t xml:space="preserve">respectivement </w:t>
      </w:r>
      <w:r w:rsidRPr="007C241D">
        <w:t xml:space="preserve">au Trésor </w:t>
      </w:r>
      <w:r>
        <w:t xml:space="preserve">de la Commune de </w:t>
      </w:r>
      <w:proofErr w:type="spellStart"/>
      <w:r w:rsidR="00FF0A0D">
        <w:t>Batibo</w:t>
      </w:r>
      <w:proofErr w:type="spellEnd"/>
      <w:r w:rsidRPr="007C241D">
        <w:t>. Cette quittance devra identifier le payeur comme représentant l’entreprise désireuse de participer à l’Appel d’Offres.</w:t>
      </w:r>
    </w:p>
    <w:p w:rsidR="007C241D" w:rsidRPr="007C241D" w:rsidRDefault="007C241D" w:rsidP="007C241D">
      <w:pPr>
        <w:spacing w:line="276" w:lineRule="auto"/>
        <w:ind w:firstLine="709"/>
        <w:jc w:val="both"/>
        <w:rPr>
          <w:rFonts w:ascii="Arial Black" w:hAnsi="Arial Black" w:cs="Tahoma"/>
          <w:b/>
          <w:color w:val="000000"/>
          <w:sz w:val="8"/>
          <w:szCs w:val="8"/>
        </w:rPr>
      </w:pPr>
    </w:p>
    <w:p w:rsidR="007C241D" w:rsidRPr="007C241D" w:rsidRDefault="007C241D" w:rsidP="007C241D">
      <w:pPr>
        <w:keepNext/>
        <w:spacing w:before="120" w:after="120"/>
        <w:outlineLvl w:val="3"/>
        <w:rPr>
          <w:b/>
          <w:bCs/>
          <w:color w:val="000000"/>
          <w:u w:val="single"/>
        </w:rPr>
      </w:pPr>
      <w:r w:rsidRPr="007C241D">
        <w:rPr>
          <w:b/>
          <w:bCs/>
          <w:color w:val="000000"/>
        </w:rPr>
        <w:t xml:space="preserve">7.-   </w:t>
      </w:r>
      <w:r w:rsidRPr="007C241D">
        <w:rPr>
          <w:b/>
          <w:bCs/>
          <w:color w:val="000000"/>
          <w:u w:val="single"/>
        </w:rPr>
        <w:t>Présentation des offres</w:t>
      </w:r>
      <w:r>
        <w:rPr>
          <w:b/>
          <w:bCs/>
          <w:color w:val="000000"/>
          <w:u w:val="single"/>
        </w:rPr>
        <w:t> :</w:t>
      </w:r>
    </w:p>
    <w:p w:rsidR="007C241D" w:rsidRPr="007C241D" w:rsidRDefault="007C241D" w:rsidP="007C241D">
      <w:pPr>
        <w:ind w:firstLine="360"/>
        <w:jc w:val="both"/>
      </w:pPr>
      <w:r w:rsidRPr="007C241D">
        <w:t>Les documents constituant chaque offre sont repartis en trois(03) volumes ci-après contenus dans une enveloppe fermée et scellée dont :</w:t>
      </w:r>
    </w:p>
    <w:p w:rsidR="007C241D" w:rsidRPr="007C241D" w:rsidRDefault="007C241D" w:rsidP="00A8428B">
      <w:pPr>
        <w:numPr>
          <w:ilvl w:val="0"/>
          <w:numId w:val="90"/>
        </w:numPr>
        <w:jc w:val="both"/>
      </w:pPr>
      <w:r w:rsidRPr="007C241D">
        <w:t>L’enveloppe A contenant les pièces administratives (volume 1),</w:t>
      </w:r>
    </w:p>
    <w:p w:rsidR="007C241D" w:rsidRPr="007C241D" w:rsidRDefault="007C241D" w:rsidP="00A8428B">
      <w:pPr>
        <w:numPr>
          <w:ilvl w:val="0"/>
          <w:numId w:val="90"/>
        </w:numPr>
        <w:jc w:val="both"/>
      </w:pPr>
      <w:r w:rsidRPr="007C241D">
        <w:t>L’enveloppe B contenant l’offre technique (volume 2),</w:t>
      </w:r>
    </w:p>
    <w:p w:rsidR="007C241D" w:rsidRPr="007C241D" w:rsidRDefault="007C241D" w:rsidP="00A8428B">
      <w:pPr>
        <w:numPr>
          <w:ilvl w:val="0"/>
          <w:numId w:val="90"/>
        </w:numPr>
        <w:jc w:val="both"/>
      </w:pPr>
      <w:r w:rsidRPr="007C241D">
        <w:t>L’enveloppe C contenant l’offre financière (volume 3).</w:t>
      </w:r>
    </w:p>
    <w:p w:rsidR="007C241D" w:rsidRDefault="007C241D" w:rsidP="007C241D">
      <w:pPr>
        <w:ind w:firstLine="360"/>
        <w:jc w:val="both"/>
      </w:pPr>
      <w:r w:rsidRPr="007C241D">
        <w:t>Les offres ainsi présentées seront placées sous simple enveloppe, fermée et scellée portant uniquement la mention de l’Appel d’Offres en cause. Les différentes pièces de chaque offre seront numérotées dans l’ordre du DAO et séparées par des intercalaires de même couleur.</w:t>
      </w:r>
    </w:p>
    <w:p w:rsidR="00130892" w:rsidRPr="007C241D" w:rsidRDefault="00130892" w:rsidP="007C241D">
      <w:pPr>
        <w:ind w:firstLine="360"/>
        <w:jc w:val="both"/>
        <w:rPr>
          <w:sz w:val="16"/>
          <w:szCs w:val="16"/>
        </w:rPr>
      </w:pPr>
    </w:p>
    <w:p w:rsidR="00130892" w:rsidRPr="00130892" w:rsidRDefault="00130892" w:rsidP="00130892">
      <w:pPr>
        <w:keepNext/>
        <w:spacing w:before="120" w:after="120"/>
        <w:outlineLvl w:val="3"/>
        <w:rPr>
          <w:b/>
          <w:bCs/>
          <w:color w:val="000000"/>
        </w:rPr>
      </w:pPr>
      <w:r w:rsidRPr="00130892">
        <w:rPr>
          <w:b/>
          <w:bCs/>
          <w:color w:val="000000"/>
        </w:rPr>
        <w:t xml:space="preserve">8.-  </w:t>
      </w:r>
      <w:r w:rsidRPr="00130892">
        <w:rPr>
          <w:b/>
          <w:bCs/>
          <w:color w:val="000000"/>
          <w:u w:val="single"/>
        </w:rPr>
        <w:t>Remise des Offres</w:t>
      </w:r>
      <w:r>
        <w:rPr>
          <w:b/>
          <w:bCs/>
          <w:color w:val="000000"/>
        </w:rPr>
        <w:t> :</w:t>
      </w:r>
    </w:p>
    <w:p w:rsidR="00130892" w:rsidRPr="00130892" w:rsidRDefault="00130892" w:rsidP="00130892">
      <w:pPr>
        <w:spacing w:before="120" w:after="120"/>
        <w:ind w:firstLine="709"/>
        <w:jc w:val="both"/>
        <w:rPr>
          <w:bCs/>
          <w:color w:val="000000"/>
        </w:rPr>
      </w:pPr>
      <w:r w:rsidRPr="00130892">
        <w:rPr>
          <w:bCs/>
          <w:color w:val="000000"/>
        </w:rPr>
        <w:t xml:space="preserve">Chaque offre rédigée en Français ou en Anglais, en sept (07) exemplaires dont un  (01) original et six (06) copies marquées comme telles, conformes aux prescriptions du Dossier d'Appel d'Offre, devra être déposée contre un récépissé sous plis fermé, dans les services de la </w:t>
      </w:r>
      <w:r>
        <w:rPr>
          <w:bCs/>
          <w:color w:val="000000"/>
        </w:rPr>
        <w:t>passation des marchés public</w:t>
      </w:r>
      <w:r w:rsidR="00527BCA">
        <w:rPr>
          <w:bCs/>
          <w:color w:val="000000"/>
        </w:rPr>
        <w:t>s</w:t>
      </w:r>
      <w:r>
        <w:rPr>
          <w:bCs/>
          <w:color w:val="000000"/>
        </w:rPr>
        <w:t xml:space="preserve"> de la Commune de </w:t>
      </w:r>
      <w:proofErr w:type="spellStart"/>
      <w:r>
        <w:rPr>
          <w:bCs/>
          <w:color w:val="000000"/>
        </w:rPr>
        <w:t>Batibo</w:t>
      </w:r>
      <w:proofErr w:type="spellEnd"/>
      <w:r w:rsidRPr="00130892">
        <w:rPr>
          <w:bCs/>
          <w:color w:val="000000"/>
        </w:rPr>
        <w:t xml:space="preserve">, au plus tard le </w:t>
      </w:r>
      <w:r w:rsidR="006A52C9">
        <w:rPr>
          <w:b/>
          <w:bCs/>
          <w:color w:val="FF0000"/>
        </w:rPr>
        <w:t>………..</w:t>
      </w:r>
      <w:r w:rsidRPr="009D258A">
        <w:rPr>
          <w:b/>
          <w:bCs/>
          <w:color w:val="FF0000"/>
        </w:rPr>
        <w:t xml:space="preserve">  </w:t>
      </w:r>
      <w:proofErr w:type="gramStart"/>
      <w:r w:rsidRPr="00130892">
        <w:rPr>
          <w:bCs/>
          <w:color w:val="000000"/>
        </w:rPr>
        <w:t>à</w:t>
      </w:r>
      <w:proofErr w:type="gramEnd"/>
      <w:r w:rsidRPr="00130892">
        <w:rPr>
          <w:bCs/>
          <w:color w:val="000000"/>
        </w:rPr>
        <w:t xml:space="preserve"> </w:t>
      </w:r>
      <w:r w:rsidRPr="00130892">
        <w:rPr>
          <w:bCs/>
          <w:color w:val="FF0000"/>
        </w:rPr>
        <w:t>10 heures,</w:t>
      </w:r>
      <w:r w:rsidRPr="00130892">
        <w:rPr>
          <w:bCs/>
          <w:color w:val="000000"/>
        </w:rPr>
        <w:t xml:space="preserve"> heure locale et devront porter la mention:</w:t>
      </w:r>
    </w:p>
    <w:p w:rsidR="00130892" w:rsidRPr="001878DA" w:rsidRDefault="00130892" w:rsidP="00130892">
      <w:pPr>
        <w:ind w:firstLine="709"/>
        <w:jc w:val="center"/>
        <w:rPr>
          <w:rFonts w:ascii="Cambria" w:hAnsi="Cambria"/>
          <w:b/>
          <w:i/>
          <w:sz w:val="26"/>
          <w:szCs w:val="26"/>
        </w:rPr>
      </w:pPr>
      <w:r w:rsidRPr="001878DA">
        <w:rPr>
          <w:rFonts w:ascii="Cambria" w:hAnsi="Cambria"/>
          <w:b/>
          <w:i/>
          <w:sz w:val="26"/>
          <w:szCs w:val="26"/>
        </w:rPr>
        <w:t>ʺ</w:t>
      </w:r>
      <w:r w:rsidRPr="00130892">
        <w:rPr>
          <w:b/>
          <w:color w:val="000000"/>
          <w:sz w:val="26"/>
          <w:szCs w:val="26"/>
        </w:rPr>
        <w:t xml:space="preserve">Appel d'Offres National Ouvert </w:t>
      </w:r>
      <w:r w:rsidRPr="001878DA">
        <w:rPr>
          <w:rFonts w:ascii="Cambria" w:hAnsi="Cambria"/>
          <w:b/>
          <w:i/>
          <w:sz w:val="26"/>
          <w:szCs w:val="26"/>
        </w:rPr>
        <w:t>ʺ</w:t>
      </w:r>
    </w:p>
    <w:p w:rsidR="001878DA" w:rsidRPr="00130892" w:rsidRDefault="001878DA" w:rsidP="00130892">
      <w:pPr>
        <w:ind w:firstLine="709"/>
        <w:jc w:val="center"/>
        <w:rPr>
          <w:b/>
          <w:color w:val="000000"/>
          <w:sz w:val="14"/>
          <w:szCs w:val="14"/>
        </w:rPr>
      </w:pPr>
    </w:p>
    <w:p w:rsidR="001878DA" w:rsidRPr="00E42E02" w:rsidRDefault="00AB711A" w:rsidP="001878DA">
      <w:pPr>
        <w:spacing w:line="276" w:lineRule="auto"/>
        <w:ind w:left="360" w:firstLine="349"/>
        <w:jc w:val="center"/>
        <w:rPr>
          <w:b/>
          <w:i/>
          <w:sz w:val="26"/>
          <w:szCs w:val="26"/>
        </w:rPr>
      </w:pPr>
      <w:r>
        <w:rPr>
          <w:b/>
          <w:i/>
          <w:sz w:val="26"/>
          <w:szCs w:val="26"/>
        </w:rPr>
        <w:t>N</w:t>
      </w:r>
      <w:r w:rsidR="001878DA" w:rsidRPr="00E42E02">
        <w:rPr>
          <w:b/>
          <w:i/>
          <w:sz w:val="26"/>
          <w:szCs w:val="26"/>
        </w:rPr>
        <w:t>°</w:t>
      </w:r>
      <w:r w:rsidR="00C32E68">
        <w:rPr>
          <w:b/>
          <w:i/>
          <w:sz w:val="26"/>
          <w:szCs w:val="26"/>
        </w:rPr>
        <w:t>00009</w:t>
      </w:r>
      <w:r w:rsidR="001878DA" w:rsidRPr="00E42E02">
        <w:rPr>
          <w:b/>
          <w:i/>
          <w:sz w:val="26"/>
          <w:szCs w:val="26"/>
        </w:rPr>
        <w:t>/</w:t>
      </w:r>
      <w:r w:rsidR="00E42E02" w:rsidRPr="00E42E02">
        <w:rPr>
          <w:b/>
          <w:i/>
          <w:sz w:val="26"/>
          <w:szCs w:val="26"/>
        </w:rPr>
        <w:t>AONO</w:t>
      </w:r>
      <w:r w:rsidR="001878DA" w:rsidRPr="00E42E02">
        <w:rPr>
          <w:b/>
          <w:i/>
          <w:sz w:val="26"/>
          <w:szCs w:val="26"/>
        </w:rPr>
        <w:t>/</w:t>
      </w:r>
      <w:r w:rsidR="006158E2">
        <w:rPr>
          <w:b/>
          <w:i/>
          <w:sz w:val="26"/>
          <w:szCs w:val="26"/>
        </w:rPr>
        <w:t>B</w:t>
      </w:r>
      <w:r w:rsidR="001878DA" w:rsidRPr="00E42E02">
        <w:rPr>
          <w:b/>
          <w:i/>
          <w:sz w:val="26"/>
          <w:szCs w:val="26"/>
        </w:rPr>
        <w:t>CITB/</w:t>
      </w:r>
      <w:r w:rsidR="00B53D41">
        <w:rPr>
          <w:b/>
          <w:i/>
          <w:sz w:val="26"/>
          <w:szCs w:val="26"/>
        </w:rPr>
        <w:t xml:space="preserve">COMMUNE </w:t>
      </w:r>
      <w:r w:rsidR="00FF0A0D">
        <w:rPr>
          <w:b/>
          <w:i/>
          <w:sz w:val="26"/>
          <w:szCs w:val="26"/>
        </w:rPr>
        <w:t>BATIBO</w:t>
      </w:r>
      <w:r w:rsidR="00B53D41">
        <w:rPr>
          <w:b/>
          <w:i/>
          <w:sz w:val="26"/>
          <w:szCs w:val="26"/>
        </w:rPr>
        <w:t>/</w:t>
      </w:r>
      <w:r w:rsidR="001338CD">
        <w:rPr>
          <w:b/>
          <w:i/>
          <w:sz w:val="26"/>
          <w:szCs w:val="26"/>
        </w:rPr>
        <w:t>2023</w:t>
      </w:r>
      <w:r w:rsidR="001878DA" w:rsidRPr="00E42E02">
        <w:rPr>
          <w:b/>
          <w:i/>
          <w:sz w:val="26"/>
          <w:szCs w:val="26"/>
        </w:rPr>
        <w:t xml:space="preserve"> </w:t>
      </w:r>
      <w:r w:rsidR="00E42E02" w:rsidRPr="00E42E02">
        <w:rPr>
          <w:b/>
          <w:i/>
          <w:sz w:val="26"/>
          <w:szCs w:val="26"/>
        </w:rPr>
        <w:t>DU</w:t>
      </w:r>
      <w:r w:rsidR="001878DA" w:rsidRPr="00E42E02">
        <w:rPr>
          <w:b/>
          <w:i/>
          <w:sz w:val="26"/>
          <w:szCs w:val="26"/>
        </w:rPr>
        <w:t xml:space="preserve"> </w:t>
      </w:r>
      <w:r w:rsidR="00C32E68">
        <w:rPr>
          <w:b/>
          <w:i/>
          <w:sz w:val="26"/>
          <w:szCs w:val="26"/>
        </w:rPr>
        <w:t>20/06/2023</w:t>
      </w:r>
    </w:p>
    <w:p w:rsidR="00130892" w:rsidRPr="001878DA" w:rsidRDefault="001878DA" w:rsidP="001878DA">
      <w:pPr>
        <w:jc w:val="center"/>
        <w:rPr>
          <w:b/>
          <w:i/>
          <w:sz w:val="26"/>
          <w:szCs w:val="26"/>
        </w:rPr>
      </w:pPr>
      <w:r w:rsidRPr="001878DA">
        <w:rPr>
          <w:b/>
          <w:i/>
          <w:sz w:val="26"/>
          <w:szCs w:val="26"/>
        </w:rPr>
        <w:t xml:space="preserve">Pour les travaux de </w:t>
      </w:r>
      <w:r w:rsidR="00C215F3" w:rsidRPr="00334BE5">
        <w:rPr>
          <w:b/>
          <w:bCs/>
          <w:szCs w:val="28"/>
          <w:lang w:val="en-US"/>
        </w:rPr>
        <w:t xml:space="preserve">Construction </w:t>
      </w:r>
      <w:r w:rsidR="00C215F3">
        <w:rPr>
          <w:b/>
          <w:bCs/>
          <w:szCs w:val="28"/>
          <w:lang w:val="en-US"/>
        </w:rPr>
        <w:t xml:space="preserve">de </w:t>
      </w:r>
      <w:r w:rsidR="008A55B3" w:rsidRPr="00334BE5">
        <w:rPr>
          <w:b/>
          <w:bCs/>
          <w:szCs w:val="28"/>
          <w:lang w:val="en-US"/>
        </w:rPr>
        <w:t xml:space="preserve">construction </w:t>
      </w:r>
      <w:r w:rsidR="008A55B3">
        <w:rPr>
          <w:b/>
          <w:bCs/>
          <w:szCs w:val="28"/>
          <w:lang w:val="en-US"/>
        </w:rPr>
        <w:t xml:space="preserve">de </w:t>
      </w:r>
      <w:proofErr w:type="spellStart"/>
      <w:r w:rsidR="008A55B3">
        <w:rPr>
          <w:b/>
          <w:bCs/>
          <w:szCs w:val="28"/>
          <w:lang w:val="en-US"/>
        </w:rPr>
        <w:t>ponts</w:t>
      </w:r>
      <w:proofErr w:type="spellEnd"/>
      <w:r w:rsidR="008A55B3">
        <w:rPr>
          <w:b/>
          <w:bCs/>
          <w:szCs w:val="28"/>
          <w:lang w:val="en-US"/>
        </w:rPr>
        <w:t xml:space="preserve"> a </w:t>
      </w:r>
      <w:proofErr w:type="spellStart"/>
      <w:r w:rsidR="00FF0A0D">
        <w:rPr>
          <w:b/>
          <w:bCs/>
          <w:szCs w:val="28"/>
          <w:lang w:val="en-US"/>
        </w:rPr>
        <w:t>Batibo</w:t>
      </w:r>
      <w:proofErr w:type="spellEnd"/>
      <w:r w:rsidR="00C215F3">
        <w:rPr>
          <w:b/>
          <w:bCs/>
          <w:szCs w:val="28"/>
          <w:lang w:val="en-US"/>
        </w:rPr>
        <w:t>,</w:t>
      </w:r>
      <w:r w:rsidR="00C215F3">
        <w:rPr>
          <w:b/>
          <w:bCs/>
          <w:i/>
          <w:sz w:val="22"/>
          <w:szCs w:val="28"/>
          <w:lang w:val="en-US"/>
        </w:rPr>
        <w:t xml:space="preserve"> </w:t>
      </w:r>
      <w:r w:rsidRPr="001878DA">
        <w:rPr>
          <w:b/>
          <w:i/>
          <w:sz w:val="26"/>
          <w:szCs w:val="26"/>
        </w:rPr>
        <w:t xml:space="preserve">dans l’Arrondissement de </w:t>
      </w:r>
      <w:proofErr w:type="spellStart"/>
      <w:r w:rsidR="00FF0A0D">
        <w:rPr>
          <w:b/>
          <w:i/>
          <w:sz w:val="26"/>
          <w:szCs w:val="26"/>
        </w:rPr>
        <w:t>Batibo</w:t>
      </w:r>
      <w:proofErr w:type="spellEnd"/>
      <w:r w:rsidR="00B53D41">
        <w:rPr>
          <w:b/>
          <w:i/>
          <w:sz w:val="26"/>
          <w:szCs w:val="26"/>
        </w:rPr>
        <w:t>,</w:t>
      </w:r>
      <w:r w:rsidRPr="001878DA">
        <w:rPr>
          <w:b/>
          <w:i/>
          <w:sz w:val="26"/>
          <w:szCs w:val="26"/>
        </w:rPr>
        <w:t xml:space="preserve"> Département de la MOMO, Région du Nord-Ouest</w:t>
      </w:r>
      <w:r w:rsidR="00130892" w:rsidRPr="001878DA">
        <w:rPr>
          <w:b/>
          <w:i/>
          <w:sz w:val="26"/>
          <w:szCs w:val="26"/>
        </w:rPr>
        <w:t>.</w:t>
      </w:r>
      <w:r w:rsidR="008A55B3">
        <w:rPr>
          <w:b/>
          <w:i/>
          <w:sz w:val="26"/>
          <w:szCs w:val="26"/>
        </w:rPr>
        <w:t xml:space="preserve"> Lot….….</w:t>
      </w:r>
      <w:r w:rsidR="00130892" w:rsidRPr="001878DA">
        <w:rPr>
          <w:b/>
          <w:i/>
          <w:sz w:val="26"/>
          <w:szCs w:val="26"/>
        </w:rPr>
        <w:t xml:space="preserve">  </w:t>
      </w:r>
    </w:p>
    <w:p w:rsidR="00130892" w:rsidRPr="00130892" w:rsidRDefault="00130892" w:rsidP="00130892">
      <w:pPr>
        <w:ind w:firstLine="709"/>
        <w:jc w:val="center"/>
        <w:rPr>
          <w:b/>
          <w:i/>
          <w:sz w:val="14"/>
          <w:szCs w:val="14"/>
        </w:rPr>
      </w:pPr>
    </w:p>
    <w:p w:rsidR="00130892" w:rsidRPr="00130892" w:rsidRDefault="00130892" w:rsidP="00130892">
      <w:pPr>
        <w:ind w:firstLine="709"/>
        <w:jc w:val="center"/>
        <w:rPr>
          <w:b/>
          <w:color w:val="000000"/>
          <w:sz w:val="26"/>
          <w:szCs w:val="26"/>
        </w:rPr>
      </w:pPr>
      <w:r w:rsidRPr="00130892">
        <w:rPr>
          <w:b/>
          <w:color w:val="000000"/>
          <w:sz w:val="26"/>
          <w:szCs w:val="26"/>
        </w:rPr>
        <w:t>« A n'ouvrir qu'en séance de dépouillement. »</w:t>
      </w:r>
    </w:p>
    <w:p w:rsidR="00130892" w:rsidRDefault="00130892" w:rsidP="00130892">
      <w:pPr>
        <w:keepNext/>
        <w:spacing w:before="120" w:after="120"/>
        <w:ind w:firstLine="709"/>
        <w:jc w:val="center"/>
        <w:outlineLvl w:val="3"/>
        <w:rPr>
          <w:bCs/>
          <w:color w:val="000000"/>
        </w:rPr>
      </w:pPr>
      <w:r w:rsidRPr="00130892">
        <w:rPr>
          <w:bCs/>
          <w:color w:val="000000"/>
        </w:rPr>
        <w:lastRenderedPageBreak/>
        <w:t>Les offres parvenues après les dates et heure limites de dépôt des offres ne seront pas reçues.</w:t>
      </w:r>
    </w:p>
    <w:p w:rsidR="001878DA" w:rsidRPr="00130892" w:rsidRDefault="001878DA" w:rsidP="00130892">
      <w:pPr>
        <w:keepNext/>
        <w:spacing w:before="120" w:after="120"/>
        <w:ind w:firstLine="709"/>
        <w:jc w:val="center"/>
        <w:outlineLvl w:val="3"/>
        <w:rPr>
          <w:bCs/>
          <w:color w:val="000000"/>
          <w:sz w:val="6"/>
          <w:szCs w:val="6"/>
        </w:rPr>
      </w:pPr>
    </w:p>
    <w:p w:rsidR="00B114E9" w:rsidRPr="001878DA" w:rsidRDefault="001878DA" w:rsidP="001878DA">
      <w:pPr>
        <w:keepNext/>
        <w:spacing w:before="120" w:after="120"/>
        <w:outlineLvl w:val="3"/>
        <w:rPr>
          <w:b/>
          <w:bCs/>
          <w:color w:val="000000"/>
        </w:rPr>
      </w:pPr>
      <w:r w:rsidRPr="001878DA">
        <w:rPr>
          <w:b/>
          <w:bCs/>
          <w:color w:val="000000"/>
        </w:rPr>
        <w:t xml:space="preserve">9.-  </w:t>
      </w:r>
      <w:r w:rsidRPr="001878DA">
        <w:rPr>
          <w:b/>
          <w:bCs/>
          <w:color w:val="000000"/>
          <w:u w:val="single"/>
        </w:rPr>
        <w:t>Recevabilité des offres</w:t>
      </w:r>
      <w:r>
        <w:rPr>
          <w:b/>
          <w:bCs/>
          <w:color w:val="000000"/>
          <w:u w:val="single"/>
        </w:rPr>
        <w:t> :</w:t>
      </w:r>
    </w:p>
    <w:p w:rsidR="001878DA" w:rsidRPr="001878DA" w:rsidRDefault="001878DA" w:rsidP="001878DA">
      <w:pPr>
        <w:spacing w:before="120" w:after="120"/>
        <w:ind w:firstLine="709"/>
        <w:jc w:val="both"/>
      </w:pPr>
      <w:r w:rsidRPr="001878DA">
        <w:t>Les offres ne respectant pas le mode de séparation de l’offre financière, des offres administratives et techniques seront irrecevables.</w:t>
      </w:r>
    </w:p>
    <w:p w:rsidR="001878DA" w:rsidRPr="001878DA" w:rsidRDefault="001878DA" w:rsidP="001878DA">
      <w:pPr>
        <w:widowControl w:val="0"/>
        <w:autoSpaceDE w:val="0"/>
        <w:autoSpaceDN w:val="0"/>
        <w:adjustRightInd w:val="0"/>
        <w:spacing w:line="250" w:lineRule="auto"/>
        <w:ind w:right="81" w:firstLine="709"/>
        <w:jc w:val="both"/>
        <w:rPr>
          <w:color w:val="000000"/>
        </w:rPr>
      </w:pPr>
      <w:r w:rsidRPr="001878DA">
        <w:rPr>
          <w:color w:val="000000"/>
          <w:spacing w:val="1"/>
        </w:rPr>
        <w:t>Tout</w:t>
      </w:r>
      <w:r w:rsidRPr="001878DA">
        <w:rPr>
          <w:color w:val="000000"/>
        </w:rPr>
        <w:t xml:space="preserve">e </w:t>
      </w:r>
      <w:r w:rsidRPr="001878DA">
        <w:rPr>
          <w:color w:val="000000"/>
          <w:spacing w:val="-29"/>
        </w:rPr>
        <w:t xml:space="preserve"> </w:t>
      </w:r>
      <w:r w:rsidRPr="001878DA">
        <w:rPr>
          <w:color w:val="000000"/>
          <w:spacing w:val="1"/>
        </w:rPr>
        <w:t>offr</w:t>
      </w:r>
      <w:r w:rsidRPr="001878DA">
        <w:rPr>
          <w:color w:val="000000"/>
        </w:rPr>
        <w:t xml:space="preserve">e </w:t>
      </w:r>
      <w:r w:rsidRPr="001878DA">
        <w:rPr>
          <w:color w:val="000000"/>
          <w:spacing w:val="-29"/>
        </w:rPr>
        <w:t xml:space="preserve"> </w:t>
      </w:r>
      <w:r w:rsidRPr="001878DA">
        <w:rPr>
          <w:color w:val="000000"/>
          <w:spacing w:val="1"/>
        </w:rPr>
        <w:t>no</w:t>
      </w:r>
      <w:r w:rsidRPr="001878DA">
        <w:rPr>
          <w:color w:val="000000"/>
        </w:rPr>
        <w:t xml:space="preserve">n </w:t>
      </w:r>
      <w:r w:rsidRPr="001878DA">
        <w:rPr>
          <w:color w:val="000000"/>
          <w:spacing w:val="-29"/>
        </w:rPr>
        <w:t xml:space="preserve"> </w:t>
      </w:r>
      <w:r w:rsidRPr="001878DA">
        <w:rPr>
          <w:color w:val="000000"/>
          <w:spacing w:val="1"/>
        </w:rPr>
        <w:t>conform</w:t>
      </w:r>
      <w:r w:rsidRPr="001878DA">
        <w:rPr>
          <w:color w:val="000000"/>
        </w:rPr>
        <w:t xml:space="preserve">e </w:t>
      </w:r>
      <w:r w:rsidRPr="001878DA">
        <w:rPr>
          <w:color w:val="000000"/>
          <w:spacing w:val="-29"/>
        </w:rPr>
        <w:t xml:space="preserve"> </w:t>
      </w:r>
      <w:r w:rsidRPr="001878DA">
        <w:rPr>
          <w:color w:val="000000"/>
          <w:spacing w:val="1"/>
        </w:rPr>
        <w:t>au</w:t>
      </w:r>
      <w:r w:rsidRPr="001878DA">
        <w:rPr>
          <w:color w:val="000000"/>
        </w:rPr>
        <w:t xml:space="preserve">x </w:t>
      </w:r>
      <w:r w:rsidRPr="001878DA">
        <w:rPr>
          <w:color w:val="000000"/>
          <w:spacing w:val="-29"/>
        </w:rPr>
        <w:t xml:space="preserve"> </w:t>
      </w:r>
      <w:r w:rsidRPr="001878DA">
        <w:rPr>
          <w:color w:val="000000"/>
          <w:spacing w:val="1"/>
        </w:rPr>
        <w:t>prescription</w:t>
      </w:r>
      <w:r w:rsidRPr="001878DA">
        <w:rPr>
          <w:color w:val="000000"/>
        </w:rPr>
        <w:t xml:space="preserve">s </w:t>
      </w:r>
      <w:r w:rsidRPr="001878DA">
        <w:rPr>
          <w:color w:val="000000"/>
          <w:spacing w:val="-29"/>
        </w:rPr>
        <w:t xml:space="preserve"> </w:t>
      </w:r>
      <w:r w:rsidRPr="001878DA">
        <w:rPr>
          <w:color w:val="000000"/>
          <w:spacing w:val="1"/>
        </w:rPr>
        <w:t xml:space="preserve">du </w:t>
      </w:r>
      <w:r w:rsidRPr="001878DA">
        <w:rPr>
          <w:color w:val="000000"/>
        </w:rPr>
        <w:t>présent avis et du Dossier d'Appel d'Offres sera déclarée irrecevable. Notamment l'absence de la caution</w:t>
      </w:r>
      <w:r w:rsidRPr="001878DA">
        <w:rPr>
          <w:color w:val="000000"/>
          <w:spacing w:val="24"/>
        </w:rPr>
        <w:t xml:space="preserve"> </w:t>
      </w:r>
      <w:r w:rsidRPr="001878DA">
        <w:rPr>
          <w:color w:val="000000"/>
        </w:rPr>
        <w:t>de</w:t>
      </w:r>
      <w:r w:rsidRPr="001878DA">
        <w:rPr>
          <w:color w:val="000000"/>
          <w:spacing w:val="24"/>
        </w:rPr>
        <w:t xml:space="preserve"> </w:t>
      </w:r>
      <w:r w:rsidRPr="001878DA">
        <w:rPr>
          <w:color w:val="000000"/>
        </w:rPr>
        <w:t>soumission</w:t>
      </w:r>
      <w:r w:rsidRPr="001878DA">
        <w:rPr>
          <w:color w:val="000000"/>
          <w:spacing w:val="24"/>
        </w:rPr>
        <w:t xml:space="preserve"> </w:t>
      </w:r>
      <w:r w:rsidRPr="001878DA">
        <w:rPr>
          <w:color w:val="000000"/>
        </w:rPr>
        <w:t>délivrée</w:t>
      </w:r>
      <w:r w:rsidRPr="001878DA">
        <w:rPr>
          <w:color w:val="000000"/>
          <w:spacing w:val="24"/>
        </w:rPr>
        <w:t xml:space="preserve"> </w:t>
      </w:r>
      <w:r w:rsidRPr="001878DA">
        <w:rPr>
          <w:color w:val="000000"/>
        </w:rPr>
        <w:t>par</w:t>
      </w:r>
      <w:r w:rsidRPr="001878DA">
        <w:rPr>
          <w:color w:val="000000"/>
          <w:spacing w:val="24"/>
        </w:rPr>
        <w:t xml:space="preserve"> </w:t>
      </w:r>
      <w:r w:rsidRPr="001878DA">
        <w:rPr>
          <w:color w:val="000000"/>
        </w:rPr>
        <w:t>une</w:t>
      </w:r>
      <w:r w:rsidRPr="001878DA">
        <w:rPr>
          <w:color w:val="000000"/>
          <w:spacing w:val="24"/>
        </w:rPr>
        <w:t xml:space="preserve"> </w:t>
      </w:r>
      <w:r w:rsidRPr="001878DA">
        <w:rPr>
          <w:color w:val="000000"/>
        </w:rPr>
        <w:t>banque</w:t>
      </w:r>
      <w:r w:rsidRPr="001878DA">
        <w:rPr>
          <w:color w:val="000000"/>
          <w:spacing w:val="24"/>
        </w:rPr>
        <w:t xml:space="preserve"> </w:t>
      </w:r>
      <w:r w:rsidRPr="001878DA">
        <w:rPr>
          <w:color w:val="000000"/>
        </w:rPr>
        <w:t>de premier ordre agréée par le Ministère chargé des Finances, valable pendant 30 jours au-delà du délai de validité des offres.</w:t>
      </w:r>
      <w:r w:rsidRPr="001878DA">
        <w:rPr>
          <w:color w:val="000000"/>
          <w:spacing w:val="1"/>
        </w:rPr>
        <w:t xml:space="preserve"> </w:t>
      </w:r>
    </w:p>
    <w:p w:rsidR="001878DA" w:rsidRPr="001878DA" w:rsidRDefault="001878DA" w:rsidP="001878DA">
      <w:pPr>
        <w:widowControl w:val="0"/>
        <w:autoSpaceDE w:val="0"/>
        <w:autoSpaceDN w:val="0"/>
        <w:adjustRightInd w:val="0"/>
        <w:spacing w:line="250" w:lineRule="auto"/>
        <w:ind w:right="81"/>
        <w:jc w:val="both"/>
        <w:rPr>
          <w:color w:val="000000"/>
          <w:sz w:val="12"/>
          <w:szCs w:val="12"/>
        </w:rPr>
      </w:pPr>
    </w:p>
    <w:p w:rsidR="001878DA" w:rsidRPr="001878DA" w:rsidRDefault="001878DA" w:rsidP="005E774F">
      <w:pPr>
        <w:widowControl w:val="0"/>
        <w:autoSpaceDE w:val="0"/>
        <w:autoSpaceDN w:val="0"/>
        <w:adjustRightInd w:val="0"/>
        <w:ind w:right="79" w:firstLine="709"/>
        <w:jc w:val="both"/>
        <w:rPr>
          <w:color w:val="000000"/>
        </w:rPr>
      </w:pPr>
      <w:r w:rsidRPr="001878DA">
        <w:rPr>
          <w:color w:val="000000"/>
        </w:rPr>
        <w:t>Sous peine de rejet, les autres pièces administratives</w:t>
      </w:r>
      <w:r w:rsidRPr="001878DA">
        <w:rPr>
          <w:color w:val="000000"/>
          <w:spacing w:val="-6"/>
        </w:rPr>
        <w:t xml:space="preserve"> </w:t>
      </w:r>
      <w:r w:rsidRPr="001878DA">
        <w:rPr>
          <w:color w:val="000000"/>
        </w:rPr>
        <w:t>requises</w:t>
      </w:r>
      <w:r w:rsidRPr="001878DA">
        <w:rPr>
          <w:color w:val="000000"/>
          <w:spacing w:val="-6"/>
        </w:rPr>
        <w:t xml:space="preserve"> </w:t>
      </w:r>
      <w:r w:rsidRPr="001878DA">
        <w:rPr>
          <w:color w:val="000000"/>
        </w:rPr>
        <w:t>devront</w:t>
      </w:r>
      <w:r w:rsidRPr="001878DA">
        <w:rPr>
          <w:color w:val="000000"/>
          <w:spacing w:val="-6"/>
        </w:rPr>
        <w:t xml:space="preserve"> </w:t>
      </w:r>
      <w:r w:rsidRPr="001878DA">
        <w:rPr>
          <w:color w:val="000000"/>
        </w:rPr>
        <w:t>être</w:t>
      </w:r>
      <w:r w:rsidRPr="001878DA">
        <w:rPr>
          <w:color w:val="000000"/>
          <w:spacing w:val="-6"/>
        </w:rPr>
        <w:t xml:space="preserve"> </w:t>
      </w:r>
      <w:r w:rsidRPr="001878DA">
        <w:rPr>
          <w:color w:val="000000"/>
        </w:rPr>
        <w:t>impérativement</w:t>
      </w:r>
      <w:r w:rsidRPr="001878DA">
        <w:rPr>
          <w:color w:val="000000"/>
          <w:spacing w:val="-6"/>
        </w:rPr>
        <w:t xml:space="preserve"> </w:t>
      </w:r>
      <w:r w:rsidRPr="001878DA">
        <w:rPr>
          <w:color w:val="000000"/>
        </w:rPr>
        <w:t>produites en</w:t>
      </w:r>
      <w:r w:rsidRPr="001878DA">
        <w:rPr>
          <w:color w:val="000000"/>
          <w:spacing w:val="-8"/>
        </w:rPr>
        <w:t xml:space="preserve"> </w:t>
      </w:r>
      <w:r w:rsidRPr="001878DA">
        <w:rPr>
          <w:color w:val="000000"/>
        </w:rPr>
        <w:t>originaux</w:t>
      </w:r>
      <w:r w:rsidRPr="001878DA">
        <w:rPr>
          <w:color w:val="000000"/>
          <w:spacing w:val="-8"/>
        </w:rPr>
        <w:t xml:space="preserve"> </w:t>
      </w:r>
      <w:r w:rsidRPr="001878DA">
        <w:rPr>
          <w:color w:val="000000"/>
        </w:rPr>
        <w:t>ou</w:t>
      </w:r>
      <w:r w:rsidRPr="001878DA">
        <w:rPr>
          <w:color w:val="000000"/>
          <w:spacing w:val="-8"/>
        </w:rPr>
        <w:t xml:space="preserve"> </w:t>
      </w:r>
      <w:r w:rsidRPr="001878DA">
        <w:rPr>
          <w:color w:val="000000"/>
        </w:rPr>
        <w:t>en</w:t>
      </w:r>
      <w:r w:rsidRPr="001878DA">
        <w:rPr>
          <w:color w:val="000000"/>
          <w:spacing w:val="-8"/>
        </w:rPr>
        <w:t xml:space="preserve"> </w:t>
      </w:r>
      <w:r w:rsidRPr="001878DA">
        <w:rPr>
          <w:color w:val="000000"/>
        </w:rPr>
        <w:t>copies</w:t>
      </w:r>
      <w:r w:rsidRPr="001878DA">
        <w:rPr>
          <w:color w:val="000000"/>
          <w:spacing w:val="-8"/>
        </w:rPr>
        <w:t xml:space="preserve"> </w:t>
      </w:r>
      <w:r w:rsidRPr="001878DA">
        <w:rPr>
          <w:color w:val="000000"/>
        </w:rPr>
        <w:t>certifiées</w:t>
      </w:r>
      <w:r w:rsidRPr="001878DA">
        <w:rPr>
          <w:color w:val="000000"/>
          <w:spacing w:val="-8"/>
        </w:rPr>
        <w:t xml:space="preserve"> </w:t>
      </w:r>
      <w:r w:rsidRPr="001878DA">
        <w:rPr>
          <w:color w:val="000000"/>
        </w:rPr>
        <w:t>conformes</w:t>
      </w:r>
      <w:r w:rsidRPr="001878DA">
        <w:rPr>
          <w:color w:val="000000"/>
          <w:spacing w:val="-8"/>
        </w:rPr>
        <w:t xml:space="preserve"> </w:t>
      </w:r>
      <w:r w:rsidRPr="001878DA">
        <w:rPr>
          <w:color w:val="000000"/>
        </w:rPr>
        <w:t>par</w:t>
      </w:r>
      <w:r w:rsidRPr="001878DA">
        <w:rPr>
          <w:color w:val="000000"/>
          <w:spacing w:val="-8"/>
        </w:rPr>
        <w:t xml:space="preserve"> </w:t>
      </w:r>
      <w:r w:rsidRPr="001878DA">
        <w:rPr>
          <w:color w:val="000000"/>
        </w:rPr>
        <w:t xml:space="preserve">le </w:t>
      </w:r>
      <w:r w:rsidRPr="001878DA">
        <w:rPr>
          <w:color w:val="000000"/>
          <w:spacing w:val="1"/>
        </w:rPr>
        <w:t>servic</w:t>
      </w:r>
      <w:r w:rsidRPr="001878DA">
        <w:rPr>
          <w:color w:val="000000"/>
        </w:rPr>
        <w:t xml:space="preserve">e </w:t>
      </w:r>
      <w:r w:rsidRPr="001878DA">
        <w:rPr>
          <w:color w:val="000000"/>
          <w:spacing w:val="-29"/>
        </w:rPr>
        <w:t xml:space="preserve"> </w:t>
      </w:r>
      <w:r w:rsidRPr="001878DA">
        <w:rPr>
          <w:color w:val="000000"/>
          <w:spacing w:val="1"/>
        </w:rPr>
        <w:t>émetteu</w:t>
      </w:r>
      <w:r w:rsidRPr="001878DA">
        <w:rPr>
          <w:color w:val="000000"/>
        </w:rPr>
        <w:t xml:space="preserve">r </w:t>
      </w:r>
      <w:r w:rsidRPr="001878DA">
        <w:rPr>
          <w:color w:val="000000"/>
          <w:spacing w:val="-29"/>
        </w:rPr>
        <w:t xml:space="preserve"> </w:t>
      </w:r>
      <w:r w:rsidRPr="001878DA">
        <w:rPr>
          <w:color w:val="000000"/>
          <w:spacing w:val="1"/>
        </w:rPr>
        <w:t>o</w:t>
      </w:r>
      <w:r w:rsidRPr="001878DA">
        <w:rPr>
          <w:color w:val="000000"/>
        </w:rPr>
        <w:t xml:space="preserve">u </w:t>
      </w:r>
      <w:r w:rsidRPr="001878DA">
        <w:rPr>
          <w:color w:val="000000"/>
          <w:spacing w:val="-29"/>
        </w:rPr>
        <w:t xml:space="preserve"> </w:t>
      </w:r>
      <w:r w:rsidRPr="001878DA">
        <w:rPr>
          <w:color w:val="000000"/>
          <w:spacing w:val="1"/>
        </w:rPr>
        <w:t>un</w:t>
      </w:r>
      <w:r w:rsidRPr="001878DA">
        <w:rPr>
          <w:color w:val="000000"/>
        </w:rPr>
        <w:t xml:space="preserve">e </w:t>
      </w:r>
      <w:r w:rsidRPr="001878DA">
        <w:rPr>
          <w:color w:val="000000"/>
          <w:spacing w:val="-29"/>
        </w:rPr>
        <w:t xml:space="preserve"> </w:t>
      </w:r>
      <w:r w:rsidRPr="001878DA">
        <w:rPr>
          <w:color w:val="000000"/>
          <w:spacing w:val="1"/>
        </w:rPr>
        <w:t>autorit</w:t>
      </w:r>
      <w:r w:rsidRPr="001878DA">
        <w:rPr>
          <w:color w:val="000000"/>
        </w:rPr>
        <w:t xml:space="preserve">é </w:t>
      </w:r>
      <w:r w:rsidRPr="001878DA">
        <w:rPr>
          <w:color w:val="000000"/>
          <w:spacing w:val="-29"/>
        </w:rPr>
        <w:t xml:space="preserve"> </w:t>
      </w:r>
      <w:r w:rsidRPr="001878DA">
        <w:rPr>
          <w:color w:val="000000"/>
          <w:spacing w:val="1"/>
        </w:rPr>
        <w:t>administrative, datant de moins de trois (03) mois et valide le jour de l’ouverture des plis.</w:t>
      </w:r>
    </w:p>
    <w:p w:rsidR="001878DA" w:rsidRPr="001878DA" w:rsidRDefault="001878DA" w:rsidP="001878DA">
      <w:pPr>
        <w:keepNext/>
        <w:spacing w:before="120" w:after="120"/>
        <w:outlineLvl w:val="3"/>
        <w:rPr>
          <w:b/>
          <w:bCs/>
          <w:color w:val="000000"/>
        </w:rPr>
      </w:pPr>
      <w:r w:rsidRPr="001878DA">
        <w:rPr>
          <w:b/>
          <w:bCs/>
          <w:color w:val="000000"/>
        </w:rPr>
        <w:t xml:space="preserve">10.-  </w:t>
      </w:r>
      <w:r w:rsidRPr="001878DA">
        <w:rPr>
          <w:b/>
          <w:bCs/>
          <w:color w:val="000000"/>
          <w:u w:val="single"/>
        </w:rPr>
        <w:t>Ouverture des offres</w:t>
      </w:r>
      <w:r>
        <w:rPr>
          <w:b/>
          <w:bCs/>
          <w:color w:val="000000"/>
        </w:rPr>
        <w:t> :</w:t>
      </w:r>
    </w:p>
    <w:p w:rsidR="001878DA" w:rsidRPr="001878DA" w:rsidRDefault="001878DA" w:rsidP="001878DA">
      <w:pPr>
        <w:spacing w:before="120" w:after="120"/>
        <w:ind w:firstLine="709"/>
        <w:jc w:val="both"/>
        <w:rPr>
          <w:bCs/>
        </w:rPr>
      </w:pPr>
      <w:r w:rsidRPr="001878DA">
        <w:rPr>
          <w:bCs/>
        </w:rPr>
        <w:t xml:space="preserve">L'ouverture des offres aura lieu en un temps le </w:t>
      </w:r>
      <w:r w:rsidR="006A52C9">
        <w:rPr>
          <w:b/>
          <w:bCs/>
          <w:color w:val="FF0000"/>
        </w:rPr>
        <w:t>………..</w:t>
      </w:r>
      <w:r w:rsidRPr="009D258A">
        <w:rPr>
          <w:b/>
          <w:bCs/>
          <w:color w:val="FF0000"/>
        </w:rPr>
        <w:t xml:space="preserve"> </w:t>
      </w:r>
      <w:proofErr w:type="gramStart"/>
      <w:r w:rsidRPr="001878DA">
        <w:rPr>
          <w:b/>
          <w:bCs/>
          <w:color w:val="FF0000"/>
        </w:rPr>
        <w:t>à</w:t>
      </w:r>
      <w:proofErr w:type="gramEnd"/>
      <w:r w:rsidRPr="001878DA">
        <w:rPr>
          <w:b/>
          <w:bCs/>
          <w:color w:val="FF0000"/>
        </w:rPr>
        <w:t xml:space="preserve"> 11 heures</w:t>
      </w:r>
      <w:r w:rsidRPr="001878DA">
        <w:rPr>
          <w:bCs/>
        </w:rPr>
        <w:t xml:space="preserve"> précises dans la salle des Conférences</w:t>
      </w:r>
      <w:r w:rsidRPr="001878DA">
        <w:t xml:space="preserve"> de la </w:t>
      </w:r>
      <w:r>
        <w:rPr>
          <w:color w:val="FF0000"/>
        </w:rPr>
        <w:t xml:space="preserve">Mairie de </w:t>
      </w:r>
      <w:r w:rsidR="00FF0A0D">
        <w:rPr>
          <w:color w:val="FF0000"/>
        </w:rPr>
        <w:t>BATIBO</w:t>
      </w:r>
      <w:r w:rsidRPr="001878DA">
        <w:rPr>
          <w:bCs/>
        </w:rPr>
        <w:t xml:space="preserve">, par la Commission </w:t>
      </w:r>
      <w:r>
        <w:rPr>
          <w:bCs/>
        </w:rPr>
        <w:t>Interne</w:t>
      </w:r>
      <w:r w:rsidRPr="001878DA">
        <w:rPr>
          <w:bCs/>
        </w:rPr>
        <w:t xml:space="preserve"> de Passation des marchés </w:t>
      </w:r>
      <w:r w:rsidR="003738BB">
        <w:rPr>
          <w:bCs/>
        </w:rPr>
        <w:t xml:space="preserve">publics </w:t>
      </w:r>
      <w:r w:rsidRPr="001878DA">
        <w:rPr>
          <w:bCs/>
        </w:rPr>
        <w:t>Compétente en présence des soumissionnaires.</w:t>
      </w:r>
    </w:p>
    <w:p w:rsidR="001878DA" w:rsidRDefault="001878DA" w:rsidP="001878DA">
      <w:pPr>
        <w:spacing w:before="120" w:after="120"/>
        <w:jc w:val="both"/>
      </w:pPr>
      <w:r w:rsidRPr="001878DA">
        <w:tab/>
        <w:t>Seuls les soumissionnaires peuvent assister à cette séance d'ouverture ou s'y faire représenter par une personne de leur choix ayant une parfaite connaissance du dossier et mandater à cet effet.</w:t>
      </w:r>
    </w:p>
    <w:p w:rsidR="001878DA" w:rsidRPr="005E774F" w:rsidRDefault="001878DA" w:rsidP="001878DA">
      <w:pPr>
        <w:spacing w:before="120" w:after="120"/>
        <w:jc w:val="both"/>
        <w:rPr>
          <w:sz w:val="4"/>
          <w:szCs w:val="4"/>
        </w:rPr>
      </w:pPr>
    </w:p>
    <w:p w:rsidR="001878DA" w:rsidRPr="001878DA" w:rsidRDefault="001878DA" w:rsidP="001878DA">
      <w:pPr>
        <w:keepNext/>
        <w:spacing w:before="120" w:after="120"/>
        <w:outlineLvl w:val="3"/>
        <w:rPr>
          <w:b/>
          <w:bCs/>
          <w:color w:val="000000"/>
          <w:u w:val="single"/>
        </w:rPr>
      </w:pPr>
      <w:r w:rsidRPr="001878DA">
        <w:rPr>
          <w:b/>
          <w:bCs/>
          <w:color w:val="000000"/>
        </w:rPr>
        <w:t xml:space="preserve">11.-  </w:t>
      </w:r>
      <w:r w:rsidRPr="001878DA">
        <w:rPr>
          <w:b/>
          <w:bCs/>
          <w:color w:val="000000"/>
          <w:u w:val="single"/>
        </w:rPr>
        <w:t>Délai de réponse des soumissionnaires</w:t>
      </w:r>
      <w:r>
        <w:rPr>
          <w:b/>
          <w:bCs/>
          <w:color w:val="000000"/>
          <w:u w:val="single"/>
        </w:rPr>
        <w:t> :</w:t>
      </w:r>
    </w:p>
    <w:p w:rsidR="001878DA" w:rsidRDefault="001878DA" w:rsidP="001878DA">
      <w:pPr>
        <w:ind w:firstLine="709"/>
      </w:pPr>
      <w:r w:rsidRPr="001878DA">
        <w:t xml:space="preserve">Pour cet Appel d’Offres, le délai de réponse est fixé à </w:t>
      </w:r>
      <w:r w:rsidR="00A34E92">
        <w:rPr>
          <w:color w:val="FF0000"/>
        </w:rPr>
        <w:t>trente</w:t>
      </w:r>
      <w:r w:rsidRPr="001878DA">
        <w:rPr>
          <w:color w:val="FF0000"/>
        </w:rPr>
        <w:t xml:space="preserve"> (</w:t>
      </w:r>
      <w:r w:rsidR="00A34E92">
        <w:rPr>
          <w:color w:val="FF0000"/>
        </w:rPr>
        <w:t>3</w:t>
      </w:r>
      <w:r w:rsidRPr="001878DA">
        <w:rPr>
          <w:color w:val="FF0000"/>
        </w:rPr>
        <w:t>0) jours</w:t>
      </w:r>
      <w:r w:rsidRPr="001878DA">
        <w:t xml:space="preserve"> calendaires aux entreprises désireuses d’y participer à compter de la date de publication de l’Avis d’Appel d’Offres.</w:t>
      </w:r>
    </w:p>
    <w:p w:rsidR="001878DA" w:rsidRPr="001878DA" w:rsidRDefault="001878DA" w:rsidP="001878DA">
      <w:pPr>
        <w:ind w:firstLine="709"/>
        <w:rPr>
          <w:sz w:val="14"/>
          <w:szCs w:val="14"/>
        </w:rPr>
      </w:pPr>
    </w:p>
    <w:p w:rsidR="001878DA" w:rsidRPr="001878DA" w:rsidRDefault="001878DA" w:rsidP="001878DA">
      <w:pPr>
        <w:keepNext/>
        <w:spacing w:before="120" w:after="120"/>
        <w:outlineLvl w:val="3"/>
        <w:rPr>
          <w:b/>
          <w:bCs/>
          <w:color w:val="000000"/>
        </w:rPr>
      </w:pPr>
      <w:r w:rsidRPr="001878DA">
        <w:rPr>
          <w:b/>
          <w:bCs/>
          <w:color w:val="000000"/>
        </w:rPr>
        <w:t xml:space="preserve">12.-  </w:t>
      </w:r>
      <w:r w:rsidRPr="001878DA">
        <w:rPr>
          <w:b/>
          <w:bCs/>
          <w:color w:val="000000"/>
          <w:u w:val="single"/>
        </w:rPr>
        <w:t>Délai d’exécution des travaux</w:t>
      </w:r>
      <w:r>
        <w:rPr>
          <w:b/>
          <w:bCs/>
          <w:color w:val="000000"/>
          <w:u w:val="single"/>
        </w:rPr>
        <w:t> :</w:t>
      </w:r>
      <w:r w:rsidRPr="001878DA">
        <w:rPr>
          <w:b/>
          <w:bCs/>
          <w:color w:val="000000"/>
        </w:rPr>
        <w:t xml:space="preserve"> </w:t>
      </w:r>
    </w:p>
    <w:p w:rsidR="00667366" w:rsidRDefault="002C749C" w:rsidP="002C749C">
      <w:pPr>
        <w:spacing w:line="276" w:lineRule="auto"/>
        <w:ind w:firstLine="709"/>
        <w:jc w:val="both"/>
        <w:rPr>
          <w:bCs/>
        </w:rPr>
      </w:pPr>
      <w:r w:rsidRPr="002C749C">
        <w:rPr>
          <w:bCs/>
        </w:rPr>
        <w:t xml:space="preserve">Le délai global d’exécution des travaux  est de </w:t>
      </w:r>
      <w:r w:rsidR="00364585">
        <w:rPr>
          <w:bCs/>
          <w:color w:val="FF0000"/>
        </w:rPr>
        <w:t>Quatre</w:t>
      </w:r>
      <w:r w:rsidRPr="002C749C">
        <w:rPr>
          <w:bCs/>
          <w:color w:val="FF0000"/>
        </w:rPr>
        <w:t xml:space="preserve"> (0</w:t>
      </w:r>
      <w:r w:rsidR="00364585">
        <w:rPr>
          <w:bCs/>
          <w:color w:val="FF0000"/>
        </w:rPr>
        <w:t>4</w:t>
      </w:r>
      <w:r w:rsidRPr="002C749C">
        <w:rPr>
          <w:bCs/>
          <w:color w:val="FF0000"/>
        </w:rPr>
        <w:t>) mois calendaires</w:t>
      </w:r>
      <w:r w:rsidRPr="002C749C">
        <w:rPr>
          <w:bCs/>
        </w:rPr>
        <w:t xml:space="preserve">. Ce délai comprend les périodes des pluies, toutes les intempéries et </w:t>
      </w:r>
      <w:proofErr w:type="spellStart"/>
      <w:r w:rsidRPr="002C749C">
        <w:rPr>
          <w:bCs/>
        </w:rPr>
        <w:t>sujetions</w:t>
      </w:r>
      <w:proofErr w:type="spellEnd"/>
      <w:r w:rsidRPr="002C749C">
        <w:rPr>
          <w:bCs/>
        </w:rPr>
        <w:t xml:space="preserve"> diverses et court à compter de la date de notification de l’ordre de service de commencer les travaux.</w:t>
      </w:r>
    </w:p>
    <w:p w:rsidR="008E79FF" w:rsidRPr="008E79FF" w:rsidRDefault="008E79FF" w:rsidP="002C749C">
      <w:pPr>
        <w:spacing w:line="276" w:lineRule="auto"/>
        <w:ind w:firstLine="709"/>
        <w:jc w:val="both"/>
        <w:rPr>
          <w:rFonts w:ascii="Arial Black" w:hAnsi="Arial Black" w:cs="Tahoma"/>
          <w:b/>
          <w:color w:val="000000"/>
          <w:sz w:val="10"/>
          <w:szCs w:val="10"/>
        </w:rPr>
      </w:pPr>
    </w:p>
    <w:p w:rsidR="002C749C" w:rsidRPr="002C749C" w:rsidRDefault="002C749C" w:rsidP="002C749C">
      <w:pPr>
        <w:spacing w:before="120" w:after="120"/>
        <w:jc w:val="both"/>
        <w:rPr>
          <w:b/>
          <w:bCs/>
          <w:color w:val="000000"/>
          <w:u w:val="single"/>
        </w:rPr>
      </w:pPr>
      <w:r w:rsidRPr="002C749C">
        <w:rPr>
          <w:b/>
          <w:color w:val="000000"/>
        </w:rPr>
        <w:t>13</w:t>
      </w:r>
      <w:r w:rsidRPr="002C749C">
        <w:rPr>
          <w:color w:val="000000"/>
        </w:rPr>
        <w:t xml:space="preserve">.-  </w:t>
      </w:r>
      <w:r w:rsidRPr="002C749C">
        <w:rPr>
          <w:b/>
          <w:bCs/>
          <w:color w:val="000000"/>
          <w:u w:val="single"/>
        </w:rPr>
        <w:t>Cautionnement Provisoire (Garantie de soumission)</w:t>
      </w:r>
      <w:r>
        <w:rPr>
          <w:b/>
          <w:bCs/>
          <w:color w:val="000000"/>
          <w:u w:val="single"/>
        </w:rPr>
        <w:t> :</w:t>
      </w:r>
    </w:p>
    <w:p w:rsidR="002C749C" w:rsidRPr="002C749C" w:rsidRDefault="002C749C" w:rsidP="002C749C">
      <w:pPr>
        <w:spacing w:before="120" w:after="120"/>
        <w:ind w:firstLine="709"/>
        <w:jc w:val="both"/>
      </w:pPr>
      <w:r w:rsidRPr="002C749C">
        <w:t xml:space="preserve">Chaque soumissionnaire doit joindre à ses pièces administratives, une caution de soumission établie, selon le modèle indiqué dans le dossier d'Appel d'Offres, par une banque de premier ordre agrée par le Ministère des Finances et dont la liste figure en annexe d'un montant égal à </w:t>
      </w:r>
      <w:r w:rsidR="000840B0">
        <w:rPr>
          <w:b/>
          <w:color w:val="FF0000"/>
        </w:rPr>
        <w:t>80</w:t>
      </w:r>
      <w:r w:rsidR="004874C6">
        <w:rPr>
          <w:b/>
          <w:color w:val="FF0000"/>
        </w:rPr>
        <w:t>0,</w:t>
      </w:r>
      <w:r w:rsidRPr="002C749C">
        <w:rPr>
          <w:b/>
          <w:color w:val="FF0000"/>
        </w:rPr>
        <w:t>000</w:t>
      </w:r>
      <w:r w:rsidR="000840B0">
        <w:rPr>
          <w:b/>
          <w:color w:val="FF0000"/>
        </w:rPr>
        <w:t xml:space="preserve"> et </w:t>
      </w:r>
      <w:r w:rsidR="004874C6">
        <w:rPr>
          <w:b/>
          <w:color w:val="FF0000"/>
        </w:rPr>
        <w:t>8</w:t>
      </w:r>
      <w:r w:rsidR="000840B0">
        <w:rPr>
          <w:b/>
          <w:color w:val="FF0000"/>
        </w:rPr>
        <w:t>0</w:t>
      </w:r>
      <w:r w:rsidR="004874C6">
        <w:rPr>
          <w:b/>
          <w:color w:val="FF0000"/>
        </w:rPr>
        <w:t>0,000</w:t>
      </w:r>
      <w:r w:rsidRPr="002C749C">
        <w:rPr>
          <w:b/>
          <w:bCs/>
          <w:color w:val="FF0000"/>
        </w:rPr>
        <w:t xml:space="preserve"> FCFA</w:t>
      </w:r>
      <w:r w:rsidRPr="002C749C">
        <w:rPr>
          <w:b/>
          <w:bCs/>
        </w:rPr>
        <w:t xml:space="preserve"> </w:t>
      </w:r>
      <w:r w:rsidRPr="002C749C">
        <w:t>francs CFA</w:t>
      </w:r>
      <w:r w:rsidR="004874C6">
        <w:t xml:space="preserve"> respectivement.</w:t>
      </w:r>
    </w:p>
    <w:p w:rsidR="002C749C" w:rsidRDefault="002C749C" w:rsidP="002C749C">
      <w:pPr>
        <w:spacing w:before="120" w:after="120"/>
        <w:ind w:firstLine="709"/>
        <w:jc w:val="both"/>
      </w:pPr>
      <w:r w:rsidRPr="002C749C">
        <w:t>Le cautionnement provisoire se</w:t>
      </w:r>
      <w:r w:rsidR="004874C6">
        <w:t>ra libéré d'office au plus tard</w:t>
      </w:r>
      <w:r w:rsidRPr="002C749C">
        <w:t xml:space="preserve"> (</w:t>
      </w:r>
      <w:r w:rsidR="00A34E92">
        <w:t>3</w:t>
      </w:r>
      <w:r w:rsidRPr="002C749C">
        <w:t>0) jours après l'expiration de la validité des offres pour les soumissionnaires n'ayant pas été retenus. Dans le cas où le soumissionnaire est attributaire de la lettre commande, le cautionnement provisoire sera libéré après constitution du cautionnement définitif.</w:t>
      </w:r>
    </w:p>
    <w:p w:rsidR="002C749C" w:rsidRPr="005E774F" w:rsidRDefault="002C749C" w:rsidP="002C749C">
      <w:pPr>
        <w:spacing w:before="120" w:after="120"/>
        <w:ind w:firstLine="709"/>
        <w:jc w:val="both"/>
        <w:rPr>
          <w:sz w:val="4"/>
          <w:szCs w:val="4"/>
        </w:rPr>
      </w:pPr>
    </w:p>
    <w:p w:rsidR="002C749C" w:rsidRPr="002C749C" w:rsidRDefault="002C749C" w:rsidP="002C749C">
      <w:pPr>
        <w:keepNext/>
        <w:spacing w:before="120" w:after="120"/>
        <w:outlineLvl w:val="3"/>
        <w:rPr>
          <w:b/>
          <w:bCs/>
          <w:color w:val="000000"/>
          <w:u w:val="single"/>
        </w:rPr>
      </w:pPr>
      <w:r w:rsidRPr="002C749C">
        <w:rPr>
          <w:b/>
          <w:bCs/>
          <w:color w:val="000000"/>
        </w:rPr>
        <w:t xml:space="preserve">14.- </w:t>
      </w:r>
      <w:r w:rsidRPr="002C749C">
        <w:rPr>
          <w:b/>
          <w:bCs/>
          <w:color w:val="000000"/>
          <w:u w:val="single"/>
        </w:rPr>
        <w:t>Evaluation des Offres</w:t>
      </w:r>
      <w:r>
        <w:rPr>
          <w:b/>
          <w:bCs/>
          <w:color w:val="000000"/>
          <w:u w:val="single"/>
        </w:rPr>
        <w:t> :</w:t>
      </w:r>
    </w:p>
    <w:p w:rsidR="002C749C" w:rsidRPr="002C749C" w:rsidRDefault="002C749C" w:rsidP="002C749C">
      <w:pPr>
        <w:ind w:firstLine="360"/>
      </w:pPr>
      <w:r w:rsidRPr="002C749C">
        <w:t>L’évaluation des offres se fera en trois(03) étapes :</w:t>
      </w:r>
    </w:p>
    <w:p w:rsidR="002C749C" w:rsidRPr="002C749C" w:rsidRDefault="002C749C" w:rsidP="00A8428B">
      <w:pPr>
        <w:numPr>
          <w:ilvl w:val="0"/>
          <w:numId w:val="92"/>
        </w:numPr>
      </w:pPr>
      <w:r w:rsidRPr="002C749C">
        <w:t>1</w:t>
      </w:r>
      <w:r w:rsidRPr="002C749C">
        <w:rPr>
          <w:vertAlign w:val="superscript"/>
        </w:rPr>
        <w:t>ère</w:t>
      </w:r>
      <w:r w:rsidRPr="002C749C">
        <w:t xml:space="preserve">  étape : Vérification de la conformité du dossier administratif de chaque soumissionnaire ;</w:t>
      </w:r>
    </w:p>
    <w:p w:rsidR="002C749C" w:rsidRPr="002C749C" w:rsidRDefault="002C749C" w:rsidP="00A8428B">
      <w:pPr>
        <w:numPr>
          <w:ilvl w:val="0"/>
          <w:numId w:val="92"/>
        </w:numPr>
      </w:pPr>
      <w:r w:rsidRPr="002C749C">
        <w:t>2</w:t>
      </w:r>
      <w:r w:rsidRPr="002C749C">
        <w:rPr>
          <w:vertAlign w:val="superscript"/>
        </w:rPr>
        <w:t>ème</w:t>
      </w:r>
      <w:r w:rsidRPr="002C749C">
        <w:t xml:space="preserve"> étape : Evaluation des offres techniques ;</w:t>
      </w:r>
    </w:p>
    <w:p w:rsidR="002C749C" w:rsidRPr="002C749C" w:rsidRDefault="002C749C" w:rsidP="00A8428B">
      <w:pPr>
        <w:numPr>
          <w:ilvl w:val="0"/>
          <w:numId w:val="92"/>
        </w:numPr>
      </w:pPr>
      <w:r w:rsidRPr="002C749C">
        <w:t>3</w:t>
      </w:r>
      <w:r w:rsidRPr="002C749C">
        <w:rPr>
          <w:vertAlign w:val="superscript"/>
        </w:rPr>
        <w:t>ème</w:t>
      </w:r>
      <w:r w:rsidRPr="002C749C">
        <w:t xml:space="preserve"> étape : Analyse des offres financières.</w:t>
      </w:r>
    </w:p>
    <w:p w:rsidR="002C749C" w:rsidRPr="002C749C" w:rsidRDefault="002C749C" w:rsidP="002C749C">
      <w:pPr>
        <w:rPr>
          <w:sz w:val="10"/>
          <w:szCs w:val="10"/>
        </w:rPr>
      </w:pPr>
    </w:p>
    <w:p w:rsidR="002C749C" w:rsidRDefault="002C749C" w:rsidP="00E35980">
      <w:pPr>
        <w:ind w:firstLine="709"/>
        <w:jc w:val="both"/>
      </w:pPr>
      <w:r w:rsidRPr="002C749C">
        <w:t>Les crit</w:t>
      </w:r>
      <w:r w:rsidRPr="002C749C">
        <w:rPr>
          <w:bCs/>
          <w:color w:val="000000"/>
        </w:rPr>
        <w:t>è</w:t>
      </w:r>
      <w:r w:rsidRPr="002C749C">
        <w:t>res d’évaluation des offres sont les suivants :</w:t>
      </w:r>
    </w:p>
    <w:p w:rsidR="002C749C" w:rsidRPr="002C749C" w:rsidRDefault="002C749C" w:rsidP="00A5697A">
      <w:pPr>
        <w:pStyle w:val="BodyText2"/>
        <w:spacing w:before="60" w:after="60" w:line="276" w:lineRule="auto"/>
        <w:ind w:firstLine="709"/>
        <w:jc w:val="both"/>
      </w:pPr>
      <w:r w:rsidRPr="002C749C">
        <w:lastRenderedPageBreak/>
        <w:t>Les critères d’évaluation sont constitués de deux types : les critères éliminatoires et les critères essentiels. Ces critères ont pour objet d’identifier et de rejeter les offres incomplètes ou non conformes pour l’essentiel aux conditions fixées dans le Dossier d’Appel d’Offres</w:t>
      </w:r>
      <w:r w:rsidR="009D258A">
        <w:t>.</w:t>
      </w:r>
    </w:p>
    <w:p w:rsidR="002C749C" w:rsidRDefault="002C749C" w:rsidP="002C749C">
      <w:pPr>
        <w:spacing w:before="120" w:after="120"/>
        <w:jc w:val="both"/>
        <w:rPr>
          <w:b/>
          <w:bCs/>
          <w:color w:val="000000"/>
        </w:rPr>
      </w:pPr>
      <w:r w:rsidRPr="002C749C">
        <w:rPr>
          <w:b/>
          <w:bCs/>
          <w:color w:val="000000"/>
        </w:rPr>
        <w:t>14.1-Critères éliminatoires</w:t>
      </w:r>
    </w:p>
    <w:p w:rsidR="002C749C" w:rsidRPr="002C749C" w:rsidRDefault="002C749C" w:rsidP="002C749C">
      <w:pPr>
        <w:widowControl w:val="0"/>
        <w:autoSpaceDE w:val="0"/>
        <w:ind w:firstLine="708"/>
        <w:jc w:val="both"/>
      </w:pPr>
      <w:r w:rsidRPr="002C749C">
        <w:t>Les critères éliminatoires fixent les conditions minimales à remplir pour être admis à l’évaluation suivant les citernes esse</w:t>
      </w:r>
      <w:r w:rsidR="008A55B3">
        <w:t>ntielles. Le non-respect de ces</w:t>
      </w:r>
      <w:r w:rsidRPr="002C749C">
        <w:t xml:space="preserve"> critères entraîne le rejet de l’offre du soumissionnaire.</w:t>
      </w:r>
    </w:p>
    <w:p w:rsidR="002C749C" w:rsidRPr="002C749C" w:rsidRDefault="002C749C" w:rsidP="002C749C">
      <w:pPr>
        <w:widowControl w:val="0"/>
        <w:autoSpaceDE w:val="0"/>
        <w:jc w:val="both"/>
        <w:rPr>
          <w:sz w:val="10"/>
          <w:szCs w:val="10"/>
        </w:rPr>
      </w:pPr>
    </w:p>
    <w:p w:rsidR="002C749C" w:rsidRPr="002C749C" w:rsidRDefault="002C749C" w:rsidP="002C749C">
      <w:pPr>
        <w:widowControl w:val="0"/>
        <w:autoSpaceDE w:val="0"/>
        <w:ind w:firstLine="709"/>
        <w:jc w:val="both"/>
      </w:pPr>
      <w:r w:rsidRPr="002C749C">
        <w:t>Il s'agit notamment:</w:t>
      </w:r>
    </w:p>
    <w:p w:rsidR="002C749C" w:rsidRPr="002C749C" w:rsidRDefault="002C749C" w:rsidP="002C749C">
      <w:pPr>
        <w:spacing w:before="120" w:after="120"/>
        <w:jc w:val="both"/>
        <w:rPr>
          <w:b/>
          <w:bCs/>
          <w:color w:val="000000"/>
        </w:rPr>
      </w:pPr>
      <w:r w:rsidRPr="002C749C">
        <w:rPr>
          <w:b/>
          <w:bCs/>
          <w:color w:val="000000"/>
        </w:rPr>
        <w:t>14.1.1-Pièces administratives</w:t>
      </w:r>
    </w:p>
    <w:p w:rsidR="002C749C" w:rsidRPr="002C749C" w:rsidRDefault="002C749C" w:rsidP="002C749C">
      <w:pPr>
        <w:spacing w:before="120" w:after="120"/>
        <w:jc w:val="both"/>
        <w:rPr>
          <w:b/>
          <w:bCs/>
          <w:color w:val="000000"/>
        </w:rPr>
      </w:pPr>
      <w:r w:rsidRPr="002C749C">
        <w:rPr>
          <w:b/>
          <w:bCs/>
          <w:color w:val="000000"/>
        </w:rPr>
        <w:t>Critères essentiels</w:t>
      </w:r>
    </w:p>
    <w:p w:rsidR="002C749C" w:rsidRDefault="002C749C" w:rsidP="00A5697A">
      <w:pPr>
        <w:pStyle w:val="BodyText2"/>
        <w:spacing w:before="60" w:after="60" w:line="26" w:lineRule="atLeast"/>
        <w:ind w:firstLine="709"/>
        <w:jc w:val="both"/>
        <w:rPr>
          <w:bCs/>
          <w:color w:val="000000"/>
        </w:rPr>
      </w:pPr>
      <w:r w:rsidRPr="002C749C">
        <w:rPr>
          <w:bCs/>
          <w:color w:val="000000"/>
        </w:rPr>
        <w:t>Les critères dits essentiels sont</w:t>
      </w:r>
      <w:r w:rsidR="00F95FDF">
        <w:rPr>
          <w:bCs/>
          <w:color w:val="000000"/>
        </w:rPr>
        <w:t xml:space="preserve"> ceux primordiaux ou clés pour </w:t>
      </w:r>
      <w:r w:rsidRPr="002C749C">
        <w:rPr>
          <w:bCs/>
          <w:color w:val="000000"/>
        </w:rPr>
        <w:t>juger de la capacité technico-financière des candidats à exécuter les travaux, objet de l’appel d’offres.</w:t>
      </w:r>
    </w:p>
    <w:p w:rsidR="002C749C" w:rsidRDefault="002C749C" w:rsidP="00A5697A">
      <w:pPr>
        <w:pStyle w:val="BodyText2"/>
        <w:spacing w:before="60" w:after="60" w:line="26" w:lineRule="atLeast"/>
        <w:ind w:firstLine="709"/>
        <w:jc w:val="both"/>
        <w:rPr>
          <w:bCs/>
          <w:color w:val="000000"/>
          <w:sz w:val="10"/>
          <w:szCs w:val="10"/>
        </w:rPr>
      </w:pPr>
    </w:p>
    <w:p w:rsidR="002C749C" w:rsidRDefault="002C749C" w:rsidP="00A5697A">
      <w:pPr>
        <w:widowControl w:val="0"/>
        <w:autoSpaceDE w:val="0"/>
        <w:autoSpaceDN w:val="0"/>
        <w:adjustRightInd w:val="0"/>
        <w:spacing w:before="3" w:line="26" w:lineRule="atLeast"/>
        <w:ind w:firstLine="709"/>
        <w:rPr>
          <w:bCs/>
          <w:color w:val="000000"/>
        </w:rPr>
      </w:pPr>
      <w:r w:rsidRPr="002C749C">
        <w:rPr>
          <w:bCs/>
          <w:color w:val="000000"/>
        </w:rPr>
        <w:t>Les critères essent</w:t>
      </w:r>
      <w:r w:rsidR="008A55B3">
        <w:rPr>
          <w:bCs/>
          <w:color w:val="000000"/>
        </w:rPr>
        <w:t xml:space="preserve">iels de qualification sont tel </w:t>
      </w:r>
      <w:r w:rsidRPr="002C749C">
        <w:rPr>
          <w:bCs/>
          <w:color w:val="000000"/>
        </w:rPr>
        <w:t>qu’il suit ;</w:t>
      </w:r>
    </w:p>
    <w:p w:rsidR="002C749C" w:rsidRPr="002C749C" w:rsidRDefault="002C749C" w:rsidP="002C749C">
      <w:pPr>
        <w:widowControl w:val="0"/>
        <w:autoSpaceDE w:val="0"/>
        <w:autoSpaceDN w:val="0"/>
        <w:adjustRightInd w:val="0"/>
        <w:spacing w:before="3" w:line="140" w:lineRule="exact"/>
        <w:rPr>
          <w:bCs/>
          <w:color w:val="000000"/>
        </w:rPr>
      </w:pPr>
    </w:p>
    <w:tbl>
      <w:tblPr>
        <w:tblW w:w="98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
        <w:gridCol w:w="7579"/>
        <w:gridCol w:w="1365"/>
      </w:tblGrid>
      <w:tr w:rsidR="002C749C" w:rsidRPr="002C749C" w:rsidTr="00C91605">
        <w:trPr>
          <w:trHeight w:val="550"/>
        </w:trPr>
        <w:tc>
          <w:tcPr>
            <w:tcW w:w="896" w:type="dxa"/>
          </w:tcPr>
          <w:p w:rsidR="002C749C" w:rsidRPr="002C749C" w:rsidRDefault="002C749C" w:rsidP="002C749C">
            <w:pPr>
              <w:spacing w:before="120" w:line="360" w:lineRule="auto"/>
              <w:jc w:val="center"/>
              <w:rPr>
                <w:b/>
                <w:bCs/>
              </w:rPr>
            </w:pPr>
            <w:r w:rsidRPr="002C749C">
              <w:rPr>
                <w:b/>
                <w:bCs/>
              </w:rPr>
              <w:t>N°</w:t>
            </w:r>
          </w:p>
        </w:tc>
        <w:tc>
          <w:tcPr>
            <w:tcW w:w="7579" w:type="dxa"/>
          </w:tcPr>
          <w:p w:rsidR="002C749C" w:rsidRPr="002C749C" w:rsidRDefault="002C749C" w:rsidP="002C749C">
            <w:pPr>
              <w:spacing w:before="120" w:line="360" w:lineRule="auto"/>
              <w:jc w:val="center"/>
              <w:rPr>
                <w:b/>
                <w:bCs/>
              </w:rPr>
            </w:pPr>
            <w:r w:rsidRPr="002C749C">
              <w:rPr>
                <w:b/>
                <w:bCs/>
              </w:rPr>
              <w:t>Désignation</w:t>
            </w:r>
          </w:p>
        </w:tc>
        <w:tc>
          <w:tcPr>
            <w:tcW w:w="1365" w:type="dxa"/>
          </w:tcPr>
          <w:p w:rsidR="002C749C" w:rsidRPr="002C749C" w:rsidRDefault="002C749C" w:rsidP="002C749C">
            <w:pPr>
              <w:keepNext/>
              <w:jc w:val="center"/>
              <w:outlineLvl w:val="1"/>
              <w:rPr>
                <w:b/>
              </w:rPr>
            </w:pPr>
            <w:r w:rsidRPr="002C749C">
              <w:rPr>
                <w:b/>
              </w:rPr>
              <w:t>Nombre de point</w:t>
            </w:r>
          </w:p>
        </w:tc>
      </w:tr>
      <w:tr w:rsidR="002C749C" w:rsidRPr="002C749C" w:rsidTr="00C91605">
        <w:trPr>
          <w:trHeight w:val="841"/>
        </w:trPr>
        <w:tc>
          <w:tcPr>
            <w:tcW w:w="896" w:type="dxa"/>
          </w:tcPr>
          <w:p w:rsidR="002C749C" w:rsidRPr="002C749C" w:rsidRDefault="00840861" w:rsidP="002C749C">
            <w:pPr>
              <w:spacing w:before="120" w:line="360" w:lineRule="auto"/>
              <w:jc w:val="center"/>
              <w:rPr>
                <w:b/>
                <w:bCs/>
              </w:rPr>
            </w:pPr>
            <w:r>
              <w:rPr>
                <w:b/>
                <w:bCs/>
              </w:rPr>
              <w:t>0</w:t>
            </w:r>
            <w:r w:rsidR="002C749C" w:rsidRPr="002C749C">
              <w:rPr>
                <w:b/>
                <w:bCs/>
              </w:rPr>
              <w:t>1</w:t>
            </w:r>
          </w:p>
        </w:tc>
        <w:tc>
          <w:tcPr>
            <w:tcW w:w="7579" w:type="dxa"/>
          </w:tcPr>
          <w:p w:rsidR="002C749C" w:rsidRPr="002C749C" w:rsidRDefault="002C749C" w:rsidP="002C749C">
            <w:pPr>
              <w:rPr>
                <w:b/>
                <w:bCs/>
              </w:rPr>
            </w:pPr>
            <w:r w:rsidRPr="002C749C">
              <w:rPr>
                <w:b/>
                <w:bCs/>
              </w:rPr>
              <w:t xml:space="preserve">Présentation générale de l’offre : </w:t>
            </w:r>
            <w:r w:rsidRPr="002C749C">
              <w:rPr>
                <w:bCs/>
              </w:rPr>
              <w:t>Reliure, Intercalaire de couleur et page de garde, Présentation de toutes les pièces dans l’ordre prescrit, Qualité du document.</w:t>
            </w:r>
          </w:p>
        </w:tc>
        <w:tc>
          <w:tcPr>
            <w:tcW w:w="1365" w:type="dxa"/>
          </w:tcPr>
          <w:p w:rsidR="002C749C" w:rsidRPr="002C749C" w:rsidRDefault="002C749C" w:rsidP="002C749C">
            <w:pPr>
              <w:keepNext/>
              <w:jc w:val="center"/>
              <w:outlineLvl w:val="1"/>
              <w:rPr>
                <w:b/>
                <w:color w:val="FF0000"/>
              </w:rPr>
            </w:pPr>
          </w:p>
          <w:p w:rsidR="002C749C" w:rsidRPr="002C749C" w:rsidRDefault="002C749C" w:rsidP="002C749C">
            <w:pPr>
              <w:keepNext/>
              <w:jc w:val="center"/>
              <w:outlineLvl w:val="1"/>
              <w:rPr>
                <w:b/>
                <w:color w:val="FF0000"/>
              </w:rPr>
            </w:pPr>
            <w:r w:rsidRPr="002C749C">
              <w:rPr>
                <w:b/>
                <w:color w:val="FF0000"/>
              </w:rPr>
              <w:t>01</w:t>
            </w:r>
          </w:p>
        </w:tc>
      </w:tr>
      <w:tr w:rsidR="00840861" w:rsidRPr="002C749C" w:rsidTr="00C91605">
        <w:trPr>
          <w:trHeight w:val="566"/>
        </w:trPr>
        <w:tc>
          <w:tcPr>
            <w:tcW w:w="896" w:type="dxa"/>
          </w:tcPr>
          <w:p w:rsidR="00840861" w:rsidRPr="002C749C" w:rsidRDefault="00840861" w:rsidP="00840861">
            <w:pPr>
              <w:spacing w:before="120" w:line="360" w:lineRule="auto"/>
              <w:jc w:val="center"/>
              <w:rPr>
                <w:b/>
                <w:bCs/>
              </w:rPr>
            </w:pPr>
            <w:r>
              <w:rPr>
                <w:b/>
                <w:bCs/>
              </w:rPr>
              <w:t>02</w:t>
            </w:r>
          </w:p>
        </w:tc>
        <w:tc>
          <w:tcPr>
            <w:tcW w:w="7579" w:type="dxa"/>
          </w:tcPr>
          <w:p w:rsidR="00840861" w:rsidRPr="002C749C" w:rsidRDefault="00840861" w:rsidP="00840861">
            <w:pPr>
              <w:rPr>
                <w:b/>
                <w:bCs/>
              </w:rPr>
            </w:pPr>
            <w:r w:rsidRPr="002C749C">
              <w:rPr>
                <w:b/>
                <w:bCs/>
              </w:rPr>
              <w:t>Références de l’entreprise :</w:t>
            </w:r>
          </w:p>
          <w:p w:rsidR="00840861" w:rsidRPr="002C749C" w:rsidRDefault="00840861" w:rsidP="00A8428B">
            <w:pPr>
              <w:numPr>
                <w:ilvl w:val="0"/>
                <w:numId w:val="93"/>
              </w:numPr>
              <w:rPr>
                <w:bCs/>
              </w:rPr>
            </w:pPr>
            <w:r w:rsidRPr="002C749C">
              <w:rPr>
                <w:bCs/>
              </w:rPr>
              <w:t>Expérience dans les travaux Bâtiment et/ou de Génie Civil :</w:t>
            </w:r>
          </w:p>
        </w:tc>
        <w:tc>
          <w:tcPr>
            <w:tcW w:w="1365" w:type="dxa"/>
          </w:tcPr>
          <w:p w:rsidR="00840861" w:rsidRPr="002C749C" w:rsidRDefault="00840861" w:rsidP="00840861">
            <w:pPr>
              <w:keepNext/>
              <w:jc w:val="center"/>
              <w:outlineLvl w:val="1"/>
              <w:rPr>
                <w:b/>
                <w:color w:val="FF0000"/>
              </w:rPr>
            </w:pPr>
          </w:p>
          <w:p w:rsidR="00840861" w:rsidRPr="002C749C" w:rsidRDefault="00840861" w:rsidP="00840861">
            <w:pPr>
              <w:keepNext/>
              <w:jc w:val="center"/>
              <w:outlineLvl w:val="1"/>
              <w:rPr>
                <w:b/>
                <w:color w:val="FF0000"/>
              </w:rPr>
            </w:pPr>
            <w:r w:rsidRPr="002C749C">
              <w:rPr>
                <w:b/>
                <w:color w:val="FF0000"/>
              </w:rPr>
              <w:t>02</w:t>
            </w:r>
          </w:p>
        </w:tc>
      </w:tr>
      <w:tr w:rsidR="002C749C" w:rsidRPr="002C749C" w:rsidTr="00C91605">
        <w:trPr>
          <w:trHeight w:val="550"/>
        </w:trPr>
        <w:tc>
          <w:tcPr>
            <w:tcW w:w="896" w:type="dxa"/>
          </w:tcPr>
          <w:p w:rsidR="002C749C" w:rsidRPr="002C749C" w:rsidRDefault="00840861" w:rsidP="002C749C">
            <w:pPr>
              <w:spacing w:before="120" w:line="360" w:lineRule="auto"/>
              <w:jc w:val="center"/>
              <w:rPr>
                <w:b/>
                <w:bCs/>
              </w:rPr>
            </w:pPr>
            <w:r>
              <w:rPr>
                <w:b/>
                <w:bCs/>
              </w:rPr>
              <w:t>03</w:t>
            </w:r>
          </w:p>
        </w:tc>
        <w:tc>
          <w:tcPr>
            <w:tcW w:w="7579" w:type="dxa"/>
          </w:tcPr>
          <w:p w:rsidR="002C749C" w:rsidRPr="002C749C" w:rsidRDefault="002C749C" w:rsidP="002C749C">
            <w:pPr>
              <w:rPr>
                <w:b/>
                <w:bCs/>
              </w:rPr>
            </w:pPr>
            <w:r w:rsidRPr="002C749C">
              <w:rPr>
                <w:b/>
                <w:bCs/>
              </w:rPr>
              <w:t xml:space="preserve">Qualité du personnel : </w:t>
            </w:r>
            <w:r w:rsidRPr="002C749C">
              <w:rPr>
                <w:bCs/>
              </w:rPr>
              <w:t>Qualifications, expérience du personnel affecté au projet, CV, CNI et attestation de disponibilité.</w:t>
            </w:r>
          </w:p>
        </w:tc>
        <w:tc>
          <w:tcPr>
            <w:tcW w:w="1365" w:type="dxa"/>
          </w:tcPr>
          <w:p w:rsidR="002C749C" w:rsidRPr="002C749C" w:rsidRDefault="002C749C" w:rsidP="002C749C">
            <w:pPr>
              <w:keepNext/>
              <w:jc w:val="center"/>
              <w:outlineLvl w:val="1"/>
              <w:rPr>
                <w:b/>
                <w:color w:val="FF0000"/>
                <w:sz w:val="10"/>
                <w:szCs w:val="10"/>
              </w:rPr>
            </w:pPr>
          </w:p>
          <w:p w:rsidR="002C749C" w:rsidRPr="002C749C" w:rsidRDefault="00840861" w:rsidP="00C716B2">
            <w:pPr>
              <w:keepNext/>
              <w:jc w:val="center"/>
              <w:outlineLvl w:val="1"/>
              <w:rPr>
                <w:b/>
                <w:color w:val="FF0000"/>
              </w:rPr>
            </w:pPr>
            <w:r>
              <w:rPr>
                <w:b/>
                <w:color w:val="FF0000"/>
              </w:rPr>
              <w:t>0</w:t>
            </w:r>
            <w:r w:rsidR="00C716B2">
              <w:rPr>
                <w:b/>
                <w:color w:val="FF0000"/>
              </w:rPr>
              <w:t>3</w:t>
            </w:r>
          </w:p>
        </w:tc>
      </w:tr>
      <w:tr w:rsidR="00840861" w:rsidRPr="002C749C" w:rsidTr="00C91605">
        <w:trPr>
          <w:trHeight w:val="550"/>
        </w:trPr>
        <w:tc>
          <w:tcPr>
            <w:tcW w:w="896" w:type="dxa"/>
          </w:tcPr>
          <w:p w:rsidR="00840861" w:rsidRPr="002C749C" w:rsidRDefault="00840861" w:rsidP="00840861">
            <w:pPr>
              <w:spacing w:before="120" w:line="360" w:lineRule="auto"/>
              <w:jc w:val="center"/>
              <w:rPr>
                <w:b/>
                <w:bCs/>
              </w:rPr>
            </w:pPr>
            <w:r>
              <w:rPr>
                <w:b/>
                <w:bCs/>
              </w:rPr>
              <w:t>04</w:t>
            </w:r>
          </w:p>
        </w:tc>
        <w:tc>
          <w:tcPr>
            <w:tcW w:w="7579" w:type="dxa"/>
          </w:tcPr>
          <w:p w:rsidR="00840861" w:rsidRPr="002C749C" w:rsidRDefault="00840861" w:rsidP="00840861">
            <w:pPr>
              <w:rPr>
                <w:b/>
                <w:bCs/>
              </w:rPr>
            </w:pPr>
            <w:r w:rsidRPr="002C749C">
              <w:rPr>
                <w:b/>
                <w:bCs/>
              </w:rPr>
              <w:t>La présence de la Méthodologie d’exécution des travaux</w:t>
            </w:r>
          </w:p>
        </w:tc>
        <w:tc>
          <w:tcPr>
            <w:tcW w:w="1365" w:type="dxa"/>
          </w:tcPr>
          <w:p w:rsidR="00840861" w:rsidRPr="002C749C" w:rsidRDefault="00840861" w:rsidP="00840861">
            <w:pPr>
              <w:keepNext/>
              <w:jc w:val="center"/>
              <w:outlineLvl w:val="1"/>
              <w:rPr>
                <w:b/>
                <w:color w:val="FF0000"/>
              </w:rPr>
            </w:pPr>
            <w:r w:rsidRPr="002C749C">
              <w:rPr>
                <w:b/>
                <w:color w:val="FF0000"/>
              </w:rPr>
              <w:t>05</w:t>
            </w:r>
          </w:p>
        </w:tc>
      </w:tr>
      <w:tr w:rsidR="00840861" w:rsidRPr="002C749C" w:rsidTr="00C91605">
        <w:trPr>
          <w:trHeight w:val="826"/>
        </w:trPr>
        <w:tc>
          <w:tcPr>
            <w:tcW w:w="896" w:type="dxa"/>
          </w:tcPr>
          <w:p w:rsidR="00840861" w:rsidRPr="002C749C" w:rsidRDefault="00840861" w:rsidP="00840861">
            <w:pPr>
              <w:spacing w:before="120" w:line="360" w:lineRule="auto"/>
              <w:jc w:val="center"/>
              <w:rPr>
                <w:b/>
                <w:bCs/>
              </w:rPr>
            </w:pPr>
            <w:r>
              <w:rPr>
                <w:b/>
                <w:bCs/>
              </w:rPr>
              <w:t>05</w:t>
            </w:r>
          </w:p>
        </w:tc>
        <w:tc>
          <w:tcPr>
            <w:tcW w:w="7579" w:type="dxa"/>
          </w:tcPr>
          <w:p w:rsidR="00840861" w:rsidRPr="002C749C" w:rsidRDefault="00840861" w:rsidP="00840861">
            <w:pPr>
              <w:rPr>
                <w:b/>
                <w:bCs/>
              </w:rPr>
            </w:pPr>
            <w:r w:rsidRPr="002C749C">
              <w:rPr>
                <w:b/>
                <w:bCs/>
              </w:rPr>
              <w:t xml:space="preserve">Moyens techniques et matériels affectés au projet : </w:t>
            </w:r>
            <w:r w:rsidRPr="002C749C">
              <w:rPr>
                <w:bCs/>
              </w:rPr>
              <w:t>L’entreprise devra justifier la propriété du matériel nécessaire à l’exécution des travaux.</w:t>
            </w:r>
          </w:p>
        </w:tc>
        <w:tc>
          <w:tcPr>
            <w:tcW w:w="1365" w:type="dxa"/>
          </w:tcPr>
          <w:p w:rsidR="00840861" w:rsidRPr="002C749C" w:rsidRDefault="00840861" w:rsidP="00840861">
            <w:pPr>
              <w:keepNext/>
              <w:jc w:val="center"/>
              <w:outlineLvl w:val="1"/>
              <w:rPr>
                <w:b/>
                <w:color w:val="FF0000"/>
              </w:rPr>
            </w:pPr>
          </w:p>
          <w:p w:rsidR="00840861" w:rsidRPr="002C749C" w:rsidRDefault="00840861" w:rsidP="00C716B2">
            <w:pPr>
              <w:keepNext/>
              <w:jc w:val="center"/>
              <w:outlineLvl w:val="1"/>
              <w:rPr>
                <w:b/>
                <w:color w:val="FF0000"/>
              </w:rPr>
            </w:pPr>
            <w:r w:rsidRPr="002C749C">
              <w:rPr>
                <w:b/>
                <w:color w:val="FF0000"/>
              </w:rPr>
              <w:t>0</w:t>
            </w:r>
            <w:r w:rsidR="00C716B2">
              <w:rPr>
                <w:b/>
                <w:color w:val="FF0000"/>
              </w:rPr>
              <w:t>2</w:t>
            </w:r>
          </w:p>
        </w:tc>
      </w:tr>
      <w:tr w:rsidR="002C749C" w:rsidRPr="002C749C" w:rsidTr="00C91605">
        <w:trPr>
          <w:trHeight w:val="535"/>
        </w:trPr>
        <w:tc>
          <w:tcPr>
            <w:tcW w:w="896" w:type="dxa"/>
          </w:tcPr>
          <w:p w:rsidR="002C749C" w:rsidRPr="002C749C" w:rsidRDefault="002C749C" w:rsidP="002C749C">
            <w:pPr>
              <w:spacing w:before="120" w:line="360" w:lineRule="auto"/>
              <w:jc w:val="center"/>
              <w:rPr>
                <w:b/>
                <w:bCs/>
              </w:rPr>
            </w:pPr>
            <w:r w:rsidRPr="002C749C">
              <w:rPr>
                <w:b/>
                <w:bCs/>
              </w:rPr>
              <w:t>06</w:t>
            </w:r>
          </w:p>
        </w:tc>
        <w:tc>
          <w:tcPr>
            <w:tcW w:w="7579" w:type="dxa"/>
          </w:tcPr>
          <w:p w:rsidR="002C749C" w:rsidRPr="002C749C" w:rsidRDefault="002C749C" w:rsidP="002C749C">
            <w:pPr>
              <w:rPr>
                <w:b/>
                <w:bCs/>
              </w:rPr>
            </w:pPr>
            <w:r w:rsidRPr="002C749C">
              <w:rPr>
                <w:b/>
                <w:bCs/>
              </w:rPr>
              <w:t>La présence de la Capacité de préfinancement</w:t>
            </w:r>
          </w:p>
        </w:tc>
        <w:tc>
          <w:tcPr>
            <w:tcW w:w="1365" w:type="dxa"/>
          </w:tcPr>
          <w:p w:rsidR="002C749C" w:rsidRPr="002C749C" w:rsidRDefault="002C749C" w:rsidP="002C749C">
            <w:pPr>
              <w:keepNext/>
              <w:jc w:val="center"/>
              <w:outlineLvl w:val="1"/>
              <w:rPr>
                <w:b/>
                <w:color w:val="FF0000"/>
              </w:rPr>
            </w:pPr>
            <w:r w:rsidRPr="002C749C">
              <w:rPr>
                <w:b/>
                <w:color w:val="FF0000"/>
              </w:rPr>
              <w:t>01</w:t>
            </w:r>
          </w:p>
        </w:tc>
      </w:tr>
    </w:tbl>
    <w:p w:rsidR="00F95FDF" w:rsidRPr="00F95FDF" w:rsidRDefault="00F95FDF" w:rsidP="00F95FDF">
      <w:pPr>
        <w:pStyle w:val="BodyText2"/>
        <w:spacing w:before="60" w:after="60" w:line="276" w:lineRule="auto"/>
        <w:ind w:firstLine="709"/>
        <w:jc w:val="both"/>
        <w:rPr>
          <w:color w:val="000000"/>
        </w:rPr>
      </w:pPr>
      <w:r w:rsidRPr="00F95FDF">
        <w:rPr>
          <w:color w:val="000000"/>
        </w:rPr>
        <w:t>Les critères essentiels sont soumis à des minima dont le détail est donné dans le Règlement Particulier de l’Appel d’Offres (RPAO).</w:t>
      </w:r>
    </w:p>
    <w:p w:rsidR="002C749C" w:rsidRPr="002C749C" w:rsidRDefault="002C749C" w:rsidP="002C749C">
      <w:pPr>
        <w:widowControl w:val="0"/>
        <w:autoSpaceDE w:val="0"/>
        <w:autoSpaceDN w:val="0"/>
        <w:adjustRightInd w:val="0"/>
        <w:ind w:right="-34" w:firstLine="709"/>
        <w:jc w:val="both"/>
        <w:rPr>
          <w:color w:val="000000"/>
        </w:rPr>
      </w:pPr>
      <w:r w:rsidRPr="002C749C">
        <w:rPr>
          <w:color w:val="000000"/>
        </w:rPr>
        <w:t xml:space="preserve">La note de l’offre technique sera obtenue par addition des points pour chaque critère. Seule l’offre technique ayant obtenue une note égale ou supérieure </w:t>
      </w:r>
      <w:r w:rsidRPr="002C749C">
        <w:rPr>
          <w:b/>
          <w:color w:val="000000"/>
        </w:rPr>
        <w:t xml:space="preserve">à </w:t>
      </w:r>
      <w:r w:rsidR="00AB0552">
        <w:rPr>
          <w:b/>
          <w:color w:val="000000"/>
        </w:rPr>
        <w:t>70%</w:t>
      </w:r>
      <w:r w:rsidRPr="002C749C">
        <w:rPr>
          <w:b/>
          <w:color w:val="000000"/>
        </w:rPr>
        <w:t xml:space="preserve"> du OUI</w:t>
      </w:r>
      <w:r w:rsidRPr="002C749C">
        <w:rPr>
          <w:color w:val="000000"/>
        </w:rPr>
        <w:t xml:space="preserve"> sera à l’évaluation financière.</w:t>
      </w:r>
    </w:p>
    <w:p w:rsidR="002C749C" w:rsidRPr="00F95FDF" w:rsidRDefault="002C749C" w:rsidP="002C749C">
      <w:pPr>
        <w:widowControl w:val="0"/>
        <w:autoSpaceDE w:val="0"/>
        <w:autoSpaceDN w:val="0"/>
        <w:adjustRightInd w:val="0"/>
        <w:ind w:right="-34"/>
        <w:jc w:val="both"/>
        <w:rPr>
          <w:color w:val="000000"/>
          <w:sz w:val="18"/>
          <w:szCs w:val="18"/>
        </w:rPr>
      </w:pPr>
    </w:p>
    <w:p w:rsidR="00F95FDF" w:rsidRPr="00F95FDF" w:rsidRDefault="00F95FDF" w:rsidP="00F95FDF">
      <w:pPr>
        <w:keepNext/>
        <w:spacing w:before="120" w:after="120"/>
        <w:outlineLvl w:val="3"/>
        <w:rPr>
          <w:b/>
          <w:bCs/>
          <w:color w:val="000000"/>
          <w:u w:val="single"/>
        </w:rPr>
      </w:pPr>
      <w:r w:rsidRPr="00F95FDF">
        <w:rPr>
          <w:b/>
          <w:bCs/>
          <w:color w:val="000000"/>
        </w:rPr>
        <w:t xml:space="preserve">15.- </w:t>
      </w:r>
      <w:r w:rsidRPr="00F95FDF">
        <w:rPr>
          <w:b/>
          <w:bCs/>
          <w:color w:val="000000"/>
          <w:u w:val="single"/>
        </w:rPr>
        <w:t>Attribution de la lettre commande</w:t>
      </w:r>
      <w:r>
        <w:rPr>
          <w:b/>
          <w:bCs/>
          <w:color w:val="000000"/>
          <w:u w:val="single"/>
        </w:rPr>
        <w:t> :</w:t>
      </w:r>
    </w:p>
    <w:p w:rsidR="00F95FDF" w:rsidRDefault="00F95FDF" w:rsidP="00F95FDF">
      <w:pPr>
        <w:spacing w:before="120" w:after="120"/>
        <w:ind w:firstLine="709"/>
        <w:jc w:val="both"/>
        <w:rPr>
          <w:bCs/>
          <w:color w:val="000000"/>
        </w:rPr>
      </w:pPr>
      <w:r w:rsidRPr="00F95FDF">
        <w:rPr>
          <w:bCs/>
          <w:color w:val="000000"/>
        </w:rPr>
        <w:t>La lettre commande sera attribuée au soumissionnaire dont l’offre est conforme pour l’essentiel aux dispositions du Dossier d’App</w:t>
      </w:r>
      <w:r w:rsidR="008A55B3">
        <w:rPr>
          <w:bCs/>
          <w:color w:val="000000"/>
        </w:rPr>
        <w:t xml:space="preserve">el d’Offres, et qui a présenté </w:t>
      </w:r>
      <w:r w:rsidRPr="00F95FDF">
        <w:rPr>
          <w:bCs/>
          <w:color w:val="000000"/>
        </w:rPr>
        <w:t>l’offre évaluée la moins-</w:t>
      </w:r>
      <w:proofErr w:type="spellStart"/>
      <w:r w:rsidRPr="00F95FDF">
        <w:rPr>
          <w:bCs/>
          <w:color w:val="000000"/>
        </w:rPr>
        <w:t>disante</w:t>
      </w:r>
      <w:proofErr w:type="spellEnd"/>
      <w:r w:rsidRPr="00F95FDF">
        <w:rPr>
          <w:bCs/>
          <w:color w:val="000000"/>
        </w:rPr>
        <w:t xml:space="preserve"> et techniquement qualifiée,  conformément à </w:t>
      </w:r>
      <w:r w:rsidRPr="00EB70E1">
        <w:rPr>
          <w:bCs/>
          <w:color w:val="FF0000"/>
        </w:rPr>
        <w:t xml:space="preserve">l’article </w:t>
      </w:r>
      <w:r w:rsidR="00930D61" w:rsidRPr="00EB70E1">
        <w:rPr>
          <w:bCs/>
          <w:color w:val="FF0000"/>
        </w:rPr>
        <w:t>99</w:t>
      </w:r>
      <w:r w:rsidRPr="00EB70E1">
        <w:rPr>
          <w:bCs/>
          <w:color w:val="FF0000"/>
        </w:rPr>
        <w:t xml:space="preserve"> </w:t>
      </w:r>
      <w:r w:rsidRPr="00F95FDF">
        <w:rPr>
          <w:bCs/>
          <w:color w:val="000000"/>
        </w:rPr>
        <w:t>du Code des lettre commandes  Publics.</w:t>
      </w:r>
    </w:p>
    <w:p w:rsidR="00930D61" w:rsidRPr="00F95FDF" w:rsidRDefault="00930D61" w:rsidP="00F95FDF">
      <w:pPr>
        <w:spacing w:before="120" w:after="120"/>
        <w:ind w:firstLine="709"/>
        <w:jc w:val="both"/>
        <w:rPr>
          <w:bCs/>
          <w:color w:val="000000"/>
          <w:sz w:val="10"/>
          <w:szCs w:val="10"/>
        </w:rPr>
      </w:pPr>
    </w:p>
    <w:p w:rsidR="00930D61" w:rsidRPr="00930D61" w:rsidRDefault="00930D61" w:rsidP="00930D61">
      <w:pPr>
        <w:keepNext/>
        <w:spacing w:before="120" w:after="120"/>
        <w:outlineLvl w:val="3"/>
        <w:rPr>
          <w:b/>
          <w:bCs/>
          <w:color w:val="000000"/>
        </w:rPr>
      </w:pPr>
      <w:r w:rsidRPr="00930D61">
        <w:rPr>
          <w:b/>
          <w:bCs/>
          <w:color w:val="000000"/>
        </w:rPr>
        <w:t xml:space="preserve">16.-  </w:t>
      </w:r>
      <w:r w:rsidRPr="00930D61">
        <w:rPr>
          <w:b/>
          <w:bCs/>
          <w:color w:val="000000"/>
          <w:u w:val="single"/>
        </w:rPr>
        <w:t>Délai de validité des offres</w:t>
      </w:r>
      <w:r>
        <w:rPr>
          <w:b/>
          <w:bCs/>
          <w:color w:val="000000"/>
          <w:u w:val="single"/>
        </w:rPr>
        <w:t> :</w:t>
      </w:r>
      <w:r w:rsidRPr="00930D61">
        <w:rPr>
          <w:b/>
          <w:bCs/>
          <w:color w:val="000000"/>
        </w:rPr>
        <w:t xml:space="preserve"> </w:t>
      </w:r>
    </w:p>
    <w:p w:rsidR="00930D61" w:rsidRDefault="00930D61" w:rsidP="00930D61">
      <w:pPr>
        <w:spacing w:before="120" w:after="120"/>
        <w:ind w:firstLine="709"/>
        <w:jc w:val="both"/>
        <w:rPr>
          <w:bCs/>
          <w:color w:val="000000"/>
        </w:rPr>
      </w:pPr>
      <w:r w:rsidRPr="00930D61">
        <w:rPr>
          <w:bCs/>
          <w:color w:val="000000"/>
        </w:rPr>
        <w:t>Les soumissionnaires restent engagées par leurs offres pendant une période de quatre -vingt -dix (90) jours, à compter de la date limite fixée pour la remise des offres.</w:t>
      </w:r>
    </w:p>
    <w:p w:rsidR="00930D61" w:rsidRPr="00930D61" w:rsidRDefault="00930D61" w:rsidP="00930D61">
      <w:pPr>
        <w:spacing w:before="120" w:after="120"/>
        <w:ind w:firstLine="709"/>
        <w:jc w:val="both"/>
        <w:rPr>
          <w:bCs/>
          <w:color w:val="000000"/>
          <w:sz w:val="12"/>
          <w:szCs w:val="12"/>
        </w:rPr>
      </w:pPr>
    </w:p>
    <w:p w:rsidR="00930D61" w:rsidRPr="00930D61" w:rsidRDefault="00930D61" w:rsidP="00930D61">
      <w:pPr>
        <w:keepNext/>
        <w:spacing w:before="120" w:after="120"/>
        <w:outlineLvl w:val="3"/>
        <w:rPr>
          <w:b/>
          <w:bCs/>
          <w:color w:val="000000"/>
        </w:rPr>
      </w:pPr>
      <w:r w:rsidRPr="00930D61">
        <w:rPr>
          <w:b/>
          <w:bCs/>
          <w:color w:val="000000"/>
        </w:rPr>
        <w:lastRenderedPageBreak/>
        <w:t xml:space="preserve">17.-  </w:t>
      </w:r>
      <w:r w:rsidRPr="00930D61">
        <w:rPr>
          <w:b/>
          <w:bCs/>
          <w:color w:val="000000"/>
          <w:u w:val="single"/>
        </w:rPr>
        <w:t>Renseignements complémentaires</w:t>
      </w:r>
      <w:r>
        <w:rPr>
          <w:b/>
          <w:bCs/>
          <w:color w:val="000000"/>
          <w:u w:val="single"/>
        </w:rPr>
        <w:t> :</w:t>
      </w:r>
      <w:r w:rsidRPr="00930D61">
        <w:rPr>
          <w:b/>
          <w:bCs/>
          <w:color w:val="000000"/>
        </w:rPr>
        <w:t xml:space="preserve"> </w:t>
      </w:r>
    </w:p>
    <w:p w:rsidR="00930D61" w:rsidRPr="00930D61" w:rsidRDefault="00930D61" w:rsidP="00930D61">
      <w:pPr>
        <w:pStyle w:val="BodyText2"/>
        <w:spacing w:before="60" w:after="60" w:line="312" w:lineRule="auto"/>
        <w:ind w:firstLine="709"/>
        <w:jc w:val="both"/>
        <w:rPr>
          <w:rFonts w:ascii="Tw Cen MT" w:hAnsi="Tw Cen MT" w:cs="Tahoma"/>
          <w:b/>
          <w:color w:val="FF0000"/>
        </w:rPr>
      </w:pPr>
      <w:r w:rsidRPr="00930D61">
        <w:rPr>
          <w:bCs/>
          <w:color w:val="000000"/>
        </w:rPr>
        <w:t xml:space="preserve">Les renseignements complémentaires d'ordre technique peuvent être obtenus tous les jours aux heures ouvrables auprès de la </w:t>
      </w:r>
      <w:r>
        <w:t xml:space="preserve">Commune de </w:t>
      </w:r>
      <w:proofErr w:type="spellStart"/>
      <w:r w:rsidR="00FF0A0D">
        <w:t>Batibo</w:t>
      </w:r>
      <w:proofErr w:type="spellEnd"/>
      <w:r>
        <w:t xml:space="preserve">, service de la passation des marchés publics. </w:t>
      </w:r>
      <w:hyperlink r:id="rId11" w:history="1">
        <w:r w:rsidRPr="00C91605">
          <w:rPr>
            <w:b/>
            <w:color w:val="FF0000"/>
          </w:rPr>
          <w:t xml:space="preserve">Tel: </w:t>
        </w:r>
      </w:hyperlink>
      <w:r w:rsidRPr="00C91605">
        <w:rPr>
          <w:b/>
          <w:color w:val="FF0000"/>
        </w:rPr>
        <w:t xml:space="preserve"> </w:t>
      </w:r>
      <w:r w:rsidR="0097492A">
        <w:rPr>
          <w:b/>
          <w:color w:val="FF0000"/>
        </w:rPr>
        <w:t>……………..</w:t>
      </w:r>
    </w:p>
    <w:p w:rsidR="00930D61" w:rsidRPr="00930D61" w:rsidRDefault="00930D61" w:rsidP="00930D61">
      <w:pPr>
        <w:pStyle w:val="BodyText2"/>
        <w:spacing w:before="60" w:after="60" w:line="360" w:lineRule="auto"/>
        <w:ind w:firstLine="708"/>
        <w:jc w:val="both"/>
        <w:rPr>
          <w:b/>
          <w:i/>
          <w:color w:val="000000"/>
          <w:szCs w:val="28"/>
        </w:rPr>
      </w:pPr>
      <w:r w:rsidRPr="00930D61">
        <w:rPr>
          <w:b/>
          <w:i/>
          <w:color w:val="000000"/>
          <w:szCs w:val="28"/>
        </w:rPr>
        <w:t xml:space="preserve">                                                                                  </w:t>
      </w:r>
      <w:r w:rsidR="008E79FF">
        <w:rPr>
          <w:b/>
          <w:i/>
          <w:color w:val="000000"/>
          <w:szCs w:val="28"/>
        </w:rPr>
        <w:t xml:space="preserve">           </w:t>
      </w:r>
      <w:r w:rsidRPr="00930D61">
        <w:rPr>
          <w:b/>
          <w:i/>
          <w:color w:val="000000"/>
          <w:szCs w:val="28"/>
        </w:rPr>
        <w:t xml:space="preserve">Fait à </w:t>
      </w:r>
      <w:proofErr w:type="spellStart"/>
      <w:r w:rsidR="00FF0A0D">
        <w:rPr>
          <w:b/>
          <w:i/>
          <w:color w:val="000000"/>
          <w:szCs w:val="28"/>
        </w:rPr>
        <w:t>Batibo</w:t>
      </w:r>
      <w:proofErr w:type="spellEnd"/>
      <w:r w:rsidRPr="00930D61">
        <w:rPr>
          <w:b/>
          <w:i/>
          <w:color w:val="000000"/>
          <w:szCs w:val="28"/>
        </w:rPr>
        <w:t xml:space="preserve">, le </w:t>
      </w:r>
    </w:p>
    <w:p w:rsidR="0098416B" w:rsidRPr="0098416B" w:rsidRDefault="00930D61" w:rsidP="0098416B">
      <w:pPr>
        <w:ind w:left="467"/>
        <w:rPr>
          <w:b/>
        </w:rPr>
      </w:pPr>
      <w:r w:rsidRPr="0098416B">
        <w:rPr>
          <w:b/>
          <w:i/>
          <w:color w:val="000000"/>
          <w:sz w:val="32"/>
          <w:szCs w:val="32"/>
        </w:rPr>
        <w:t xml:space="preserve">                                                              </w:t>
      </w:r>
      <w:r w:rsidR="0098416B">
        <w:rPr>
          <w:b/>
          <w:i/>
          <w:color w:val="000000"/>
          <w:sz w:val="32"/>
          <w:szCs w:val="32"/>
        </w:rPr>
        <w:t xml:space="preserve">    </w:t>
      </w:r>
      <w:r w:rsidR="008E79FF" w:rsidRPr="0098416B">
        <w:rPr>
          <w:b/>
          <w:i/>
          <w:color w:val="000000"/>
          <w:sz w:val="32"/>
          <w:szCs w:val="32"/>
        </w:rPr>
        <w:t xml:space="preserve">   </w:t>
      </w:r>
      <w:r w:rsidRPr="0098416B">
        <w:rPr>
          <w:b/>
          <w:i/>
          <w:color w:val="000000"/>
          <w:sz w:val="32"/>
          <w:szCs w:val="32"/>
        </w:rPr>
        <w:t xml:space="preserve"> </w:t>
      </w:r>
      <w:r w:rsidR="0098416B" w:rsidRPr="0098416B">
        <w:rPr>
          <w:b/>
        </w:rPr>
        <w:t>Le</w:t>
      </w:r>
      <w:r w:rsidR="0098416B" w:rsidRPr="0098416B">
        <w:t xml:space="preserve"> </w:t>
      </w:r>
      <w:r w:rsidR="0098416B" w:rsidRPr="0098416B">
        <w:rPr>
          <w:b/>
        </w:rPr>
        <w:t xml:space="preserve">Maire de la Commune de </w:t>
      </w:r>
      <w:proofErr w:type="spellStart"/>
      <w:r w:rsidR="00FF0A0D">
        <w:rPr>
          <w:b/>
        </w:rPr>
        <w:t>Batibo</w:t>
      </w:r>
      <w:proofErr w:type="spellEnd"/>
    </w:p>
    <w:p w:rsidR="0098416B" w:rsidRPr="0098416B" w:rsidRDefault="0098416B" w:rsidP="0098416B">
      <w:pPr>
        <w:rPr>
          <w:b/>
          <w:i/>
        </w:rPr>
      </w:pPr>
      <w:r w:rsidRPr="0098416B">
        <w:rPr>
          <w:b/>
          <w:i/>
        </w:rPr>
        <w:t xml:space="preserve">                                                                                                              (Autorité Contractante)</w:t>
      </w:r>
    </w:p>
    <w:p w:rsidR="00930D61" w:rsidRPr="00930D61" w:rsidRDefault="00930D61" w:rsidP="00930D61">
      <w:pPr>
        <w:pStyle w:val="BodyText2"/>
        <w:jc w:val="center"/>
        <w:rPr>
          <w:i/>
          <w:color w:val="000000"/>
          <w:sz w:val="32"/>
          <w:szCs w:val="32"/>
        </w:rPr>
      </w:pPr>
    </w:p>
    <w:p w:rsidR="00930D61" w:rsidRPr="00930D61" w:rsidRDefault="00930D61" w:rsidP="00930D61">
      <w:pPr>
        <w:pStyle w:val="BodyText2"/>
        <w:spacing w:line="240" w:lineRule="auto"/>
        <w:jc w:val="both"/>
        <w:rPr>
          <w:b/>
          <w:i/>
          <w:color w:val="000000"/>
          <w:szCs w:val="28"/>
        </w:rPr>
      </w:pPr>
      <w:r w:rsidRPr="00930D61">
        <w:rPr>
          <w:b/>
          <w:i/>
          <w:color w:val="000000"/>
          <w:szCs w:val="28"/>
        </w:rPr>
        <w:t>Ampliations :</w:t>
      </w:r>
    </w:p>
    <w:p w:rsidR="00930D61" w:rsidRPr="00930D61" w:rsidRDefault="00930D61" w:rsidP="00930D61">
      <w:pPr>
        <w:pStyle w:val="BodyText2"/>
        <w:numPr>
          <w:ilvl w:val="0"/>
          <w:numId w:val="22"/>
        </w:numPr>
        <w:spacing w:after="0" w:line="240" w:lineRule="auto"/>
        <w:jc w:val="both"/>
        <w:rPr>
          <w:b/>
          <w:i/>
          <w:color w:val="000000"/>
          <w:sz w:val="22"/>
          <w:szCs w:val="22"/>
        </w:rPr>
      </w:pPr>
      <w:r w:rsidRPr="00930D61">
        <w:rPr>
          <w:b/>
          <w:i/>
          <w:color w:val="000000"/>
          <w:sz w:val="22"/>
          <w:szCs w:val="22"/>
        </w:rPr>
        <w:t>ARMP</w:t>
      </w:r>
    </w:p>
    <w:p w:rsidR="00930D61" w:rsidRPr="00930D61" w:rsidRDefault="00930D61" w:rsidP="00930D61">
      <w:pPr>
        <w:pStyle w:val="BodyText2"/>
        <w:numPr>
          <w:ilvl w:val="0"/>
          <w:numId w:val="22"/>
        </w:numPr>
        <w:spacing w:after="0" w:line="240" w:lineRule="auto"/>
        <w:jc w:val="both"/>
        <w:rPr>
          <w:b/>
          <w:i/>
          <w:color w:val="000000"/>
          <w:sz w:val="22"/>
          <w:szCs w:val="22"/>
        </w:rPr>
      </w:pPr>
      <w:r w:rsidRPr="00930D61">
        <w:rPr>
          <w:b/>
          <w:i/>
          <w:color w:val="000000"/>
          <w:sz w:val="22"/>
          <w:szCs w:val="22"/>
        </w:rPr>
        <w:t>Président CPM</w:t>
      </w:r>
    </w:p>
    <w:p w:rsidR="00930D61" w:rsidRPr="00930D61" w:rsidRDefault="00930D61" w:rsidP="00930D61">
      <w:pPr>
        <w:pStyle w:val="BodyText2"/>
        <w:numPr>
          <w:ilvl w:val="0"/>
          <w:numId w:val="22"/>
        </w:numPr>
        <w:spacing w:after="0" w:line="240" w:lineRule="auto"/>
        <w:jc w:val="both"/>
        <w:rPr>
          <w:b/>
          <w:i/>
          <w:color w:val="000000"/>
          <w:sz w:val="22"/>
          <w:szCs w:val="22"/>
        </w:rPr>
      </w:pPr>
      <w:r w:rsidRPr="00930D61">
        <w:rPr>
          <w:b/>
          <w:i/>
          <w:color w:val="000000"/>
          <w:sz w:val="22"/>
          <w:szCs w:val="22"/>
        </w:rPr>
        <w:t>DD MINMAP MOMO</w:t>
      </w:r>
    </w:p>
    <w:p w:rsidR="00930D61" w:rsidRPr="00930D61" w:rsidRDefault="00930D61" w:rsidP="00930D61">
      <w:pPr>
        <w:pStyle w:val="BodyText2"/>
        <w:numPr>
          <w:ilvl w:val="0"/>
          <w:numId w:val="22"/>
        </w:numPr>
        <w:spacing w:after="0" w:line="240" w:lineRule="auto"/>
        <w:jc w:val="both"/>
        <w:rPr>
          <w:b/>
          <w:i/>
          <w:color w:val="000000"/>
          <w:sz w:val="22"/>
          <w:szCs w:val="22"/>
        </w:rPr>
      </w:pPr>
      <w:r w:rsidRPr="00930D61">
        <w:rPr>
          <w:b/>
          <w:i/>
          <w:color w:val="000000"/>
          <w:sz w:val="22"/>
          <w:szCs w:val="22"/>
        </w:rPr>
        <w:t>Affichage</w:t>
      </w:r>
    </w:p>
    <w:p w:rsidR="00930D61" w:rsidRPr="00930D61" w:rsidRDefault="00930D61" w:rsidP="00930D61">
      <w:pPr>
        <w:pStyle w:val="BodyText2"/>
        <w:numPr>
          <w:ilvl w:val="0"/>
          <w:numId w:val="22"/>
        </w:numPr>
        <w:spacing w:after="0" w:line="240" w:lineRule="auto"/>
        <w:jc w:val="both"/>
        <w:rPr>
          <w:i/>
          <w:color w:val="000000"/>
          <w:sz w:val="22"/>
          <w:szCs w:val="22"/>
        </w:rPr>
      </w:pPr>
      <w:r w:rsidRPr="00930D61">
        <w:rPr>
          <w:b/>
          <w:i/>
          <w:color w:val="000000"/>
          <w:sz w:val="22"/>
          <w:szCs w:val="22"/>
        </w:rPr>
        <w:t>Chrono / Archives</w:t>
      </w:r>
      <w:r w:rsidRPr="00930D61">
        <w:rPr>
          <w:i/>
          <w:color w:val="000000"/>
          <w:sz w:val="22"/>
          <w:szCs w:val="22"/>
        </w:rPr>
        <w:t>.</w:t>
      </w:r>
    </w:p>
    <w:p w:rsidR="00B114E9" w:rsidRDefault="00B114E9" w:rsidP="00930D61">
      <w:pPr>
        <w:spacing w:line="276" w:lineRule="auto"/>
        <w:ind w:firstLine="709"/>
        <w:jc w:val="both"/>
        <w:rPr>
          <w:rFonts w:ascii="Arial Black" w:hAnsi="Arial Black" w:cs="Tahoma"/>
          <w:b/>
          <w:color w:val="000000"/>
          <w:sz w:val="32"/>
          <w:szCs w:val="23"/>
        </w:rPr>
      </w:pPr>
    </w:p>
    <w:p w:rsidR="00B114E9" w:rsidRDefault="00B114E9" w:rsidP="00415392">
      <w:pPr>
        <w:spacing w:line="276" w:lineRule="auto"/>
        <w:jc w:val="center"/>
        <w:rPr>
          <w:rFonts w:ascii="Arial Black" w:hAnsi="Arial Black" w:cs="Tahoma"/>
          <w:b/>
          <w:color w:val="000000"/>
          <w:sz w:val="32"/>
          <w:szCs w:val="23"/>
        </w:rPr>
      </w:pPr>
    </w:p>
    <w:p w:rsidR="00D10A90" w:rsidRDefault="009E4C81" w:rsidP="0037683B">
      <w:pPr>
        <w:jc w:val="center"/>
        <w:rPr>
          <w:rFonts w:ascii="Tw Cen MT" w:hAnsi="Tw Cen MT" w:cs="Tahoma"/>
          <w:b/>
          <w:color w:val="000000"/>
          <w:sz w:val="44"/>
          <w:szCs w:val="44"/>
          <w:lang w:val="en-GB"/>
        </w:rPr>
      </w:pPr>
      <w:r>
        <w:rPr>
          <w:rFonts w:ascii="Tw Cen MT" w:hAnsi="Tw Cen MT" w:cs="Tahoma"/>
          <w:b/>
          <w:noProof/>
          <w:color w:val="000000"/>
          <w:sz w:val="44"/>
          <w:szCs w:val="44"/>
          <w:lang w:val="en-US" w:eastAsia="en-US"/>
        </w:rPr>
        <mc:AlternateContent>
          <mc:Choice Requires="wps">
            <w:drawing>
              <wp:anchor distT="0" distB="0" distL="114300" distR="114300" simplePos="0" relativeHeight="251653632" behindDoc="1" locked="0" layoutInCell="1" allowOverlap="1" wp14:anchorId="0024630C" wp14:editId="0EF88287">
                <wp:simplePos x="0" y="0"/>
                <wp:positionH relativeFrom="column">
                  <wp:posOffset>248285</wp:posOffset>
                </wp:positionH>
                <wp:positionV relativeFrom="paragraph">
                  <wp:posOffset>44450</wp:posOffset>
                </wp:positionV>
                <wp:extent cx="5762625" cy="1409700"/>
                <wp:effectExtent l="38735" t="44450" r="46990" b="4127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40970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F01BE71" id="Rectangle 6" o:spid="_x0000_s1026" style="position:absolute;margin-left:19.55pt;margin-top:3.5pt;width:453.75pt;height:1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e+sKgIAAEoEAAAOAAAAZHJzL2Uyb0RvYy54bWysVFFv0zAQfkfiP1h+p0lL221R02nqKEIa&#10;MDH4Aa7jNBa2z5zdpuPX7+x0pQOeEHmwfL7z5+++u8vi+mAN2ysMGlzNx6OSM+UkNNpta/7t6/rN&#10;JWchCtcIA07V/FEFfr18/WrR+0pNoAPTKGQE4kLV+5p3MfqqKILslBVhBF45craAVkQycVs0KHpC&#10;t6aYlOW86AEbjyBVCHR6Ozj5MuO3rZLxc9sGFZmpOXGLecW8btJaLBei2qLwnZZHGuIfWFihHT16&#10;groVUbAd6j+grJYIAdo4kmALaFstVc6BshmXv2Xz0Amvci4kTvAnmcL/g5Wf9vfIdEO1e8uZE5Zq&#10;9IVUE25rFJsnfXofKgp78PeYMgz+DuT3wBysOopSN4jQd0o0xGqc4osXF5IR6Crb9B+hIXSxi5Cl&#10;OrRoEyCJwA65Io+niqhDZJIOZxfzyXwy40ySbzwtry7KXLNCVM/XPYb4XoFlaVNzJPIZXuzvQkx0&#10;RPUckumD0c1aG5MN3G5WBtleUHus85czoCzPw4xjfc2JCj3OpPWkVkSdX3kRF87hyvz9Dc7qSD1v&#10;tK355SlIVEnDd67JHRmFNsOe6Bt3FDXpONRjA80jaYowNDQNIG06wJ+c9dTMNQ8/dgIVZ+aDo7pc&#10;jafT1P3ZmM4uJmTguWdz7hFOEhTlyNmwXcVhYnYe9bajl8Y5dwc3VMtWZ5VTnQdWR7LUsFn843Cl&#10;iTi3c9SvX8DyCQAA//8DAFBLAwQUAAYACAAAACEAgn1A+NwAAAAIAQAADwAAAGRycy9kb3ducmV2&#10;LnhtbEyPP0/DMBTEdyS+g/WQWBC1m0BKQl6qCsTUqYGh42tskgj/U+w24dtjJhhPd7r7Xb1djGYX&#10;NYXRWYT1SgBTtnNytD3Cx/vb/ROwEMlK0s4qhG8VYNtcX9VUSTfbg7q0sWepxIaKEIYYfcV56AZl&#10;KKycVzZ5n24yFJOcei4nmlO50TwTouCGRpsWBvLqZVDdV3s2CEfuW+H7KB9pbnW+v9vt89cZ8fZm&#10;2T0Di2qJf2H4xU/o0CSmkztbGZhGyMt1SiJs0qNklw9FAeyEkGWlAN7U/P+B5gcAAP//AwBQSwEC&#10;LQAUAAYACAAAACEAtoM4kv4AAADhAQAAEwAAAAAAAAAAAAAAAAAAAAAAW0NvbnRlbnRfVHlwZXNd&#10;LnhtbFBLAQItABQABgAIAAAAIQA4/SH/1gAAAJQBAAALAAAAAAAAAAAAAAAAAC8BAABfcmVscy8u&#10;cmVsc1BLAQItABQABgAIAAAAIQCS8e+sKgIAAEoEAAAOAAAAAAAAAAAAAAAAAC4CAABkcnMvZTJv&#10;RG9jLnhtbFBLAQItABQABgAIAAAAIQCCfUD43AAAAAgBAAAPAAAAAAAAAAAAAAAAAIQEAABkcnMv&#10;ZG93bnJldi54bWxQSwUGAAAAAAQABADzAAAAjQUAAAAA&#10;" strokeweight="6pt">
                <v:stroke linestyle="thickBetweenThin"/>
              </v:rect>
            </w:pict>
          </mc:Fallback>
        </mc:AlternateContent>
      </w:r>
    </w:p>
    <w:p w:rsidR="0037683B" w:rsidRPr="00221583" w:rsidRDefault="0037683B" w:rsidP="0037683B">
      <w:pPr>
        <w:jc w:val="center"/>
        <w:rPr>
          <w:rFonts w:ascii="Tw Cen MT" w:hAnsi="Tw Cen MT" w:cs="Tahoma"/>
          <w:b/>
          <w:color w:val="000000"/>
          <w:sz w:val="44"/>
          <w:szCs w:val="44"/>
          <w:lang w:val="en-GB"/>
        </w:rPr>
      </w:pPr>
      <w:r w:rsidRPr="00221583">
        <w:rPr>
          <w:rFonts w:ascii="Tw Cen MT" w:hAnsi="Tw Cen MT" w:cs="Tahoma"/>
          <w:b/>
          <w:color w:val="000000"/>
          <w:sz w:val="44"/>
          <w:szCs w:val="44"/>
          <w:lang w:val="en-GB"/>
        </w:rPr>
        <w:t>DOCUMENT N</w:t>
      </w:r>
      <w:r w:rsidRPr="00221583">
        <w:rPr>
          <w:rFonts w:ascii="Tw Cen MT" w:hAnsi="Tw Cen MT" w:cs="Tahoma"/>
          <w:b/>
          <w:color w:val="000000"/>
          <w:sz w:val="44"/>
          <w:szCs w:val="44"/>
          <w:vertAlign w:val="superscript"/>
          <w:lang w:val="en-GB"/>
        </w:rPr>
        <w:t>O</w:t>
      </w:r>
      <w:r w:rsidRPr="00221583">
        <w:rPr>
          <w:rFonts w:ascii="Tw Cen MT" w:hAnsi="Tw Cen MT" w:cs="Tahoma"/>
          <w:b/>
          <w:color w:val="000000"/>
          <w:sz w:val="44"/>
          <w:szCs w:val="44"/>
          <w:lang w:val="en-GB"/>
        </w:rPr>
        <w:t xml:space="preserve">. 2: </w:t>
      </w:r>
    </w:p>
    <w:p w:rsidR="0037683B" w:rsidRPr="00221583" w:rsidRDefault="0037683B" w:rsidP="0037683B">
      <w:pPr>
        <w:jc w:val="center"/>
        <w:rPr>
          <w:rFonts w:ascii="Tw Cen MT" w:hAnsi="Tw Cen MT" w:cs="Tahoma"/>
          <w:b/>
          <w:color w:val="000000"/>
          <w:sz w:val="44"/>
          <w:szCs w:val="44"/>
          <w:lang w:val="en-GB"/>
        </w:rPr>
      </w:pPr>
      <w:r w:rsidRPr="00221583">
        <w:rPr>
          <w:rFonts w:ascii="Tw Cen MT" w:hAnsi="Tw Cen MT" w:cs="Tahoma"/>
          <w:b/>
          <w:color w:val="000000"/>
          <w:sz w:val="44"/>
          <w:szCs w:val="44"/>
          <w:lang w:val="en-GB"/>
        </w:rPr>
        <w:t>GENERAL REGULATIONS OF THE INVITATION</w:t>
      </w:r>
    </w:p>
    <w:p w:rsidR="0037683B" w:rsidRPr="00221583" w:rsidRDefault="0037683B" w:rsidP="0037683B">
      <w:pPr>
        <w:jc w:val="center"/>
        <w:rPr>
          <w:rFonts w:ascii="Tw Cen MT" w:hAnsi="Tw Cen MT" w:cs="Tahoma"/>
          <w:b/>
          <w:color w:val="000000"/>
          <w:sz w:val="44"/>
          <w:szCs w:val="44"/>
          <w:lang w:val="en-GB"/>
        </w:rPr>
      </w:pPr>
      <w:r w:rsidRPr="00221583">
        <w:rPr>
          <w:rFonts w:ascii="Tw Cen MT" w:hAnsi="Tw Cen MT" w:cs="Tahoma"/>
          <w:b/>
          <w:color w:val="000000"/>
          <w:sz w:val="44"/>
          <w:szCs w:val="44"/>
          <w:lang w:val="en-GB"/>
        </w:rPr>
        <w:t xml:space="preserve"> TO </w:t>
      </w:r>
      <w:r w:rsidR="00221583" w:rsidRPr="00221583">
        <w:rPr>
          <w:rFonts w:ascii="Tw Cen MT" w:hAnsi="Tw Cen MT" w:cs="Tahoma"/>
          <w:b/>
          <w:color w:val="000000"/>
          <w:sz w:val="44"/>
          <w:szCs w:val="44"/>
          <w:lang w:val="en-GB"/>
        </w:rPr>
        <w:t>TENDER (</w:t>
      </w:r>
      <w:r w:rsidRPr="00221583">
        <w:rPr>
          <w:rFonts w:ascii="Tw Cen MT" w:hAnsi="Tw Cen MT" w:cs="Tahoma"/>
          <w:b/>
          <w:color w:val="000000"/>
          <w:sz w:val="44"/>
          <w:szCs w:val="44"/>
          <w:lang w:val="en-GB"/>
        </w:rPr>
        <w:t>GRIT)</w:t>
      </w:r>
    </w:p>
    <w:p w:rsidR="0037683B" w:rsidRPr="006A2D37" w:rsidRDefault="0037683B" w:rsidP="0037683B">
      <w:pPr>
        <w:jc w:val="center"/>
        <w:rPr>
          <w:rFonts w:ascii="Tw Cen MT" w:hAnsi="Tw Cen MT" w:cs="Tahoma"/>
          <w:b/>
          <w:color w:val="000000"/>
          <w:sz w:val="44"/>
          <w:szCs w:val="44"/>
          <w:lang w:val="en-GB"/>
        </w:rPr>
      </w:pPr>
    </w:p>
    <w:p w:rsidR="0037683B" w:rsidRPr="006A2D37" w:rsidRDefault="0037683B" w:rsidP="0037683B">
      <w:pPr>
        <w:jc w:val="center"/>
        <w:rPr>
          <w:rFonts w:ascii="Tw Cen MT" w:hAnsi="Tw Cen MT" w:cs="Tahoma"/>
          <w:b/>
          <w:color w:val="000000"/>
          <w:lang w:val="en-GB"/>
        </w:rPr>
      </w:pPr>
    </w:p>
    <w:p w:rsidR="0037683B" w:rsidRPr="006A2D37" w:rsidRDefault="0037683B" w:rsidP="0037683B">
      <w:pPr>
        <w:rPr>
          <w:rFonts w:ascii="Tw Cen MT" w:hAnsi="Tw Cen MT" w:cs="Tahoma"/>
          <w:b/>
          <w:color w:val="000000"/>
          <w:lang w:val="en-GB"/>
        </w:rPr>
      </w:pPr>
    </w:p>
    <w:p w:rsidR="0037683B" w:rsidRPr="006A2D37" w:rsidRDefault="0037683B" w:rsidP="0037683B">
      <w:pPr>
        <w:rPr>
          <w:rFonts w:ascii="Tw Cen MT" w:hAnsi="Tw Cen MT" w:cs="Tahoma"/>
          <w:b/>
          <w:color w:val="000000"/>
          <w:lang w:val="en-GB"/>
        </w:rPr>
      </w:pPr>
    </w:p>
    <w:p w:rsidR="0037683B" w:rsidRPr="006A2D37" w:rsidRDefault="0037683B" w:rsidP="0037683B">
      <w:pPr>
        <w:rPr>
          <w:rFonts w:ascii="Tw Cen MT" w:hAnsi="Tw Cen MT" w:cs="Tahoma"/>
          <w:b/>
          <w:color w:val="000000"/>
          <w:lang w:val="en-GB"/>
        </w:rPr>
      </w:pPr>
    </w:p>
    <w:p w:rsidR="0037683B" w:rsidRPr="006A2D37" w:rsidRDefault="0037683B" w:rsidP="0037683B">
      <w:pPr>
        <w:rPr>
          <w:rFonts w:ascii="Tw Cen MT" w:hAnsi="Tw Cen MT" w:cs="Tahoma"/>
          <w:b/>
          <w:color w:val="000000"/>
          <w:lang w:val="en-GB"/>
        </w:rPr>
      </w:pPr>
    </w:p>
    <w:p w:rsidR="0037683B" w:rsidRPr="006A2D37" w:rsidRDefault="0037683B" w:rsidP="0037683B">
      <w:pPr>
        <w:rPr>
          <w:rFonts w:ascii="Tw Cen MT" w:hAnsi="Tw Cen MT" w:cs="Tahoma"/>
          <w:b/>
          <w:color w:val="000000"/>
          <w:lang w:val="en-GB"/>
        </w:rPr>
      </w:pPr>
    </w:p>
    <w:p w:rsidR="0037683B" w:rsidRPr="006A2D37" w:rsidRDefault="0037683B" w:rsidP="0037683B">
      <w:pPr>
        <w:rPr>
          <w:rFonts w:ascii="Tw Cen MT" w:hAnsi="Tw Cen MT" w:cs="Tahoma"/>
          <w:b/>
          <w:color w:val="000000"/>
          <w:lang w:val="en-GB"/>
        </w:rPr>
      </w:pPr>
    </w:p>
    <w:p w:rsidR="0037683B" w:rsidRPr="006A2D37" w:rsidRDefault="0037683B" w:rsidP="0037683B">
      <w:pPr>
        <w:rPr>
          <w:rFonts w:ascii="Tw Cen MT" w:hAnsi="Tw Cen MT" w:cs="Tahoma"/>
          <w:b/>
          <w:color w:val="000000"/>
          <w:lang w:val="en-GB"/>
        </w:rPr>
      </w:pPr>
    </w:p>
    <w:p w:rsidR="0037683B" w:rsidRPr="006A2D37" w:rsidRDefault="0037683B" w:rsidP="0037683B">
      <w:pPr>
        <w:rPr>
          <w:rFonts w:ascii="Tw Cen MT" w:hAnsi="Tw Cen MT" w:cs="Tahoma"/>
          <w:b/>
          <w:color w:val="000000"/>
          <w:lang w:val="en-GB"/>
        </w:rPr>
      </w:pPr>
    </w:p>
    <w:p w:rsidR="0037683B" w:rsidRPr="006A2D37" w:rsidRDefault="0037683B" w:rsidP="0037683B">
      <w:pPr>
        <w:rPr>
          <w:rFonts w:ascii="Tw Cen MT" w:hAnsi="Tw Cen MT" w:cs="Tahoma"/>
          <w:b/>
          <w:color w:val="000000"/>
          <w:lang w:val="en-GB"/>
        </w:rPr>
      </w:pPr>
    </w:p>
    <w:p w:rsidR="0037683B" w:rsidRPr="006A2D37" w:rsidRDefault="0037683B" w:rsidP="0037683B">
      <w:pPr>
        <w:rPr>
          <w:rFonts w:ascii="Tw Cen MT" w:hAnsi="Tw Cen MT" w:cs="Tahoma"/>
          <w:b/>
          <w:color w:val="000000"/>
          <w:lang w:val="en-GB"/>
        </w:rPr>
      </w:pPr>
    </w:p>
    <w:p w:rsidR="0037683B" w:rsidRDefault="0037683B" w:rsidP="0037683B">
      <w:pPr>
        <w:rPr>
          <w:rFonts w:ascii="Tw Cen MT" w:hAnsi="Tw Cen MT" w:cs="Tahoma"/>
          <w:b/>
          <w:color w:val="000000"/>
          <w:lang w:val="en-GB"/>
        </w:rPr>
      </w:pPr>
    </w:p>
    <w:p w:rsidR="004A5915" w:rsidRDefault="004A5915" w:rsidP="0037683B">
      <w:pPr>
        <w:rPr>
          <w:rFonts w:ascii="Tw Cen MT" w:hAnsi="Tw Cen MT" w:cs="Tahoma"/>
          <w:b/>
          <w:color w:val="000000"/>
          <w:lang w:val="en-GB"/>
        </w:rPr>
      </w:pPr>
    </w:p>
    <w:p w:rsidR="003C6843" w:rsidRDefault="003C6843" w:rsidP="0037683B">
      <w:pPr>
        <w:rPr>
          <w:rFonts w:ascii="Tw Cen MT" w:hAnsi="Tw Cen MT" w:cs="Tahoma"/>
          <w:b/>
          <w:color w:val="000000"/>
          <w:lang w:val="en-GB"/>
        </w:rPr>
      </w:pPr>
    </w:p>
    <w:p w:rsidR="003C6843" w:rsidRDefault="003C6843" w:rsidP="0037683B">
      <w:pPr>
        <w:rPr>
          <w:rFonts w:ascii="Tw Cen MT" w:hAnsi="Tw Cen MT" w:cs="Tahoma"/>
          <w:b/>
          <w:color w:val="000000"/>
          <w:lang w:val="en-GB"/>
        </w:rPr>
      </w:pPr>
    </w:p>
    <w:p w:rsidR="003C6843" w:rsidRDefault="003C6843" w:rsidP="0037683B">
      <w:pPr>
        <w:rPr>
          <w:rFonts w:ascii="Tw Cen MT" w:hAnsi="Tw Cen MT" w:cs="Tahoma"/>
          <w:b/>
          <w:color w:val="000000"/>
          <w:lang w:val="en-GB"/>
        </w:rPr>
      </w:pPr>
    </w:p>
    <w:p w:rsidR="00001CCD" w:rsidRDefault="00001CCD" w:rsidP="0037683B">
      <w:pPr>
        <w:rPr>
          <w:rFonts w:ascii="Tw Cen MT" w:hAnsi="Tw Cen MT" w:cs="Tahoma"/>
          <w:b/>
          <w:color w:val="000000"/>
          <w:lang w:val="en-GB"/>
        </w:rPr>
      </w:pPr>
    </w:p>
    <w:p w:rsidR="00001CCD" w:rsidRDefault="00001CCD" w:rsidP="0037683B">
      <w:pPr>
        <w:rPr>
          <w:rFonts w:ascii="Tw Cen MT" w:hAnsi="Tw Cen MT" w:cs="Tahoma"/>
          <w:b/>
          <w:color w:val="000000"/>
          <w:lang w:val="en-GB"/>
        </w:rPr>
      </w:pPr>
    </w:p>
    <w:p w:rsidR="006C20BC" w:rsidRDefault="006C20BC" w:rsidP="0037683B">
      <w:pPr>
        <w:rPr>
          <w:rFonts w:ascii="Tw Cen MT" w:hAnsi="Tw Cen MT" w:cs="Tahoma"/>
          <w:b/>
          <w:color w:val="000000"/>
          <w:lang w:val="en-GB"/>
        </w:rPr>
      </w:pPr>
    </w:p>
    <w:p w:rsidR="00D10A90" w:rsidRDefault="00D10A90" w:rsidP="0037683B">
      <w:pPr>
        <w:rPr>
          <w:rFonts w:ascii="Tw Cen MT" w:hAnsi="Tw Cen MT" w:cs="Tahoma"/>
          <w:b/>
          <w:color w:val="000000"/>
          <w:lang w:val="en-GB"/>
        </w:rPr>
      </w:pPr>
    </w:p>
    <w:p w:rsidR="00D10A90" w:rsidRDefault="00D10A90" w:rsidP="0037683B">
      <w:pPr>
        <w:rPr>
          <w:rFonts w:ascii="Tw Cen MT" w:hAnsi="Tw Cen MT" w:cs="Tahoma"/>
          <w:b/>
          <w:color w:val="000000"/>
          <w:lang w:val="en-GB"/>
        </w:rPr>
      </w:pPr>
    </w:p>
    <w:p w:rsidR="00D10A90" w:rsidRDefault="00D10A90" w:rsidP="0037683B">
      <w:pPr>
        <w:rPr>
          <w:rFonts w:ascii="Tw Cen MT" w:hAnsi="Tw Cen MT" w:cs="Tahoma"/>
          <w:b/>
          <w:color w:val="000000"/>
          <w:lang w:val="en-GB"/>
        </w:rPr>
      </w:pPr>
    </w:p>
    <w:p w:rsidR="006C20BC" w:rsidRDefault="006C20BC" w:rsidP="0037683B">
      <w:pPr>
        <w:rPr>
          <w:rFonts w:ascii="Tw Cen MT" w:hAnsi="Tw Cen MT" w:cs="Tahoma"/>
          <w:b/>
          <w:color w:val="000000"/>
          <w:lang w:val="en-GB"/>
        </w:rPr>
      </w:pPr>
    </w:p>
    <w:p w:rsidR="0037683B" w:rsidRPr="0089513E" w:rsidRDefault="0037683B" w:rsidP="0037683B">
      <w:pPr>
        <w:jc w:val="center"/>
        <w:rPr>
          <w:b/>
          <w:color w:val="000000"/>
          <w:sz w:val="36"/>
          <w:lang w:val="en-GB"/>
        </w:rPr>
      </w:pPr>
      <w:r w:rsidRPr="0089513E">
        <w:rPr>
          <w:b/>
          <w:color w:val="000000"/>
          <w:sz w:val="36"/>
          <w:lang w:val="en-GB"/>
        </w:rPr>
        <w:lastRenderedPageBreak/>
        <w:t>Table of contents</w:t>
      </w:r>
    </w:p>
    <w:p w:rsidR="0037683B" w:rsidRPr="0089513E" w:rsidRDefault="0037683B" w:rsidP="0037683B">
      <w:pPr>
        <w:jc w:val="center"/>
        <w:rPr>
          <w:color w:val="000000"/>
          <w:sz w:val="20"/>
          <w:lang w:val="en-GB"/>
        </w:rPr>
      </w:pPr>
    </w:p>
    <w:p w:rsidR="0037683B" w:rsidRPr="0089513E" w:rsidRDefault="0037683B" w:rsidP="0037683B">
      <w:pPr>
        <w:numPr>
          <w:ilvl w:val="0"/>
          <w:numId w:val="2"/>
        </w:numPr>
        <w:rPr>
          <w:b/>
          <w:color w:val="000000"/>
          <w:lang w:val="en-GB"/>
        </w:rPr>
      </w:pPr>
      <w:r w:rsidRPr="0089513E">
        <w:rPr>
          <w:b/>
          <w:color w:val="000000"/>
          <w:lang w:val="en-GB"/>
        </w:rPr>
        <w:t>General</w:t>
      </w:r>
    </w:p>
    <w:p w:rsidR="0037683B" w:rsidRPr="0089513E" w:rsidRDefault="0037683B" w:rsidP="0037683B">
      <w:pPr>
        <w:ind w:left="720"/>
        <w:rPr>
          <w:color w:val="000000"/>
          <w:lang w:val="en-GB"/>
        </w:rPr>
      </w:pPr>
      <w:r w:rsidRPr="0089513E">
        <w:rPr>
          <w:color w:val="000000"/>
          <w:lang w:val="en-GB"/>
        </w:rPr>
        <w:t>Article 1: Scope of the tender…………………………………………………………</w:t>
      </w:r>
    </w:p>
    <w:p w:rsidR="0037683B" w:rsidRPr="0089513E" w:rsidRDefault="0037683B" w:rsidP="0037683B">
      <w:pPr>
        <w:ind w:left="720"/>
        <w:rPr>
          <w:color w:val="000000"/>
          <w:lang w:val="en-GB"/>
        </w:rPr>
      </w:pPr>
      <w:r w:rsidRPr="0089513E">
        <w:rPr>
          <w:color w:val="000000"/>
          <w:lang w:val="en-GB"/>
        </w:rPr>
        <w:t>Article 2: Financing……………………………………………………………………</w:t>
      </w:r>
    </w:p>
    <w:p w:rsidR="0037683B" w:rsidRPr="0089513E" w:rsidRDefault="0037683B" w:rsidP="0037683B">
      <w:pPr>
        <w:ind w:left="720"/>
        <w:rPr>
          <w:color w:val="000000"/>
          <w:lang w:val="en-GB"/>
        </w:rPr>
      </w:pPr>
      <w:r w:rsidRPr="0089513E">
        <w:rPr>
          <w:color w:val="000000"/>
          <w:lang w:val="en-GB"/>
        </w:rPr>
        <w:t>Article 3: Fraud and corruption………………………………………………………..</w:t>
      </w:r>
    </w:p>
    <w:p w:rsidR="0037683B" w:rsidRPr="0089513E" w:rsidRDefault="0037683B" w:rsidP="0037683B">
      <w:pPr>
        <w:ind w:left="720"/>
        <w:rPr>
          <w:color w:val="000000"/>
          <w:lang w:val="en-GB"/>
        </w:rPr>
      </w:pPr>
      <w:r w:rsidRPr="0089513E">
        <w:rPr>
          <w:color w:val="000000"/>
          <w:lang w:val="en-GB"/>
        </w:rPr>
        <w:t>Article 4: Candidates admitted to compete……………………………………………</w:t>
      </w:r>
    </w:p>
    <w:p w:rsidR="0037683B" w:rsidRPr="0089513E" w:rsidRDefault="0037683B" w:rsidP="0037683B">
      <w:pPr>
        <w:ind w:left="720"/>
        <w:rPr>
          <w:color w:val="000000"/>
          <w:lang w:val="en-GB"/>
        </w:rPr>
      </w:pPr>
      <w:r w:rsidRPr="0089513E">
        <w:rPr>
          <w:color w:val="000000"/>
          <w:lang w:val="en-GB"/>
        </w:rPr>
        <w:t>Article 5: Building materials, materials, supplies, equipment and authorised services…</w:t>
      </w:r>
    </w:p>
    <w:p w:rsidR="0037683B" w:rsidRPr="0089513E" w:rsidRDefault="0037683B" w:rsidP="0037683B">
      <w:pPr>
        <w:ind w:left="720"/>
        <w:rPr>
          <w:color w:val="000000"/>
          <w:lang w:val="en-GB"/>
        </w:rPr>
      </w:pPr>
      <w:r w:rsidRPr="0089513E">
        <w:rPr>
          <w:color w:val="000000"/>
          <w:lang w:val="en-GB"/>
        </w:rPr>
        <w:t>Article 6: Qualification of bidder……………………………………………………….</w:t>
      </w:r>
    </w:p>
    <w:p w:rsidR="0037683B" w:rsidRPr="0089513E" w:rsidRDefault="0037683B" w:rsidP="0037683B">
      <w:pPr>
        <w:ind w:left="720"/>
        <w:rPr>
          <w:color w:val="000000"/>
          <w:lang w:val="en-GB"/>
        </w:rPr>
      </w:pPr>
      <w:r w:rsidRPr="0089513E">
        <w:rPr>
          <w:color w:val="000000"/>
          <w:lang w:val="en-GB"/>
        </w:rPr>
        <w:t>Article 7: Visit of site of works…………………………………………………………</w:t>
      </w:r>
    </w:p>
    <w:p w:rsidR="0037683B" w:rsidRPr="0089513E" w:rsidRDefault="0037683B" w:rsidP="0037683B">
      <w:pPr>
        <w:ind w:left="720"/>
        <w:rPr>
          <w:color w:val="000000"/>
          <w:lang w:val="en-GB"/>
        </w:rPr>
      </w:pPr>
    </w:p>
    <w:p w:rsidR="0037683B" w:rsidRPr="0089513E" w:rsidRDefault="0037683B" w:rsidP="0037683B">
      <w:pPr>
        <w:numPr>
          <w:ilvl w:val="0"/>
          <w:numId w:val="2"/>
        </w:numPr>
        <w:rPr>
          <w:color w:val="000000"/>
          <w:lang w:val="en-GB"/>
        </w:rPr>
      </w:pPr>
      <w:r w:rsidRPr="0089513E">
        <w:rPr>
          <w:b/>
          <w:color w:val="000000"/>
          <w:lang w:val="en-GB"/>
        </w:rPr>
        <w:t>Tender File</w:t>
      </w:r>
      <w:r w:rsidRPr="0089513E">
        <w:rPr>
          <w:color w:val="000000"/>
          <w:lang w:val="en-GB"/>
        </w:rPr>
        <w:t>……………………………………………………………………………</w:t>
      </w:r>
    </w:p>
    <w:p w:rsidR="0037683B" w:rsidRPr="0089513E" w:rsidRDefault="0037683B" w:rsidP="0037683B">
      <w:pPr>
        <w:ind w:left="720"/>
        <w:rPr>
          <w:color w:val="000000"/>
          <w:lang w:val="en-GB"/>
        </w:rPr>
      </w:pPr>
      <w:r w:rsidRPr="0089513E">
        <w:rPr>
          <w:color w:val="000000"/>
          <w:lang w:val="en-GB"/>
        </w:rPr>
        <w:t>Article 8: Content of Tender File……………………………………………………….</w:t>
      </w:r>
    </w:p>
    <w:p w:rsidR="0037683B" w:rsidRPr="0089513E" w:rsidRDefault="0037683B" w:rsidP="0037683B">
      <w:pPr>
        <w:ind w:left="720"/>
        <w:rPr>
          <w:color w:val="000000"/>
        </w:rPr>
      </w:pPr>
      <w:r w:rsidRPr="0089513E">
        <w:rPr>
          <w:color w:val="000000"/>
        </w:rPr>
        <w:t>Article 9: Clarifications on Tender File…………………………………………………</w:t>
      </w:r>
    </w:p>
    <w:p w:rsidR="0037683B" w:rsidRPr="0089513E" w:rsidRDefault="0037683B" w:rsidP="0037683B">
      <w:pPr>
        <w:ind w:left="720"/>
        <w:rPr>
          <w:color w:val="000000"/>
          <w:lang w:val="en-US"/>
        </w:rPr>
      </w:pPr>
      <w:r w:rsidRPr="0089513E">
        <w:rPr>
          <w:color w:val="000000"/>
          <w:lang w:val="en-US"/>
        </w:rPr>
        <w:t>Article 10: Modification of the Tender File…………………………………………….</w:t>
      </w:r>
    </w:p>
    <w:p w:rsidR="0037683B" w:rsidRPr="0089513E" w:rsidRDefault="0037683B" w:rsidP="0037683B">
      <w:pPr>
        <w:ind w:left="720"/>
        <w:rPr>
          <w:b/>
          <w:color w:val="000000"/>
          <w:lang w:val="en-US"/>
        </w:rPr>
      </w:pPr>
    </w:p>
    <w:p w:rsidR="0037683B" w:rsidRPr="0089513E" w:rsidRDefault="0037683B" w:rsidP="0037683B">
      <w:pPr>
        <w:numPr>
          <w:ilvl w:val="0"/>
          <w:numId w:val="2"/>
        </w:numPr>
        <w:rPr>
          <w:b/>
          <w:color w:val="000000"/>
          <w:lang w:val="en-US"/>
        </w:rPr>
      </w:pPr>
      <w:r w:rsidRPr="0089513E">
        <w:rPr>
          <w:b/>
          <w:color w:val="000000"/>
          <w:lang w:val="en-US"/>
        </w:rPr>
        <w:t>Preparation of Tenders</w:t>
      </w:r>
    </w:p>
    <w:p w:rsidR="0037683B" w:rsidRPr="0089513E" w:rsidRDefault="0037683B" w:rsidP="0037683B">
      <w:pPr>
        <w:ind w:left="720"/>
        <w:rPr>
          <w:color w:val="000000"/>
          <w:lang w:val="en-US"/>
        </w:rPr>
      </w:pPr>
      <w:r w:rsidRPr="0089513E">
        <w:rPr>
          <w:color w:val="000000"/>
          <w:lang w:val="en-US"/>
        </w:rPr>
        <w:t>Article 11: Tender fees…………………………………………………………………..</w:t>
      </w:r>
    </w:p>
    <w:p w:rsidR="0037683B" w:rsidRPr="0089513E" w:rsidRDefault="0037683B" w:rsidP="0037683B">
      <w:pPr>
        <w:ind w:left="720"/>
        <w:rPr>
          <w:color w:val="000000"/>
          <w:lang w:val="en-US"/>
        </w:rPr>
      </w:pPr>
      <w:r w:rsidRPr="0089513E">
        <w:rPr>
          <w:color w:val="000000"/>
          <w:lang w:val="en-US"/>
        </w:rPr>
        <w:t>Article 12: Language of bid……………………………………………………………..</w:t>
      </w:r>
    </w:p>
    <w:p w:rsidR="0037683B" w:rsidRPr="0089513E" w:rsidRDefault="0037683B" w:rsidP="0037683B">
      <w:pPr>
        <w:ind w:left="720"/>
        <w:rPr>
          <w:color w:val="000000"/>
          <w:lang w:val="en-US"/>
        </w:rPr>
      </w:pPr>
      <w:r w:rsidRPr="0089513E">
        <w:rPr>
          <w:color w:val="000000"/>
          <w:lang w:val="en-US"/>
        </w:rPr>
        <w:t>Article 13: Constituent documents of the bid…………………………………………...</w:t>
      </w:r>
    </w:p>
    <w:p w:rsidR="0037683B" w:rsidRPr="0089513E" w:rsidRDefault="0037683B" w:rsidP="0037683B">
      <w:pPr>
        <w:ind w:left="720"/>
        <w:rPr>
          <w:color w:val="000000"/>
          <w:lang w:val="en-US"/>
        </w:rPr>
      </w:pPr>
      <w:r w:rsidRPr="0089513E">
        <w:rPr>
          <w:color w:val="000000"/>
          <w:lang w:val="en-US"/>
        </w:rPr>
        <w:t>Article 14: Amount of bid……………………………………………………………….</w:t>
      </w:r>
    </w:p>
    <w:p w:rsidR="0037683B" w:rsidRPr="0089513E" w:rsidRDefault="0037683B" w:rsidP="0037683B">
      <w:pPr>
        <w:ind w:left="720"/>
        <w:rPr>
          <w:color w:val="000000"/>
          <w:lang w:val="en-US"/>
        </w:rPr>
      </w:pPr>
      <w:r w:rsidRPr="0089513E">
        <w:rPr>
          <w:color w:val="000000"/>
          <w:lang w:val="en-US"/>
        </w:rPr>
        <w:t>Article 15: Currency of bid and payment………………………………………………..</w:t>
      </w:r>
    </w:p>
    <w:p w:rsidR="0037683B" w:rsidRPr="0089513E" w:rsidRDefault="0037683B" w:rsidP="0037683B">
      <w:pPr>
        <w:ind w:left="720"/>
        <w:rPr>
          <w:color w:val="000000"/>
          <w:lang w:val="en-US"/>
        </w:rPr>
      </w:pPr>
      <w:r w:rsidRPr="0089513E">
        <w:rPr>
          <w:color w:val="000000"/>
          <w:lang w:val="en-US"/>
        </w:rPr>
        <w:t>Article 16: Validity of bids……………………………………………………………...</w:t>
      </w:r>
    </w:p>
    <w:p w:rsidR="0037683B" w:rsidRPr="0089513E" w:rsidRDefault="0037683B" w:rsidP="0037683B">
      <w:pPr>
        <w:ind w:left="720"/>
        <w:rPr>
          <w:color w:val="000000"/>
          <w:lang w:val="en-US"/>
        </w:rPr>
      </w:pPr>
      <w:r w:rsidRPr="0089513E">
        <w:rPr>
          <w:color w:val="000000"/>
          <w:lang w:val="en-US"/>
        </w:rPr>
        <w:t>Article 17: Bid bond…………………………………………………………………….</w:t>
      </w:r>
    </w:p>
    <w:p w:rsidR="0037683B" w:rsidRPr="0089513E" w:rsidRDefault="0037683B" w:rsidP="0037683B">
      <w:pPr>
        <w:ind w:left="720"/>
        <w:rPr>
          <w:color w:val="000000"/>
          <w:lang w:val="en-US"/>
        </w:rPr>
      </w:pPr>
      <w:r w:rsidRPr="0089513E">
        <w:rPr>
          <w:color w:val="000000"/>
          <w:lang w:val="en-US"/>
        </w:rPr>
        <w:t>Article 18: Varying proposals by bidders……………………………………………….</w:t>
      </w:r>
    </w:p>
    <w:p w:rsidR="0037683B" w:rsidRPr="0089513E" w:rsidRDefault="0037683B" w:rsidP="0037683B">
      <w:pPr>
        <w:ind w:left="720"/>
        <w:rPr>
          <w:color w:val="000000"/>
          <w:lang w:val="en-US"/>
        </w:rPr>
      </w:pPr>
      <w:r w:rsidRPr="0089513E">
        <w:rPr>
          <w:color w:val="000000"/>
          <w:lang w:val="en-US"/>
        </w:rPr>
        <w:t>Article 19: Preparatory meeting to the establishment of bids…………………………...</w:t>
      </w:r>
    </w:p>
    <w:p w:rsidR="0037683B" w:rsidRPr="0089513E" w:rsidRDefault="0037683B" w:rsidP="0037683B">
      <w:pPr>
        <w:ind w:left="720"/>
        <w:rPr>
          <w:color w:val="000000"/>
          <w:lang w:val="en-US"/>
        </w:rPr>
      </w:pPr>
      <w:r w:rsidRPr="0089513E">
        <w:rPr>
          <w:color w:val="000000"/>
          <w:lang w:val="en-US"/>
        </w:rPr>
        <w:t>Article 20: Form and signature of bids………………………………………………….</w:t>
      </w:r>
    </w:p>
    <w:p w:rsidR="0037683B" w:rsidRPr="0089513E" w:rsidRDefault="0037683B" w:rsidP="0037683B">
      <w:pPr>
        <w:ind w:left="720"/>
        <w:rPr>
          <w:color w:val="000000"/>
          <w:lang w:val="en-US"/>
        </w:rPr>
      </w:pPr>
    </w:p>
    <w:p w:rsidR="0037683B" w:rsidRPr="0089513E" w:rsidRDefault="0037683B" w:rsidP="0037683B">
      <w:pPr>
        <w:numPr>
          <w:ilvl w:val="0"/>
          <w:numId w:val="2"/>
        </w:numPr>
        <w:rPr>
          <w:color w:val="000000"/>
          <w:lang w:val="en-US"/>
        </w:rPr>
      </w:pPr>
      <w:r w:rsidRPr="0089513E">
        <w:rPr>
          <w:b/>
          <w:color w:val="000000"/>
          <w:lang w:val="en-US"/>
        </w:rPr>
        <w:t>Submission of bids</w:t>
      </w:r>
      <w:r w:rsidRPr="0089513E">
        <w:rPr>
          <w:color w:val="000000"/>
          <w:lang w:val="en-US"/>
        </w:rPr>
        <w:t>……………………………………………………………………</w:t>
      </w:r>
    </w:p>
    <w:p w:rsidR="0037683B" w:rsidRPr="0089513E" w:rsidRDefault="0037683B" w:rsidP="0037683B">
      <w:pPr>
        <w:ind w:left="720"/>
        <w:rPr>
          <w:color w:val="000000"/>
          <w:lang w:val="en-US"/>
        </w:rPr>
      </w:pPr>
      <w:r w:rsidRPr="0089513E">
        <w:rPr>
          <w:color w:val="000000"/>
          <w:lang w:val="en-US"/>
        </w:rPr>
        <w:t>Article 21: Sealing and marking of bids………………………………………………...</w:t>
      </w:r>
    </w:p>
    <w:p w:rsidR="0037683B" w:rsidRPr="0089513E" w:rsidRDefault="0037683B" w:rsidP="0037683B">
      <w:pPr>
        <w:ind w:left="720"/>
        <w:rPr>
          <w:color w:val="000000"/>
          <w:lang w:val="en-US"/>
        </w:rPr>
      </w:pPr>
      <w:r w:rsidRPr="0089513E">
        <w:rPr>
          <w:color w:val="000000"/>
          <w:lang w:val="en-US"/>
        </w:rPr>
        <w:t>Article 22: Data and time-limit for submission of bids…………………………………</w:t>
      </w:r>
    </w:p>
    <w:p w:rsidR="0037683B" w:rsidRPr="0089513E" w:rsidRDefault="0037683B" w:rsidP="0037683B">
      <w:pPr>
        <w:ind w:left="720"/>
        <w:rPr>
          <w:color w:val="000000"/>
          <w:lang w:val="en-US"/>
        </w:rPr>
      </w:pPr>
      <w:r w:rsidRPr="0089513E">
        <w:rPr>
          <w:color w:val="000000"/>
          <w:lang w:val="en-US"/>
        </w:rPr>
        <w:t>Article 23: Out of time-limit bids……………………………………………………….</w:t>
      </w:r>
    </w:p>
    <w:p w:rsidR="0037683B" w:rsidRPr="0089513E" w:rsidRDefault="0037683B" w:rsidP="0037683B">
      <w:pPr>
        <w:ind w:left="720"/>
        <w:rPr>
          <w:color w:val="000000"/>
          <w:lang w:val="en-US"/>
        </w:rPr>
      </w:pPr>
      <w:r w:rsidRPr="0089513E">
        <w:rPr>
          <w:color w:val="000000"/>
          <w:lang w:val="en-US"/>
        </w:rPr>
        <w:t>Article 24: Modification, substitution and withdrawal of bids………………………….</w:t>
      </w:r>
    </w:p>
    <w:p w:rsidR="0037683B" w:rsidRPr="0089513E" w:rsidRDefault="0037683B" w:rsidP="0037683B">
      <w:pPr>
        <w:ind w:left="720"/>
        <w:rPr>
          <w:color w:val="000000"/>
          <w:lang w:val="en-US"/>
        </w:rPr>
      </w:pPr>
    </w:p>
    <w:p w:rsidR="0037683B" w:rsidRPr="0089513E" w:rsidRDefault="0037683B" w:rsidP="0037683B">
      <w:pPr>
        <w:numPr>
          <w:ilvl w:val="0"/>
          <w:numId w:val="2"/>
        </w:numPr>
        <w:rPr>
          <w:color w:val="000000"/>
          <w:lang w:val="en-US"/>
        </w:rPr>
      </w:pPr>
      <w:r w:rsidRPr="0089513E">
        <w:rPr>
          <w:b/>
          <w:color w:val="000000"/>
          <w:lang w:val="en-US"/>
        </w:rPr>
        <w:t>Opening of bids and evaluation of offers</w:t>
      </w:r>
      <w:r w:rsidRPr="0089513E">
        <w:rPr>
          <w:color w:val="000000"/>
          <w:lang w:val="en-US"/>
        </w:rPr>
        <w:t>……………………………………………</w:t>
      </w:r>
    </w:p>
    <w:p w:rsidR="0037683B" w:rsidRPr="0089513E" w:rsidRDefault="0037683B" w:rsidP="0037683B">
      <w:pPr>
        <w:ind w:left="360" w:firstLine="348"/>
        <w:rPr>
          <w:color w:val="000000"/>
          <w:lang w:val="en-US"/>
        </w:rPr>
      </w:pPr>
      <w:r w:rsidRPr="0089513E">
        <w:rPr>
          <w:color w:val="000000"/>
          <w:lang w:val="en-US"/>
        </w:rPr>
        <w:t xml:space="preserve"> Article 25: Opening of bids…………………………………………………………….</w:t>
      </w:r>
    </w:p>
    <w:p w:rsidR="0037683B" w:rsidRPr="0089513E" w:rsidRDefault="0037683B" w:rsidP="0037683B">
      <w:pPr>
        <w:ind w:left="720"/>
        <w:rPr>
          <w:color w:val="000000"/>
          <w:lang w:val="en-US"/>
        </w:rPr>
      </w:pPr>
      <w:r w:rsidRPr="0089513E">
        <w:rPr>
          <w:color w:val="000000"/>
          <w:lang w:val="en-US"/>
        </w:rPr>
        <w:t>Article 26: Confidential nature of the procedure……………………………………….</w:t>
      </w:r>
    </w:p>
    <w:p w:rsidR="0037683B" w:rsidRPr="0089513E" w:rsidRDefault="0037683B" w:rsidP="0037683B">
      <w:pPr>
        <w:ind w:left="720"/>
        <w:rPr>
          <w:color w:val="000000"/>
          <w:lang w:val="en-US"/>
        </w:rPr>
      </w:pPr>
      <w:r w:rsidRPr="0089513E">
        <w:rPr>
          <w:color w:val="000000"/>
          <w:lang w:val="en-US"/>
        </w:rPr>
        <w:t>Article 27: Clarifications on the offer and contact with Contracting Authority……….</w:t>
      </w:r>
    </w:p>
    <w:p w:rsidR="0037683B" w:rsidRPr="0089513E" w:rsidRDefault="0037683B" w:rsidP="0037683B">
      <w:pPr>
        <w:ind w:left="720"/>
        <w:rPr>
          <w:color w:val="000000"/>
          <w:lang w:val="en-US"/>
        </w:rPr>
      </w:pPr>
      <w:r w:rsidRPr="0089513E">
        <w:rPr>
          <w:color w:val="000000"/>
          <w:lang w:val="en-US"/>
        </w:rPr>
        <w:t>Article 28: Determination of their conformity…………………………………………</w:t>
      </w:r>
    </w:p>
    <w:p w:rsidR="0037683B" w:rsidRPr="0089513E" w:rsidRDefault="0037683B" w:rsidP="0037683B">
      <w:pPr>
        <w:ind w:left="720"/>
        <w:rPr>
          <w:color w:val="000000"/>
          <w:lang w:val="en-US"/>
        </w:rPr>
      </w:pPr>
      <w:r w:rsidRPr="0089513E">
        <w:rPr>
          <w:color w:val="000000"/>
          <w:lang w:val="en-US"/>
        </w:rPr>
        <w:t>Article 29: Qualification of the bidder</w:t>
      </w:r>
    </w:p>
    <w:p w:rsidR="0037683B" w:rsidRPr="0089513E" w:rsidRDefault="0037683B" w:rsidP="0037683B">
      <w:pPr>
        <w:ind w:left="720"/>
        <w:rPr>
          <w:color w:val="000000"/>
          <w:lang w:val="en-US"/>
        </w:rPr>
      </w:pPr>
      <w:r w:rsidRPr="0089513E">
        <w:rPr>
          <w:color w:val="000000"/>
          <w:lang w:val="en-US"/>
        </w:rPr>
        <w:t>Article 30: Correction of errors………………………………………………………..</w:t>
      </w:r>
    </w:p>
    <w:p w:rsidR="0037683B" w:rsidRPr="0089513E" w:rsidRDefault="0037683B" w:rsidP="0037683B">
      <w:pPr>
        <w:ind w:left="720"/>
        <w:rPr>
          <w:color w:val="000000"/>
          <w:lang w:val="en-US"/>
        </w:rPr>
      </w:pPr>
      <w:r w:rsidRPr="0089513E">
        <w:rPr>
          <w:color w:val="000000"/>
          <w:lang w:val="en-US"/>
        </w:rPr>
        <w:t>Article 31: Conversion into a single currency………………………………………….</w:t>
      </w:r>
    </w:p>
    <w:p w:rsidR="0037683B" w:rsidRPr="0089513E" w:rsidRDefault="0037683B" w:rsidP="0037683B">
      <w:pPr>
        <w:ind w:left="720"/>
        <w:rPr>
          <w:color w:val="000000"/>
          <w:lang w:val="en-US"/>
        </w:rPr>
      </w:pPr>
      <w:r w:rsidRPr="0089513E">
        <w:rPr>
          <w:color w:val="000000"/>
          <w:lang w:val="en-US"/>
        </w:rPr>
        <w:t>Article 32: Evaluation of financial offers………………………………………………</w:t>
      </w:r>
    </w:p>
    <w:p w:rsidR="0037683B" w:rsidRPr="0089513E" w:rsidRDefault="0037683B" w:rsidP="0037683B">
      <w:pPr>
        <w:ind w:left="720"/>
        <w:rPr>
          <w:color w:val="000000"/>
          <w:lang w:val="en-US"/>
        </w:rPr>
      </w:pPr>
      <w:r w:rsidRPr="0089513E">
        <w:rPr>
          <w:color w:val="000000"/>
          <w:lang w:val="en-US"/>
        </w:rPr>
        <w:t>Article 33: National preference…………………………………………………………</w:t>
      </w:r>
    </w:p>
    <w:p w:rsidR="0037683B" w:rsidRPr="0089513E" w:rsidRDefault="0037683B" w:rsidP="0037683B">
      <w:pPr>
        <w:rPr>
          <w:color w:val="000000"/>
          <w:lang w:val="en-US"/>
        </w:rPr>
      </w:pPr>
    </w:p>
    <w:p w:rsidR="0037683B" w:rsidRPr="0089513E" w:rsidRDefault="0037683B" w:rsidP="0037683B">
      <w:pPr>
        <w:numPr>
          <w:ilvl w:val="0"/>
          <w:numId w:val="2"/>
        </w:numPr>
        <w:rPr>
          <w:color w:val="000000"/>
          <w:lang w:val="en-US"/>
        </w:rPr>
      </w:pPr>
      <w:r w:rsidRPr="0089513E">
        <w:rPr>
          <w:b/>
          <w:color w:val="000000"/>
          <w:lang w:val="en-US"/>
        </w:rPr>
        <w:t>Award of the contract</w:t>
      </w:r>
      <w:r w:rsidRPr="0089513E">
        <w:rPr>
          <w:color w:val="000000"/>
          <w:lang w:val="en-US"/>
        </w:rPr>
        <w:t>…………………………………………………………………</w:t>
      </w:r>
    </w:p>
    <w:p w:rsidR="0037683B" w:rsidRPr="0089513E" w:rsidRDefault="0037683B" w:rsidP="0037683B">
      <w:pPr>
        <w:ind w:left="720"/>
        <w:rPr>
          <w:color w:val="000000"/>
          <w:lang w:val="en-US"/>
        </w:rPr>
      </w:pPr>
      <w:r w:rsidRPr="0089513E">
        <w:rPr>
          <w:color w:val="000000"/>
          <w:lang w:val="en-US"/>
        </w:rPr>
        <w:t>Article 34: Award……………………………………………………………………….</w:t>
      </w:r>
    </w:p>
    <w:p w:rsidR="0037683B" w:rsidRPr="0089513E" w:rsidRDefault="0037683B" w:rsidP="0037683B">
      <w:pPr>
        <w:ind w:left="720"/>
        <w:rPr>
          <w:color w:val="000000"/>
          <w:lang w:val="en-US"/>
        </w:rPr>
      </w:pPr>
      <w:r w:rsidRPr="0089513E">
        <w:rPr>
          <w:color w:val="000000"/>
          <w:lang w:val="en-US"/>
        </w:rPr>
        <w:t>Article 35: Right of the Contracting Authority to declare an invitation to tender unsuccessful or to cancel a procedure………………………………………………….</w:t>
      </w:r>
    </w:p>
    <w:p w:rsidR="0037683B" w:rsidRPr="0089513E" w:rsidRDefault="0037683B" w:rsidP="0037683B">
      <w:pPr>
        <w:ind w:left="720"/>
        <w:rPr>
          <w:color w:val="000000"/>
          <w:lang w:val="en-US"/>
        </w:rPr>
      </w:pPr>
      <w:r w:rsidRPr="0089513E">
        <w:rPr>
          <w:color w:val="000000"/>
          <w:lang w:val="en-US"/>
        </w:rPr>
        <w:t>Article 36: Cancellation of invitation to tender or declared unsuccessful………………</w:t>
      </w:r>
    </w:p>
    <w:p w:rsidR="0037683B" w:rsidRPr="0089513E" w:rsidRDefault="0037683B" w:rsidP="0037683B">
      <w:pPr>
        <w:ind w:left="720"/>
        <w:rPr>
          <w:color w:val="000000"/>
          <w:lang w:val="en-US"/>
        </w:rPr>
      </w:pPr>
      <w:r w:rsidRPr="0089513E">
        <w:rPr>
          <w:color w:val="000000"/>
          <w:lang w:val="en-US"/>
        </w:rPr>
        <w:t>Article 37: Notification of the award of the contract……………………………………</w:t>
      </w:r>
    </w:p>
    <w:p w:rsidR="0037683B" w:rsidRPr="0089513E" w:rsidRDefault="0037683B" w:rsidP="0037683B">
      <w:pPr>
        <w:ind w:left="720"/>
        <w:rPr>
          <w:color w:val="000000"/>
          <w:lang w:val="en-US"/>
        </w:rPr>
      </w:pPr>
      <w:r w:rsidRPr="0089513E">
        <w:rPr>
          <w:color w:val="000000"/>
          <w:lang w:val="en-US"/>
        </w:rPr>
        <w:t>Article 38: Signature of the contract…………………………………………………….</w:t>
      </w:r>
    </w:p>
    <w:p w:rsidR="00951A68" w:rsidRPr="00951A68" w:rsidRDefault="0037683B" w:rsidP="00951A68">
      <w:pPr>
        <w:ind w:left="720"/>
        <w:rPr>
          <w:color w:val="000000"/>
          <w:lang w:val="en-US"/>
        </w:rPr>
      </w:pPr>
      <w:r w:rsidRPr="0089513E">
        <w:rPr>
          <w:color w:val="000000"/>
          <w:lang w:val="en-US"/>
        </w:rPr>
        <w:t>Article 39: Final bond…………………………………………………………………...</w:t>
      </w:r>
    </w:p>
    <w:p w:rsidR="00951A68" w:rsidRDefault="00951A68" w:rsidP="0037683B">
      <w:pPr>
        <w:ind w:left="720"/>
        <w:jc w:val="center"/>
        <w:rPr>
          <w:b/>
          <w:color w:val="000000"/>
          <w:sz w:val="28"/>
          <w:szCs w:val="28"/>
          <w:lang w:val="en-US"/>
        </w:rPr>
      </w:pPr>
    </w:p>
    <w:p w:rsidR="0037683B" w:rsidRPr="006E1F37" w:rsidRDefault="0037683B" w:rsidP="0037683B">
      <w:pPr>
        <w:ind w:left="720"/>
        <w:jc w:val="center"/>
        <w:rPr>
          <w:b/>
          <w:color w:val="000000"/>
          <w:sz w:val="28"/>
          <w:szCs w:val="28"/>
          <w:lang w:val="en-US"/>
        </w:rPr>
      </w:pPr>
      <w:r w:rsidRPr="006E1F37">
        <w:rPr>
          <w:b/>
          <w:color w:val="000000"/>
          <w:sz w:val="28"/>
          <w:szCs w:val="28"/>
          <w:lang w:val="en-US"/>
        </w:rPr>
        <w:t>GENERAL RULES OF THE INVITATION TO TENDER</w:t>
      </w:r>
    </w:p>
    <w:p w:rsidR="0037683B" w:rsidRPr="006E1F37" w:rsidRDefault="0037683B" w:rsidP="0037683B">
      <w:pPr>
        <w:pStyle w:val="NormalTahoma"/>
        <w:tabs>
          <w:tab w:val="left" w:pos="748"/>
        </w:tabs>
        <w:spacing w:line="276" w:lineRule="auto"/>
        <w:ind w:left="631" w:firstLine="0"/>
        <w:jc w:val="both"/>
        <w:rPr>
          <w:rFonts w:ascii="Times New Roman" w:hAnsi="Times New Roman" w:cs="Times New Roman"/>
          <w:color w:val="000000"/>
        </w:rPr>
      </w:pPr>
    </w:p>
    <w:p w:rsidR="0037683B" w:rsidRPr="006E1F37" w:rsidRDefault="0037683B" w:rsidP="0037683B">
      <w:pPr>
        <w:rPr>
          <w:b/>
          <w:color w:val="000000"/>
          <w:sz w:val="28"/>
          <w:szCs w:val="28"/>
          <w:lang w:val="en-US"/>
        </w:rPr>
      </w:pPr>
      <w:r w:rsidRPr="006E1F37">
        <w:rPr>
          <w:b/>
          <w:color w:val="000000"/>
          <w:sz w:val="28"/>
          <w:szCs w:val="28"/>
          <w:lang w:val="en-US"/>
        </w:rPr>
        <w:t>Article 1: Scope of the tender</w:t>
      </w:r>
    </w:p>
    <w:p w:rsidR="0037683B" w:rsidRPr="006E1F37" w:rsidRDefault="0037683B" w:rsidP="0037683B">
      <w:pPr>
        <w:rPr>
          <w:color w:val="000000"/>
          <w:sz w:val="10"/>
          <w:szCs w:val="10"/>
          <w:lang w:val="en-US"/>
        </w:rPr>
      </w:pPr>
    </w:p>
    <w:p w:rsidR="0037683B" w:rsidRPr="006E1F37" w:rsidRDefault="0037683B" w:rsidP="00772B9D">
      <w:pPr>
        <w:numPr>
          <w:ilvl w:val="1"/>
          <w:numId w:val="54"/>
        </w:numPr>
        <w:jc w:val="both"/>
        <w:rPr>
          <w:color w:val="000000"/>
          <w:lang w:val="en-US"/>
        </w:rPr>
      </w:pPr>
      <w:r w:rsidRPr="006E1F37">
        <w:rPr>
          <w:color w:val="000000"/>
          <w:lang w:val="en-US"/>
        </w:rPr>
        <w:t>The Contracting Authority as defined in the Special Regulations of the invitation to tender hereby launches an invitation to tender for the construction and/or completion of the works described in the Tender File and briefly described in the Special Regulations.</w:t>
      </w:r>
    </w:p>
    <w:p w:rsidR="0037683B" w:rsidRPr="006E1F37" w:rsidRDefault="0037683B" w:rsidP="0037683B">
      <w:pPr>
        <w:pStyle w:val="NormalTahoma"/>
        <w:ind w:left="426" w:firstLine="0"/>
        <w:jc w:val="both"/>
        <w:rPr>
          <w:rFonts w:ascii="Times New Roman" w:hAnsi="Times New Roman" w:cs="Times New Roman"/>
          <w:color w:val="000000"/>
        </w:rPr>
      </w:pPr>
      <w:r w:rsidRPr="006E1F37">
        <w:rPr>
          <w:rFonts w:ascii="Times New Roman" w:hAnsi="Times New Roman" w:cs="Times New Roman"/>
          <w:color w:val="000000"/>
        </w:rPr>
        <w:t>The name, identification number and number of lots which form the subject of the invitation to tender feature in the Special Regulations of the invitation to tender.</w:t>
      </w:r>
    </w:p>
    <w:p w:rsidR="0037683B" w:rsidRPr="006E1F37" w:rsidRDefault="0037683B" w:rsidP="0037683B">
      <w:pPr>
        <w:pStyle w:val="NormalTahoma"/>
        <w:ind w:left="426" w:firstLine="0"/>
        <w:jc w:val="both"/>
        <w:rPr>
          <w:rFonts w:ascii="Times New Roman" w:hAnsi="Times New Roman" w:cs="Times New Roman"/>
          <w:color w:val="000000"/>
        </w:rPr>
      </w:pPr>
    </w:p>
    <w:p w:rsidR="0037683B" w:rsidRPr="006E1F37" w:rsidRDefault="0037683B" w:rsidP="0037683B">
      <w:pPr>
        <w:pStyle w:val="NormalTahoma"/>
        <w:numPr>
          <w:ilvl w:val="0"/>
          <w:numId w:val="3"/>
        </w:numPr>
        <w:tabs>
          <w:tab w:val="clear" w:pos="360"/>
          <w:tab w:val="num" w:pos="0"/>
        </w:tabs>
        <w:ind w:left="426" w:hanging="426"/>
        <w:jc w:val="both"/>
        <w:rPr>
          <w:rFonts w:ascii="Times New Roman" w:hAnsi="Times New Roman" w:cs="Times New Roman"/>
          <w:color w:val="000000"/>
        </w:rPr>
      </w:pPr>
      <w:r w:rsidRPr="006E1F37">
        <w:rPr>
          <w:rFonts w:ascii="Times New Roman" w:hAnsi="Times New Roman" w:cs="Times New Roman"/>
          <w:color w:val="000000"/>
        </w:rPr>
        <w:t xml:space="preserve">The bidder retained or the </w:t>
      </w:r>
      <w:r w:rsidR="00713E51" w:rsidRPr="006E1F37">
        <w:rPr>
          <w:rFonts w:ascii="Times New Roman" w:hAnsi="Times New Roman" w:cs="Times New Roman"/>
          <w:color w:val="000000"/>
        </w:rPr>
        <w:t xml:space="preserve">successful </w:t>
      </w:r>
      <w:r w:rsidRPr="006E1F37">
        <w:rPr>
          <w:rFonts w:ascii="Times New Roman" w:hAnsi="Times New Roman" w:cs="Times New Roman"/>
          <w:color w:val="000000"/>
        </w:rPr>
        <w:t xml:space="preserve">bidder </w:t>
      </w:r>
      <w:r w:rsidR="00713E51" w:rsidRPr="006E1F37">
        <w:rPr>
          <w:rFonts w:ascii="Times New Roman" w:hAnsi="Times New Roman" w:cs="Times New Roman"/>
          <w:color w:val="000000"/>
        </w:rPr>
        <w:t>shall</w:t>
      </w:r>
      <w:r w:rsidRPr="006E1F37">
        <w:rPr>
          <w:rFonts w:ascii="Times New Roman" w:hAnsi="Times New Roman" w:cs="Times New Roman"/>
          <w:color w:val="000000"/>
        </w:rPr>
        <w:t xml:space="preserve"> complete the works within the time- limit indicated in the Special Regulations and which time-limit runs from the date of notification of the Administrative Order or that indicated in the said Administrative Order.</w:t>
      </w:r>
    </w:p>
    <w:p w:rsidR="0037683B" w:rsidRPr="006E1F37" w:rsidRDefault="0037683B" w:rsidP="0037683B">
      <w:pPr>
        <w:pStyle w:val="NormalTahoma"/>
        <w:ind w:left="426" w:firstLine="0"/>
        <w:jc w:val="both"/>
        <w:rPr>
          <w:rFonts w:ascii="Times New Roman" w:hAnsi="Times New Roman" w:cs="Times New Roman"/>
          <w:color w:val="000000"/>
        </w:rPr>
      </w:pPr>
    </w:p>
    <w:p w:rsidR="0037683B" w:rsidRPr="006E1F37" w:rsidRDefault="0037683B" w:rsidP="0037683B">
      <w:pPr>
        <w:pStyle w:val="NormalTahoma"/>
        <w:numPr>
          <w:ilvl w:val="0"/>
          <w:numId w:val="3"/>
        </w:numPr>
        <w:tabs>
          <w:tab w:val="clear" w:pos="360"/>
          <w:tab w:val="num" w:pos="0"/>
        </w:tabs>
        <w:ind w:left="426" w:hanging="426"/>
        <w:jc w:val="both"/>
        <w:rPr>
          <w:rFonts w:ascii="Times New Roman" w:hAnsi="Times New Roman" w:cs="Times New Roman"/>
          <w:color w:val="000000"/>
        </w:rPr>
      </w:pPr>
      <w:r w:rsidRPr="006E1F37">
        <w:rPr>
          <w:rFonts w:ascii="Times New Roman" w:hAnsi="Times New Roman" w:cs="Times New Roman"/>
          <w:color w:val="000000"/>
        </w:rPr>
        <w:t>In this Tender File, the term “day” means a calendar day.</w:t>
      </w:r>
    </w:p>
    <w:p w:rsidR="0037683B" w:rsidRPr="006E1F37" w:rsidRDefault="0037683B" w:rsidP="0037683B">
      <w:pPr>
        <w:pStyle w:val="NormalTahoma"/>
        <w:jc w:val="both"/>
        <w:rPr>
          <w:rFonts w:ascii="Times New Roman" w:hAnsi="Times New Roman" w:cs="Times New Roman"/>
          <w:color w:val="000000"/>
          <w:sz w:val="18"/>
        </w:rPr>
      </w:pPr>
    </w:p>
    <w:p w:rsidR="0037683B" w:rsidRPr="006E1F37" w:rsidRDefault="0037683B" w:rsidP="0037683B">
      <w:pPr>
        <w:pStyle w:val="NormalTahoma"/>
        <w:jc w:val="both"/>
        <w:rPr>
          <w:rFonts w:ascii="Times New Roman" w:hAnsi="Times New Roman" w:cs="Times New Roman"/>
          <w:b/>
          <w:color w:val="000000"/>
        </w:rPr>
      </w:pPr>
      <w:r w:rsidRPr="006E1F37">
        <w:rPr>
          <w:rFonts w:ascii="Times New Roman" w:hAnsi="Times New Roman" w:cs="Times New Roman"/>
          <w:b/>
          <w:color w:val="000000"/>
        </w:rPr>
        <w:t>Article 2: Financing</w:t>
      </w:r>
    </w:p>
    <w:p w:rsidR="0037683B" w:rsidRPr="006E1F37" w:rsidRDefault="0037683B" w:rsidP="0037683B">
      <w:pPr>
        <w:pStyle w:val="NormalTahoma"/>
        <w:tabs>
          <w:tab w:val="left" w:pos="0"/>
          <w:tab w:val="left" w:pos="561"/>
        </w:tabs>
        <w:ind w:left="0" w:firstLine="0"/>
        <w:jc w:val="both"/>
        <w:rPr>
          <w:rFonts w:ascii="Times New Roman" w:hAnsi="Times New Roman" w:cs="Times New Roman"/>
          <w:b/>
          <w:color w:val="000000"/>
          <w:sz w:val="10"/>
          <w:szCs w:val="10"/>
        </w:rPr>
      </w:pPr>
    </w:p>
    <w:p w:rsidR="0037683B" w:rsidRPr="006E1F37" w:rsidRDefault="0037683B" w:rsidP="0037683B">
      <w:pPr>
        <w:pStyle w:val="NormalTahoma"/>
        <w:tabs>
          <w:tab w:val="left" w:pos="0"/>
          <w:tab w:val="left" w:pos="561"/>
        </w:tabs>
        <w:ind w:left="0" w:firstLine="0"/>
        <w:jc w:val="both"/>
        <w:rPr>
          <w:rFonts w:ascii="Times New Roman" w:hAnsi="Times New Roman" w:cs="Times New Roman"/>
          <w:color w:val="000000"/>
        </w:rPr>
      </w:pPr>
      <w:r w:rsidRPr="006E1F37">
        <w:rPr>
          <w:rFonts w:ascii="Times New Roman" w:hAnsi="Times New Roman" w:cs="Times New Roman"/>
          <w:b/>
          <w:color w:val="000000"/>
        </w:rPr>
        <w:t xml:space="preserve"> </w:t>
      </w:r>
      <w:r w:rsidRPr="006E1F37">
        <w:rPr>
          <w:rFonts w:ascii="Times New Roman" w:hAnsi="Times New Roman" w:cs="Times New Roman"/>
          <w:color w:val="000000"/>
        </w:rPr>
        <w:t>The source of financing of the works forming the subject of this invitation to tender shall be specified in the Special Regulations.</w:t>
      </w:r>
    </w:p>
    <w:p w:rsidR="0037683B" w:rsidRPr="006E1F37" w:rsidRDefault="0037683B" w:rsidP="0037683B">
      <w:pPr>
        <w:pStyle w:val="NormalTahoma"/>
        <w:tabs>
          <w:tab w:val="left" w:pos="561"/>
          <w:tab w:val="left" w:pos="935"/>
        </w:tabs>
        <w:jc w:val="both"/>
        <w:rPr>
          <w:rFonts w:ascii="Times New Roman" w:hAnsi="Times New Roman" w:cs="Times New Roman"/>
          <w:color w:val="000000"/>
        </w:rPr>
      </w:pPr>
    </w:p>
    <w:p w:rsidR="0037683B" w:rsidRPr="006E1F37" w:rsidRDefault="0037683B" w:rsidP="0037683B">
      <w:pPr>
        <w:pStyle w:val="NormalTahoma"/>
        <w:tabs>
          <w:tab w:val="left" w:pos="561"/>
          <w:tab w:val="left" w:pos="935"/>
        </w:tabs>
        <w:jc w:val="both"/>
        <w:rPr>
          <w:rFonts w:ascii="Times New Roman" w:hAnsi="Times New Roman" w:cs="Times New Roman"/>
          <w:b/>
          <w:color w:val="000000"/>
        </w:rPr>
      </w:pPr>
      <w:r w:rsidRPr="006E1F37">
        <w:rPr>
          <w:rFonts w:ascii="Times New Roman" w:hAnsi="Times New Roman" w:cs="Times New Roman"/>
          <w:b/>
          <w:color w:val="000000"/>
        </w:rPr>
        <w:t>Article 3: Fraud and corruption</w:t>
      </w:r>
    </w:p>
    <w:p w:rsidR="0037683B" w:rsidRPr="006E1F37" w:rsidRDefault="0037683B" w:rsidP="0037683B">
      <w:pPr>
        <w:pStyle w:val="NormalTahoma"/>
        <w:tabs>
          <w:tab w:val="left" w:pos="561"/>
          <w:tab w:val="left" w:pos="935"/>
        </w:tabs>
        <w:jc w:val="both"/>
        <w:rPr>
          <w:rFonts w:ascii="Times New Roman" w:hAnsi="Times New Roman" w:cs="Times New Roman"/>
          <w:b/>
          <w:color w:val="000000"/>
          <w:sz w:val="10"/>
          <w:szCs w:val="10"/>
        </w:rPr>
      </w:pPr>
    </w:p>
    <w:p w:rsidR="0037683B" w:rsidRPr="006E1F37" w:rsidRDefault="0037683B" w:rsidP="0037683B">
      <w:pPr>
        <w:pStyle w:val="NormalTahoma"/>
        <w:numPr>
          <w:ilvl w:val="0"/>
          <w:numId w:val="4"/>
        </w:numPr>
        <w:tabs>
          <w:tab w:val="clear" w:pos="360"/>
          <w:tab w:val="left" w:pos="561"/>
          <w:tab w:val="left" w:pos="935"/>
        </w:tabs>
        <w:ind w:left="0" w:firstLine="0"/>
        <w:jc w:val="both"/>
        <w:rPr>
          <w:rFonts w:ascii="Times New Roman" w:hAnsi="Times New Roman" w:cs="Times New Roman"/>
          <w:b/>
          <w:color w:val="000000"/>
        </w:rPr>
      </w:pPr>
      <w:r w:rsidRPr="006E1F37">
        <w:rPr>
          <w:rFonts w:ascii="Times New Roman" w:hAnsi="Times New Roman" w:cs="Times New Roman"/>
          <w:color w:val="000000"/>
        </w:rPr>
        <w:t>The Contracting Authority requires of bidders and contractors the strict respect of rules of professional ethics during the award and execution of public contracts. By virtue of this principle:</w:t>
      </w:r>
    </w:p>
    <w:p w:rsidR="0037683B" w:rsidRPr="006E1F37" w:rsidRDefault="0037683B" w:rsidP="0037683B">
      <w:pPr>
        <w:pStyle w:val="NormalTahoma"/>
        <w:tabs>
          <w:tab w:val="left" w:pos="561"/>
          <w:tab w:val="left" w:pos="935"/>
        </w:tabs>
        <w:ind w:left="374" w:firstLine="0"/>
        <w:jc w:val="both"/>
        <w:rPr>
          <w:rFonts w:ascii="Times New Roman" w:hAnsi="Times New Roman" w:cs="Times New Roman"/>
          <w:color w:val="000000"/>
        </w:rPr>
      </w:pPr>
    </w:p>
    <w:p w:rsidR="0037683B" w:rsidRPr="006E1F37" w:rsidRDefault="0037683B" w:rsidP="0037683B">
      <w:pPr>
        <w:pStyle w:val="NormalTahoma"/>
        <w:numPr>
          <w:ilvl w:val="0"/>
          <w:numId w:val="5"/>
        </w:numPr>
        <w:tabs>
          <w:tab w:val="left" w:pos="561"/>
          <w:tab w:val="left" w:pos="935"/>
        </w:tabs>
        <w:ind w:left="374" w:firstLine="0"/>
        <w:jc w:val="both"/>
        <w:rPr>
          <w:rFonts w:ascii="Times New Roman" w:hAnsi="Times New Roman" w:cs="Times New Roman"/>
          <w:color w:val="000000"/>
        </w:rPr>
      </w:pPr>
      <w:r w:rsidRPr="006E1F37">
        <w:rPr>
          <w:rFonts w:ascii="Times New Roman" w:hAnsi="Times New Roman" w:cs="Times New Roman"/>
          <w:color w:val="000000"/>
        </w:rPr>
        <w:t xml:space="preserve"> The following definitions shall be admitted:</w:t>
      </w:r>
    </w:p>
    <w:p w:rsidR="0037683B" w:rsidRPr="006E1F37" w:rsidRDefault="0037683B" w:rsidP="0037683B">
      <w:pPr>
        <w:pStyle w:val="NormalTahoma"/>
        <w:tabs>
          <w:tab w:val="left" w:pos="561"/>
          <w:tab w:val="left" w:pos="935"/>
        </w:tabs>
        <w:ind w:left="0" w:firstLine="0"/>
        <w:jc w:val="both"/>
        <w:rPr>
          <w:rFonts w:ascii="Times New Roman" w:hAnsi="Times New Roman" w:cs="Times New Roman"/>
          <w:color w:val="000000"/>
        </w:rPr>
      </w:pPr>
    </w:p>
    <w:p w:rsidR="0037683B" w:rsidRPr="006E1F37" w:rsidRDefault="0037683B" w:rsidP="0037683B">
      <w:pPr>
        <w:pStyle w:val="NormalTahoma"/>
        <w:numPr>
          <w:ilvl w:val="0"/>
          <w:numId w:val="6"/>
        </w:numPr>
        <w:tabs>
          <w:tab w:val="left" w:pos="561"/>
          <w:tab w:val="left" w:pos="935"/>
        </w:tabs>
        <w:jc w:val="both"/>
        <w:rPr>
          <w:rFonts w:ascii="Times New Roman" w:hAnsi="Times New Roman" w:cs="Times New Roman"/>
          <w:color w:val="000000"/>
        </w:rPr>
      </w:pPr>
      <w:r w:rsidRPr="006E1F37">
        <w:rPr>
          <w:rFonts w:ascii="Times New Roman" w:hAnsi="Times New Roman" w:cs="Times New Roman"/>
          <w:color w:val="000000"/>
        </w:rPr>
        <w:t>Shall be guilty of “corruption” whoever offers, gives, requests or accepts any advantage in view of influencing the action of a public official during the award or execution of a contract;</w:t>
      </w:r>
    </w:p>
    <w:p w:rsidR="0037683B" w:rsidRPr="006E1F37" w:rsidRDefault="0037683B" w:rsidP="0037683B">
      <w:pPr>
        <w:pStyle w:val="NormalTahoma"/>
        <w:tabs>
          <w:tab w:val="left" w:pos="561"/>
          <w:tab w:val="left" w:pos="993"/>
        </w:tabs>
        <w:ind w:left="1276" w:firstLine="142"/>
        <w:jc w:val="both"/>
        <w:rPr>
          <w:rFonts w:ascii="Times New Roman" w:hAnsi="Times New Roman" w:cs="Times New Roman"/>
          <w:color w:val="000000"/>
        </w:rPr>
      </w:pPr>
    </w:p>
    <w:p w:rsidR="0037683B" w:rsidRPr="006E1F37" w:rsidRDefault="0037683B" w:rsidP="0037683B">
      <w:pPr>
        <w:pStyle w:val="NormalTahoma"/>
        <w:numPr>
          <w:ilvl w:val="0"/>
          <w:numId w:val="6"/>
        </w:numPr>
        <w:tabs>
          <w:tab w:val="left" w:pos="1309"/>
        </w:tabs>
        <w:ind w:left="1418" w:hanging="425"/>
        <w:jc w:val="both"/>
        <w:rPr>
          <w:rFonts w:ascii="Times New Roman" w:hAnsi="Times New Roman" w:cs="Times New Roman"/>
          <w:color w:val="000000"/>
        </w:rPr>
      </w:pPr>
      <w:r w:rsidRPr="006E1F37">
        <w:rPr>
          <w:rFonts w:ascii="Times New Roman" w:hAnsi="Times New Roman" w:cs="Times New Roman"/>
          <w:color w:val="000000"/>
        </w:rPr>
        <w:t xml:space="preserve">  Is involved in “fraudulent manoeuvres” whoever deforms or distorts facts in order to influence the award or execution of a contract;</w:t>
      </w:r>
    </w:p>
    <w:p w:rsidR="0037683B" w:rsidRPr="006E1F37" w:rsidRDefault="0037683B" w:rsidP="0037683B">
      <w:pPr>
        <w:pStyle w:val="NormalTahoma"/>
        <w:tabs>
          <w:tab w:val="left" w:pos="1309"/>
        </w:tabs>
        <w:ind w:left="1418" w:firstLine="0"/>
        <w:jc w:val="both"/>
        <w:rPr>
          <w:rFonts w:ascii="Times New Roman" w:hAnsi="Times New Roman" w:cs="Times New Roman"/>
          <w:color w:val="000000"/>
        </w:rPr>
      </w:pPr>
    </w:p>
    <w:p w:rsidR="0037683B" w:rsidRPr="006E1F37" w:rsidRDefault="0037683B" w:rsidP="0037683B">
      <w:pPr>
        <w:pStyle w:val="NormalTahoma"/>
        <w:numPr>
          <w:ilvl w:val="0"/>
          <w:numId w:val="6"/>
        </w:numPr>
        <w:tabs>
          <w:tab w:val="left" w:pos="1309"/>
        </w:tabs>
        <w:ind w:left="1418" w:hanging="398"/>
        <w:jc w:val="both"/>
        <w:rPr>
          <w:rFonts w:ascii="Times New Roman" w:hAnsi="Times New Roman" w:cs="Times New Roman"/>
          <w:color w:val="000000"/>
        </w:rPr>
      </w:pPr>
      <w:r w:rsidRPr="006E1F37">
        <w:rPr>
          <w:rFonts w:ascii="Times New Roman" w:hAnsi="Times New Roman" w:cs="Times New Roman"/>
          <w:color w:val="000000"/>
        </w:rPr>
        <w:t xml:space="preserve">  “Collusive practices” shall mean any form of agreement between two or among several bidders (whether the Contracting Authority is aware or not) aimed at artificially maintaining the prices of bids at levels not corresponding to those resulting from competition;</w:t>
      </w:r>
    </w:p>
    <w:p w:rsidR="0037683B" w:rsidRPr="006E1F37" w:rsidRDefault="0037683B" w:rsidP="0037683B">
      <w:pPr>
        <w:pStyle w:val="NormalTahoma"/>
        <w:tabs>
          <w:tab w:val="left" w:pos="1309"/>
        </w:tabs>
        <w:ind w:left="1418" w:firstLine="0"/>
        <w:jc w:val="both"/>
        <w:rPr>
          <w:rFonts w:ascii="Times New Roman" w:hAnsi="Times New Roman" w:cs="Times New Roman"/>
          <w:color w:val="000000"/>
        </w:rPr>
      </w:pPr>
    </w:p>
    <w:p w:rsidR="0037683B" w:rsidRPr="006E1F37" w:rsidRDefault="0037683B" w:rsidP="0037683B">
      <w:pPr>
        <w:pStyle w:val="NormalTahoma"/>
        <w:numPr>
          <w:ilvl w:val="0"/>
          <w:numId w:val="6"/>
        </w:numPr>
        <w:tabs>
          <w:tab w:val="left" w:pos="1309"/>
        </w:tabs>
        <w:ind w:left="1418" w:hanging="398"/>
        <w:jc w:val="both"/>
        <w:rPr>
          <w:rFonts w:ascii="Times New Roman" w:hAnsi="Times New Roman" w:cs="Times New Roman"/>
          <w:color w:val="000000"/>
        </w:rPr>
      </w:pPr>
      <w:r w:rsidRPr="006E1F37">
        <w:rPr>
          <w:rFonts w:ascii="Times New Roman" w:hAnsi="Times New Roman" w:cs="Times New Roman"/>
          <w:color w:val="000000"/>
        </w:rPr>
        <w:t xml:space="preserve">  “Coercive practices” shall mean any form of harm against persons or their property or threats against them in order to influence their action during the award or execution of a contract.</w:t>
      </w:r>
    </w:p>
    <w:p w:rsidR="0037683B" w:rsidRPr="006E1F37" w:rsidRDefault="0037683B" w:rsidP="0037683B">
      <w:pPr>
        <w:pStyle w:val="NormalTahoma"/>
        <w:tabs>
          <w:tab w:val="left" w:pos="1309"/>
        </w:tabs>
        <w:ind w:left="1309" w:hanging="1309"/>
        <w:jc w:val="both"/>
        <w:rPr>
          <w:rFonts w:ascii="Times New Roman" w:hAnsi="Times New Roman" w:cs="Times New Roman"/>
          <w:color w:val="000000"/>
        </w:rPr>
      </w:pPr>
    </w:p>
    <w:p w:rsidR="0037683B" w:rsidRPr="006E1F37" w:rsidRDefault="0037683B" w:rsidP="00C804C0">
      <w:pPr>
        <w:pStyle w:val="NormalTahoma"/>
        <w:numPr>
          <w:ilvl w:val="0"/>
          <w:numId w:val="5"/>
        </w:numPr>
        <w:tabs>
          <w:tab w:val="left" w:pos="851"/>
          <w:tab w:val="left" w:pos="1560"/>
        </w:tabs>
        <w:spacing w:line="276" w:lineRule="auto"/>
        <w:jc w:val="both"/>
        <w:rPr>
          <w:rFonts w:ascii="Times New Roman" w:hAnsi="Times New Roman" w:cs="Times New Roman"/>
          <w:color w:val="000000"/>
        </w:rPr>
      </w:pPr>
      <w:r w:rsidRPr="006E1F37">
        <w:rPr>
          <w:rFonts w:ascii="Times New Roman" w:hAnsi="Times New Roman" w:cs="Times New Roman"/>
          <w:color w:val="000000"/>
        </w:rPr>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rsidR="006E1F37" w:rsidRPr="006E1F37" w:rsidRDefault="0037683B" w:rsidP="00001CCD">
      <w:pPr>
        <w:spacing w:line="276" w:lineRule="auto"/>
        <w:ind w:left="567" w:hanging="141"/>
        <w:jc w:val="both"/>
        <w:rPr>
          <w:color w:val="000000"/>
          <w:lang w:val="en-US"/>
        </w:rPr>
      </w:pPr>
      <w:r w:rsidRPr="006E1F37">
        <w:rPr>
          <w:color w:val="000000"/>
          <w:lang w:val="en-US"/>
        </w:rPr>
        <w:t xml:space="preserve">3.2     </w:t>
      </w:r>
      <w:r w:rsidRPr="006E1F37">
        <w:rPr>
          <w:rStyle w:val="hps"/>
          <w:color w:val="000000"/>
          <w:lang w:val="en-US"/>
        </w:rPr>
        <w:t>The</w:t>
      </w:r>
      <w:r w:rsidRPr="006E1F37">
        <w:rPr>
          <w:color w:val="000000"/>
          <w:lang w:val="en-US"/>
        </w:rPr>
        <w:t xml:space="preserve"> </w:t>
      </w:r>
      <w:r w:rsidRPr="006E1F37">
        <w:rPr>
          <w:rStyle w:val="hps"/>
          <w:color w:val="000000"/>
          <w:lang w:val="en-US"/>
        </w:rPr>
        <w:t>Minister Delegate at the</w:t>
      </w:r>
      <w:r w:rsidRPr="006E1F37">
        <w:rPr>
          <w:color w:val="000000"/>
          <w:lang w:val="en-US"/>
        </w:rPr>
        <w:t xml:space="preserve"> </w:t>
      </w:r>
      <w:r w:rsidRPr="006E1F37">
        <w:rPr>
          <w:rStyle w:val="hps"/>
          <w:color w:val="000000"/>
          <w:lang w:val="en-US"/>
        </w:rPr>
        <w:t>Presidency in charge</w:t>
      </w:r>
      <w:r w:rsidRPr="006E1F37">
        <w:rPr>
          <w:color w:val="000000"/>
          <w:lang w:val="en-US"/>
        </w:rPr>
        <w:t xml:space="preserve"> </w:t>
      </w:r>
      <w:r w:rsidRPr="006E1F37">
        <w:rPr>
          <w:rStyle w:val="hps"/>
          <w:color w:val="000000"/>
          <w:lang w:val="en-US"/>
        </w:rPr>
        <w:t>of public contracts</w:t>
      </w:r>
      <w:r w:rsidRPr="006E1F37">
        <w:rPr>
          <w:color w:val="000000"/>
          <w:lang w:val="en-US"/>
        </w:rPr>
        <w:t xml:space="preserve"> </w:t>
      </w:r>
      <w:r w:rsidRPr="006E1F37">
        <w:rPr>
          <w:rStyle w:val="hps"/>
          <w:color w:val="000000"/>
          <w:lang w:val="en-US"/>
        </w:rPr>
        <w:t>may</w:t>
      </w:r>
      <w:r w:rsidRPr="006E1F37">
        <w:rPr>
          <w:color w:val="000000"/>
          <w:lang w:val="en-US"/>
        </w:rPr>
        <w:t xml:space="preserve">, as a precaution, take a decision </w:t>
      </w:r>
      <w:r w:rsidRPr="006E1F37">
        <w:rPr>
          <w:rStyle w:val="hps"/>
          <w:color w:val="000000"/>
          <w:lang w:val="en-US"/>
        </w:rPr>
        <w:t>of</w:t>
      </w:r>
      <w:r w:rsidRPr="006E1F37">
        <w:rPr>
          <w:color w:val="000000"/>
          <w:lang w:val="en-US"/>
        </w:rPr>
        <w:t xml:space="preserve"> </w:t>
      </w:r>
      <w:r w:rsidRPr="006E1F37">
        <w:rPr>
          <w:rStyle w:val="hps"/>
          <w:color w:val="000000"/>
          <w:lang w:val="en-US"/>
        </w:rPr>
        <w:t>exclusion from bidding</w:t>
      </w:r>
      <w:r w:rsidRPr="006E1F37">
        <w:rPr>
          <w:color w:val="000000"/>
          <w:lang w:val="en-US"/>
        </w:rPr>
        <w:t xml:space="preserve"> </w:t>
      </w:r>
      <w:r w:rsidRPr="006E1F37">
        <w:rPr>
          <w:rStyle w:val="hps"/>
          <w:color w:val="000000"/>
          <w:lang w:val="en-US"/>
        </w:rPr>
        <w:t>for a period</w:t>
      </w:r>
      <w:r w:rsidRPr="006E1F37">
        <w:rPr>
          <w:color w:val="000000"/>
          <w:lang w:val="en-US"/>
        </w:rPr>
        <w:t xml:space="preserve"> </w:t>
      </w:r>
      <w:r w:rsidRPr="006E1F37">
        <w:rPr>
          <w:rStyle w:val="hps"/>
          <w:color w:val="000000"/>
          <w:lang w:val="en-US"/>
        </w:rPr>
        <w:t>not exceeding two</w:t>
      </w:r>
      <w:r w:rsidRPr="006E1F37">
        <w:rPr>
          <w:color w:val="000000"/>
          <w:lang w:val="en-US"/>
        </w:rPr>
        <w:t xml:space="preserve"> </w:t>
      </w:r>
      <w:r w:rsidRPr="006E1F37">
        <w:rPr>
          <w:rStyle w:val="hps"/>
          <w:color w:val="000000"/>
          <w:lang w:val="en-US"/>
        </w:rPr>
        <w:t>(2</w:t>
      </w:r>
      <w:r w:rsidRPr="006E1F37">
        <w:rPr>
          <w:color w:val="000000"/>
          <w:lang w:val="en-US"/>
        </w:rPr>
        <w:t xml:space="preserve">) years </w:t>
      </w:r>
      <w:r w:rsidRPr="006E1F37">
        <w:rPr>
          <w:rStyle w:val="hps"/>
          <w:color w:val="000000"/>
          <w:lang w:val="en-US"/>
        </w:rPr>
        <w:t>against any</w:t>
      </w:r>
      <w:r w:rsidRPr="006E1F37">
        <w:rPr>
          <w:color w:val="000000"/>
          <w:lang w:val="en-US"/>
        </w:rPr>
        <w:t xml:space="preserve"> </w:t>
      </w:r>
      <w:r w:rsidRPr="006E1F37">
        <w:rPr>
          <w:rStyle w:val="hps"/>
          <w:color w:val="000000"/>
          <w:lang w:val="en-US"/>
        </w:rPr>
        <w:t>bidder</w:t>
      </w:r>
      <w:r w:rsidRPr="006E1F37">
        <w:rPr>
          <w:color w:val="000000"/>
          <w:lang w:val="en-US"/>
        </w:rPr>
        <w:t xml:space="preserve"> </w:t>
      </w:r>
      <w:r w:rsidRPr="006E1F37">
        <w:rPr>
          <w:rStyle w:val="hps"/>
          <w:color w:val="000000"/>
          <w:lang w:val="en-US"/>
        </w:rPr>
        <w:t>found guilty</w:t>
      </w:r>
      <w:r w:rsidRPr="006E1F37">
        <w:rPr>
          <w:color w:val="000000"/>
          <w:lang w:val="en-US"/>
        </w:rPr>
        <w:t xml:space="preserve"> </w:t>
      </w:r>
      <w:r w:rsidRPr="006E1F37">
        <w:rPr>
          <w:rStyle w:val="hps"/>
          <w:color w:val="000000"/>
          <w:lang w:val="en-US"/>
        </w:rPr>
        <w:t>of</w:t>
      </w:r>
      <w:r w:rsidRPr="006E1F37">
        <w:rPr>
          <w:color w:val="000000"/>
          <w:lang w:val="en-US"/>
        </w:rPr>
        <w:t xml:space="preserve"> </w:t>
      </w:r>
      <w:r w:rsidRPr="006E1F37">
        <w:rPr>
          <w:rStyle w:val="hps"/>
          <w:color w:val="000000"/>
          <w:lang w:val="en-US"/>
        </w:rPr>
        <w:t>influence peddling,</w:t>
      </w:r>
      <w:r w:rsidRPr="006E1F37">
        <w:rPr>
          <w:color w:val="000000"/>
          <w:lang w:val="en-US"/>
        </w:rPr>
        <w:t xml:space="preserve"> </w:t>
      </w:r>
      <w:r w:rsidRPr="006E1F37">
        <w:rPr>
          <w:rStyle w:val="hps"/>
          <w:color w:val="000000"/>
          <w:lang w:val="en-US"/>
        </w:rPr>
        <w:t>of</w:t>
      </w:r>
      <w:r w:rsidRPr="006E1F37">
        <w:rPr>
          <w:color w:val="000000"/>
          <w:lang w:val="en-US"/>
        </w:rPr>
        <w:t xml:space="preserve"> </w:t>
      </w:r>
      <w:r w:rsidRPr="006E1F37">
        <w:rPr>
          <w:rStyle w:val="hps"/>
          <w:color w:val="000000"/>
          <w:lang w:val="en-US"/>
        </w:rPr>
        <w:t>conflicts</w:t>
      </w:r>
      <w:r w:rsidRPr="006E1F37">
        <w:rPr>
          <w:color w:val="000000"/>
          <w:lang w:val="en-US"/>
        </w:rPr>
        <w:t xml:space="preserve"> </w:t>
      </w:r>
      <w:r w:rsidRPr="006E1F37">
        <w:rPr>
          <w:rStyle w:val="hps"/>
          <w:color w:val="000000"/>
          <w:lang w:val="en-US"/>
        </w:rPr>
        <w:t>of interest,</w:t>
      </w:r>
      <w:r w:rsidRPr="006E1F37">
        <w:rPr>
          <w:color w:val="000000"/>
          <w:lang w:val="en-US"/>
        </w:rPr>
        <w:t xml:space="preserve"> </w:t>
      </w:r>
      <w:r w:rsidRPr="006E1F37">
        <w:rPr>
          <w:rStyle w:val="hps"/>
          <w:color w:val="000000"/>
          <w:lang w:val="en-US"/>
        </w:rPr>
        <w:t>insider trading</w:t>
      </w:r>
      <w:r w:rsidRPr="006E1F37">
        <w:rPr>
          <w:color w:val="000000"/>
          <w:lang w:val="en-US"/>
        </w:rPr>
        <w:t xml:space="preserve">, fraud, </w:t>
      </w:r>
      <w:r w:rsidRPr="006E1F37">
        <w:rPr>
          <w:rStyle w:val="hps"/>
          <w:color w:val="000000"/>
          <w:lang w:val="en-US"/>
        </w:rPr>
        <w:t>corruption or</w:t>
      </w:r>
      <w:r w:rsidRPr="006E1F37">
        <w:rPr>
          <w:color w:val="000000"/>
          <w:lang w:val="en-US"/>
        </w:rPr>
        <w:t xml:space="preserve"> </w:t>
      </w:r>
      <w:r w:rsidRPr="006E1F37">
        <w:rPr>
          <w:rStyle w:val="hps"/>
          <w:color w:val="000000"/>
          <w:lang w:val="en-US"/>
        </w:rPr>
        <w:t>production of non-</w:t>
      </w:r>
      <w:r w:rsidRPr="006E1F37">
        <w:rPr>
          <w:color w:val="000000"/>
          <w:lang w:val="en-US"/>
        </w:rPr>
        <w:t xml:space="preserve">genuine documents </w:t>
      </w:r>
      <w:r w:rsidRPr="006E1F37">
        <w:rPr>
          <w:rStyle w:val="hps"/>
          <w:color w:val="000000"/>
          <w:lang w:val="en-US"/>
        </w:rPr>
        <w:t>in the bid,</w:t>
      </w:r>
      <w:r w:rsidRPr="006E1F37">
        <w:rPr>
          <w:color w:val="000000"/>
          <w:lang w:val="en-US"/>
        </w:rPr>
        <w:t xml:space="preserve"> </w:t>
      </w:r>
      <w:r w:rsidRPr="006E1F37">
        <w:rPr>
          <w:rStyle w:val="hps"/>
          <w:color w:val="000000"/>
          <w:lang w:val="en-US"/>
        </w:rPr>
        <w:t>without</w:t>
      </w:r>
      <w:r w:rsidRPr="006E1F37">
        <w:rPr>
          <w:color w:val="000000"/>
          <w:lang w:val="en-US"/>
        </w:rPr>
        <w:t xml:space="preserve"> </w:t>
      </w:r>
      <w:r w:rsidRPr="006E1F37">
        <w:rPr>
          <w:rStyle w:val="hps"/>
          <w:color w:val="000000"/>
          <w:lang w:val="en-US"/>
        </w:rPr>
        <w:t>prejudice to criminal proceedings</w:t>
      </w:r>
      <w:r w:rsidRPr="006E1F37">
        <w:rPr>
          <w:color w:val="000000"/>
          <w:lang w:val="en-US"/>
        </w:rPr>
        <w:t xml:space="preserve"> </w:t>
      </w:r>
      <w:r w:rsidRPr="006E1F37">
        <w:rPr>
          <w:rStyle w:val="hps"/>
          <w:color w:val="000000"/>
          <w:lang w:val="en-US"/>
        </w:rPr>
        <w:t>that may be brought</w:t>
      </w:r>
      <w:r w:rsidRPr="006E1F37">
        <w:rPr>
          <w:color w:val="000000"/>
          <w:lang w:val="en-US"/>
        </w:rPr>
        <w:t xml:space="preserve"> </w:t>
      </w:r>
      <w:r w:rsidRPr="006E1F37">
        <w:rPr>
          <w:rStyle w:val="hps"/>
          <w:color w:val="000000"/>
          <w:lang w:val="en-US"/>
        </w:rPr>
        <w:t>against</w:t>
      </w:r>
      <w:r w:rsidRPr="006E1F37">
        <w:rPr>
          <w:color w:val="000000"/>
          <w:lang w:val="en-US"/>
        </w:rPr>
        <w:t xml:space="preserve"> </w:t>
      </w:r>
      <w:r w:rsidRPr="006E1F37">
        <w:rPr>
          <w:rStyle w:val="hps"/>
          <w:color w:val="000000"/>
          <w:lang w:val="en-US"/>
        </w:rPr>
        <w:t>him</w:t>
      </w:r>
    </w:p>
    <w:p w:rsidR="0037683B" w:rsidRPr="006E1F37" w:rsidRDefault="0037683B" w:rsidP="0037683B">
      <w:pPr>
        <w:pStyle w:val="NormalTahoma"/>
        <w:tabs>
          <w:tab w:val="left" w:pos="1309"/>
        </w:tabs>
        <w:ind w:left="1309" w:hanging="1309"/>
        <w:jc w:val="both"/>
        <w:rPr>
          <w:rFonts w:ascii="Times New Roman" w:hAnsi="Times New Roman" w:cs="Times New Roman"/>
          <w:b/>
          <w:color w:val="000000"/>
        </w:rPr>
      </w:pPr>
      <w:r w:rsidRPr="006E1F37">
        <w:rPr>
          <w:rFonts w:ascii="Times New Roman" w:hAnsi="Times New Roman" w:cs="Times New Roman"/>
          <w:b/>
          <w:color w:val="000000"/>
        </w:rPr>
        <w:lastRenderedPageBreak/>
        <w:t>Article 4: Candidates allowed to</w:t>
      </w:r>
      <w:r w:rsidR="0015213D" w:rsidRPr="006E1F37">
        <w:rPr>
          <w:rFonts w:ascii="Times New Roman" w:hAnsi="Times New Roman" w:cs="Times New Roman"/>
          <w:b/>
          <w:color w:val="000000"/>
        </w:rPr>
        <w:t xml:space="preserve"> </w:t>
      </w:r>
      <w:r w:rsidRPr="006E1F37">
        <w:rPr>
          <w:rFonts w:ascii="Times New Roman" w:hAnsi="Times New Roman" w:cs="Times New Roman"/>
          <w:b/>
          <w:color w:val="000000"/>
        </w:rPr>
        <w:t>compete</w:t>
      </w:r>
    </w:p>
    <w:p w:rsidR="0037683B" w:rsidRPr="006E1F37" w:rsidRDefault="0037683B" w:rsidP="0037683B">
      <w:pPr>
        <w:pStyle w:val="NormalTahoma"/>
        <w:tabs>
          <w:tab w:val="left" w:pos="1309"/>
        </w:tabs>
        <w:jc w:val="both"/>
        <w:rPr>
          <w:rFonts w:ascii="Times New Roman" w:hAnsi="Times New Roman" w:cs="Times New Roman"/>
          <w:color w:val="000000"/>
          <w:sz w:val="10"/>
          <w:szCs w:val="10"/>
        </w:rPr>
      </w:pPr>
    </w:p>
    <w:p w:rsidR="0037683B" w:rsidRPr="006E1F37" w:rsidRDefault="0037683B" w:rsidP="0037683B">
      <w:pPr>
        <w:pStyle w:val="NormalTahoma"/>
        <w:tabs>
          <w:tab w:val="left" w:pos="1309"/>
        </w:tabs>
        <w:jc w:val="both"/>
        <w:rPr>
          <w:rFonts w:ascii="Times New Roman" w:hAnsi="Times New Roman" w:cs="Times New Roman"/>
          <w:color w:val="000000"/>
        </w:rPr>
      </w:pPr>
      <w:r w:rsidRPr="006E1F37">
        <w:rPr>
          <w:rFonts w:ascii="Times New Roman" w:hAnsi="Times New Roman" w:cs="Times New Roman"/>
          <w:color w:val="000000"/>
        </w:rPr>
        <w:t xml:space="preserve">    4.1 If the invitation to tender is restricted, consultation is addressed to all candidates retained after a pre-qualification procedure.</w:t>
      </w:r>
    </w:p>
    <w:p w:rsidR="0037683B" w:rsidRPr="006E1F37" w:rsidRDefault="0037683B" w:rsidP="0037683B">
      <w:pPr>
        <w:pStyle w:val="NormalTahoma"/>
        <w:tabs>
          <w:tab w:val="left" w:pos="1309"/>
        </w:tabs>
        <w:jc w:val="both"/>
        <w:rPr>
          <w:rFonts w:ascii="Times New Roman" w:hAnsi="Times New Roman" w:cs="Times New Roman"/>
          <w:color w:val="000000"/>
          <w:sz w:val="16"/>
        </w:rPr>
      </w:pPr>
    </w:p>
    <w:p w:rsidR="0037683B" w:rsidRPr="006E1F37" w:rsidRDefault="0037683B" w:rsidP="0037683B">
      <w:pPr>
        <w:pStyle w:val="NormalTahoma"/>
        <w:tabs>
          <w:tab w:val="left" w:pos="1309"/>
        </w:tabs>
        <w:jc w:val="both"/>
        <w:rPr>
          <w:rFonts w:ascii="Times New Roman" w:hAnsi="Times New Roman" w:cs="Times New Roman"/>
          <w:color w:val="000000"/>
        </w:rPr>
      </w:pPr>
      <w:r w:rsidRPr="006E1F37">
        <w:rPr>
          <w:rFonts w:ascii="Times New Roman" w:hAnsi="Times New Roman" w:cs="Times New Roman"/>
          <w:color w:val="000000"/>
        </w:rPr>
        <w:t xml:space="preserve">    4.2 Generally, the invitation to tender is addressed to all entrepreneurs, subject to the following provisions:</w:t>
      </w:r>
    </w:p>
    <w:p w:rsidR="0037683B" w:rsidRPr="006E1F37" w:rsidRDefault="0037683B" w:rsidP="0037683B">
      <w:pPr>
        <w:pStyle w:val="NormalTahoma"/>
        <w:tabs>
          <w:tab w:val="left" w:pos="1309"/>
        </w:tabs>
        <w:jc w:val="both"/>
        <w:rPr>
          <w:rFonts w:ascii="Times New Roman" w:hAnsi="Times New Roman" w:cs="Times New Roman"/>
          <w:color w:val="000000"/>
          <w:sz w:val="18"/>
        </w:rPr>
      </w:pPr>
    </w:p>
    <w:p w:rsidR="0037683B" w:rsidRPr="006E1F37" w:rsidRDefault="0037683B" w:rsidP="0037683B">
      <w:pPr>
        <w:pStyle w:val="NormalTahoma"/>
        <w:numPr>
          <w:ilvl w:val="0"/>
          <w:numId w:val="7"/>
        </w:numPr>
        <w:tabs>
          <w:tab w:val="left" w:pos="851"/>
        </w:tabs>
        <w:jc w:val="both"/>
        <w:rPr>
          <w:rFonts w:ascii="Times New Roman" w:hAnsi="Times New Roman" w:cs="Times New Roman"/>
          <w:color w:val="000000"/>
        </w:rPr>
      </w:pPr>
      <w:r w:rsidRPr="006E1F37">
        <w:rPr>
          <w:rFonts w:ascii="Times New Roman" w:hAnsi="Times New Roman" w:cs="Times New Roman"/>
          <w:color w:val="000000"/>
        </w:rPr>
        <w:t xml:space="preserve"> A bidder (including all members of a group of enterprises and all sub-contractors to the bidder) must be from an eligible country, in accordance with the funding agreement.</w:t>
      </w:r>
    </w:p>
    <w:p w:rsidR="0037683B" w:rsidRPr="006E1F37" w:rsidRDefault="0037683B" w:rsidP="0037683B">
      <w:pPr>
        <w:pStyle w:val="NormalTahoma"/>
        <w:tabs>
          <w:tab w:val="left" w:pos="851"/>
        </w:tabs>
        <w:ind w:left="540" w:firstLine="0"/>
        <w:jc w:val="both"/>
        <w:rPr>
          <w:rFonts w:ascii="Times New Roman" w:hAnsi="Times New Roman" w:cs="Times New Roman"/>
          <w:color w:val="000000"/>
        </w:rPr>
      </w:pPr>
    </w:p>
    <w:p w:rsidR="0037683B" w:rsidRPr="006E1F37" w:rsidRDefault="0037683B" w:rsidP="0037683B">
      <w:pPr>
        <w:pStyle w:val="NormalTahoma"/>
        <w:numPr>
          <w:ilvl w:val="0"/>
          <w:numId w:val="7"/>
        </w:numPr>
        <w:jc w:val="both"/>
        <w:rPr>
          <w:rFonts w:ascii="Times New Roman" w:hAnsi="Times New Roman" w:cs="Times New Roman"/>
          <w:color w:val="000000"/>
        </w:rPr>
      </w:pPr>
      <w:r w:rsidRPr="006E1F37">
        <w:rPr>
          <w:rFonts w:ascii="Times New Roman" w:hAnsi="Times New Roman" w:cs="Times New Roman"/>
          <w:color w:val="000000"/>
        </w:rPr>
        <w:t>A bidder (including all members of a group of enterprises and all sub-contractors to the bidder) must not be in a situation of conflict of interest, subject to disqualification. A bidder shall be judged to be in a situation of conflict of interest if he:</w:t>
      </w:r>
    </w:p>
    <w:p w:rsidR="0037683B" w:rsidRPr="006E1F37" w:rsidRDefault="0037683B" w:rsidP="0037683B">
      <w:pPr>
        <w:pStyle w:val="NormalTahoma"/>
        <w:tabs>
          <w:tab w:val="left" w:pos="1309"/>
        </w:tabs>
        <w:jc w:val="both"/>
        <w:rPr>
          <w:rFonts w:ascii="Times New Roman" w:hAnsi="Times New Roman" w:cs="Times New Roman"/>
          <w:color w:val="000000"/>
        </w:rPr>
      </w:pPr>
    </w:p>
    <w:p w:rsidR="0037683B" w:rsidRPr="006E1F37" w:rsidRDefault="0037683B" w:rsidP="0037683B">
      <w:pPr>
        <w:pStyle w:val="NormalTahoma"/>
        <w:numPr>
          <w:ilvl w:val="0"/>
          <w:numId w:val="8"/>
        </w:numPr>
        <w:tabs>
          <w:tab w:val="left" w:pos="1134"/>
        </w:tabs>
        <w:ind w:left="1134" w:hanging="425"/>
        <w:jc w:val="both"/>
        <w:rPr>
          <w:rFonts w:ascii="Times New Roman" w:hAnsi="Times New Roman" w:cs="Times New Roman"/>
          <w:color w:val="000000"/>
        </w:rPr>
      </w:pPr>
      <w:r w:rsidRPr="006E1F37">
        <w:rPr>
          <w:rFonts w:ascii="Times New Roman" w:hAnsi="Times New Roman" w:cs="Times New Roman"/>
          <w:color w:val="000000"/>
        </w:rPr>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p w:rsidR="0037683B" w:rsidRPr="006E1F37" w:rsidRDefault="0037683B" w:rsidP="0037683B">
      <w:pPr>
        <w:pStyle w:val="NormalTahoma"/>
        <w:tabs>
          <w:tab w:val="left" w:pos="1134"/>
        </w:tabs>
        <w:ind w:left="1560" w:firstLine="0"/>
        <w:jc w:val="both"/>
        <w:rPr>
          <w:rFonts w:ascii="Times New Roman" w:hAnsi="Times New Roman" w:cs="Times New Roman"/>
          <w:color w:val="000000"/>
        </w:rPr>
      </w:pPr>
    </w:p>
    <w:p w:rsidR="0037683B" w:rsidRPr="006E1F37" w:rsidRDefault="0037683B" w:rsidP="0037683B">
      <w:pPr>
        <w:pStyle w:val="NormalTahoma"/>
        <w:numPr>
          <w:ilvl w:val="0"/>
          <w:numId w:val="8"/>
        </w:numPr>
        <w:tabs>
          <w:tab w:val="left" w:pos="1134"/>
        </w:tabs>
        <w:ind w:left="1134" w:hanging="294"/>
        <w:jc w:val="both"/>
        <w:rPr>
          <w:rFonts w:ascii="Times New Roman" w:hAnsi="Times New Roman" w:cs="Times New Roman"/>
          <w:color w:val="000000"/>
        </w:rPr>
      </w:pPr>
      <w:r w:rsidRPr="006E1F37">
        <w:rPr>
          <w:rFonts w:ascii="Times New Roman" w:hAnsi="Times New Roman" w:cs="Times New Roman"/>
          <w:color w:val="000000"/>
        </w:rPr>
        <w:t>Presents more than one bid within the context of invitation to tender, except authorised variants according to article 17, where need be; meanwhile, this does not prevent the participation of sub-contractors in more than one bid.</w:t>
      </w:r>
    </w:p>
    <w:p w:rsidR="0037683B" w:rsidRPr="006E1F37" w:rsidRDefault="0037683B" w:rsidP="0037683B">
      <w:pPr>
        <w:pStyle w:val="ListParagraph"/>
        <w:rPr>
          <w:color w:val="000000"/>
          <w:lang w:val="en-US"/>
        </w:rPr>
      </w:pPr>
    </w:p>
    <w:p w:rsidR="0037683B" w:rsidRPr="006E1F37" w:rsidRDefault="0037683B" w:rsidP="0037683B">
      <w:pPr>
        <w:pStyle w:val="NormalTahoma"/>
        <w:numPr>
          <w:ilvl w:val="0"/>
          <w:numId w:val="8"/>
        </w:numPr>
        <w:tabs>
          <w:tab w:val="left" w:pos="1134"/>
        </w:tabs>
        <w:jc w:val="both"/>
        <w:rPr>
          <w:rFonts w:ascii="Times New Roman" w:hAnsi="Times New Roman" w:cs="Times New Roman"/>
          <w:color w:val="000000"/>
        </w:rPr>
      </w:pPr>
      <w:r w:rsidRPr="006E1F37">
        <w:rPr>
          <w:rFonts w:ascii="Times New Roman" w:hAnsi="Times New Roman" w:cs="Times New Roman"/>
          <w:color w:val="000000"/>
        </w:rPr>
        <w:t>The Contracting Authority or Project Owner has financial interests in the capital in a way as to compromise the transparency of the procedures of award of public contracts.</w:t>
      </w:r>
    </w:p>
    <w:p w:rsidR="0037683B" w:rsidRPr="006E1F37" w:rsidRDefault="0037683B" w:rsidP="0037683B">
      <w:pPr>
        <w:pStyle w:val="NormalTahoma"/>
        <w:tabs>
          <w:tab w:val="left" w:pos="1309"/>
        </w:tabs>
        <w:ind w:left="1309" w:hanging="1309"/>
        <w:jc w:val="both"/>
        <w:rPr>
          <w:rFonts w:ascii="Times New Roman" w:hAnsi="Times New Roman" w:cs="Times New Roman"/>
          <w:color w:val="000000"/>
        </w:rPr>
      </w:pPr>
    </w:p>
    <w:p w:rsidR="0037683B" w:rsidRPr="006E1F37" w:rsidRDefault="0037683B" w:rsidP="0037683B">
      <w:pPr>
        <w:pStyle w:val="NormalTahoma"/>
        <w:tabs>
          <w:tab w:val="left" w:pos="1309"/>
        </w:tabs>
        <w:ind w:left="1309" w:hanging="1309"/>
        <w:jc w:val="both"/>
        <w:rPr>
          <w:rFonts w:ascii="Times New Roman" w:hAnsi="Times New Roman" w:cs="Times New Roman"/>
          <w:color w:val="000000"/>
        </w:rPr>
      </w:pPr>
      <w:r w:rsidRPr="006E1F37">
        <w:rPr>
          <w:rFonts w:ascii="Times New Roman" w:hAnsi="Times New Roman" w:cs="Times New Roman"/>
          <w:color w:val="000000"/>
        </w:rPr>
        <w:t xml:space="preserve">         (c)   The bidder must not have been excluded from bidding for public contracts.</w:t>
      </w:r>
    </w:p>
    <w:p w:rsidR="0037683B" w:rsidRPr="006E1F37" w:rsidRDefault="0037683B" w:rsidP="0037683B">
      <w:pPr>
        <w:pStyle w:val="NormalTahoma"/>
        <w:tabs>
          <w:tab w:val="left" w:pos="1309"/>
        </w:tabs>
        <w:ind w:left="1309" w:hanging="1309"/>
        <w:jc w:val="both"/>
        <w:rPr>
          <w:rFonts w:ascii="Times New Roman" w:hAnsi="Times New Roman" w:cs="Times New Roman"/>
          <w:color w:val="000000"/>
        </w:rPr>
      </w:pPr>
    </w:p>
    <w:p w:rsidR="0037683B" w:rsidRPr="006E1F37" w:rsidRDefault="0037683B" w:rsidP="0037683B">
      <w:pPr>
        <w:pStyle w:val="NormalTahoma"/>
        <w:tabs>
          <w:tab w:val="left" w:pos="1122"/>
        </w:tabs>
        <w:ind w:left="1122" w:hanging="1122"/>
        <w:jc w:val="both"/>
        <w:rPr>
          <w:rFonts w:ascii="Times New Roman" w:hAnsi="Times New Roman" w:cs="Times New Roman"/>
          <w:color w:val="000000"/>
        </w:rPr>
      </w:pPr>
      <w:r w:rsidRPr="006E1F37">
        <w:rPr>
          <w:rFonts w:ascii="Times New Roman" w:hAnsi="Times New Roman" w:cs="Times New Roman"/>
          <w:color w:val="000000"/>
        </w:rPr>
        <w:t xml:space="preserve">         (d)  A Cameroonian public enterprise may participate in the consultation if it can demonstrate that it is (i) legally and financially autonomous, (ii) managed according to commercial laws and (iii) not under the direct supervisory authority of the Contracting Authority or Project Owner. </w:t>
      </w:r>
    </w:p>
    <w:p w:rsidR="0037683B" w:rsidRPr="006E1F37" w:rsidRDefault="0037683B" w:rsidP="0037683B">
      <w:pPr>
        <w:pStyle w:val="NormalTahoma"/>
        <w:tabs>
          <w:tab w:val="left" w:pos="1122"/>
        </w:tabs>
        <w:ind w:left="0" w:firstLine="0"/>
        <w:rPr>
          <w:rFonts w:ascii="Times New Roman" w:hAnsi="Times New Roman" w:cs="Times New Roman"/>
          <w:b/>
          <w:color w:val="000000"/>
        </w:rPr>
      </w:pPr>
    </w:p>
    <w:p w:rsidR="0037683B" w:rsidRPr="006E1F37" w:rsidRDefault="0037683B" w:rsidP="0037683B">
      <w:pPr>
        <w:pStyle w:val="NormalTahoma"/>
        <w:tabs>
          <w:tab w:val="left" w:pos="1122"/>
        </w:tabs>
        <w:ind w:left="1122" w:hanging="1122"/>
        <w:rPr>
          <w:rFonts w:ascii="Times New Roman" w:hAnsi="Times New Roman" w:cs="Times New Roman"/>
          <w:b/>
          <w:color w:val="000000"/>
        </w:rPr>
      </w:pPr>
      <w:r w:rsidRPr="006E1F37">
        <w:rPr>
          <w:rFonts w:ascii="Times New Roman" w:hAnsi="Times New Roman" w:cs="Times New Roman"/>
          <w:b/>
          <w:color w:val="000000"/>
        </w:rPr>
        <w:t>Article 5: Building materials, materials, supplies, equipment and authorised services</w:t>
      </w:r>
    </w:p>
    <w:p w:rsidR="0037683B" w:rsidRPr="006E1F37" w:rsidRDefault="0037683B" w:rsidP="0037683B">
      <w:pPr>
        <w:pStyle w:val="NormalTahoma"/>
        <w:tabs>
          <w:tab w:val="left" w:pos="1122"/>
        </w:tabs>
        <w:ind w:left="1122" w:hanging="1122"/>
        <w:rPr>
          <w:rFonts w:ascii="Times New Roman" w:hAnsi="Times New Roman" w:cs="Times New Roman"/>
          <w:b/>
          <w:color w:val="000000"/>
          <w:sz w:val="10"/>
          <w:szCs w:val="10"/>
        </w:rPr>
      </w:pPr>
    </w:p>
    <w:p w:rsidR="0037683B" w:rsidRPr="006E1F37" w:rsidRDefault="0037683B" w:rsidP="0037683B">
      <w:pPr>
        <w:pStyle w:val="NormalTahoma"/>
        <w:tabs>
          <w:tab w:val="left" w:pos="935"/>
        </w:tabs>
        <w:ind w:left="1080" w:hanging="513"/>
        <w:jc w:val="both"/>
        <w:rPr>
          <w:rFonts w:ascii="Times New Roman" w:hAnsi="Times New Roman" w:cs="Times New Roman"/>
          <w:color w:val="000000"/>
        </w:rPr>
      </w:pPr>
      <w:r w:rsidRPr="006E1F37">
        <w:rPr>
          <w:rFonts w:ascii="Times New Roman" w:hAnsi="Times New Roman" w:cs="Times New Roman"/>
          <w:color w:val="000000"/>
        </w:rPr>
        <w:t>5.1 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rsidR="0037683B" w:rsidRPr="006E1F37" w:rsidRDefault="0037683B" w:rsidP="0037683B">
      <w:pPr>
        <w:pStyle w:val="NormalTahoma"/>
        <w:tabs>
          <w:tab w:val="left" w:pos="935"/>
        </w:tabs>
        <w:ind w:left="1440" w:firstLine="0"/>
        <w:jc w:val="both"/>
        <w:rPr>
          <w:rFonts w:ascii="Times New Roman" w:hAnsi="Times New Roman" w:cs="Times New Roman"/>
          <w:color w:val="000000"/>
        </w:rPr>
      </w:pPr>
    </w:p>
    <w:p w:rsidR="0037683B" w:rsidRPr="006E1F37" w:rsidRDefault="0037683B" w:rsidP="0037683B">
      <w:pPr>
        <w:pStyle w:val="NormalTahoma"/>
        <w:tabs>
          <w:tab w:val="left" w:pos="935"/>
        </w:tabs>
        <w:ind w:left="1080" w:hanging="513"/>
        <w:jc w:val="both"/>
        <w:rPr>
          <w:rFonts w:ascii="Times New Roman" w:hAnsi="Times New Roman" w:cs="Times New Roman"/>
          <w:color w:val="000000"/>
          <w:lang w:val="en-US"/>
        </w:rPr>
      </w:pPr>
      <w:r w:rsidRPr="006E1F37">
        <w:rPr>
          <w:rFonts w:ascii="Times New Roman" w:hAnsi="Times New Roman" w:cs="Times New Roman"/>
          <w:color w:val="000000"/>
        </w:rPr>
        <w:t>5.2  Within the meaning of this 5.1 above, the term “originate” shall designate the place where the goods are extracted, cultivated, produced, manufactured  and from where the services originate.</w:t>
      </w:r>
    </w:p>
    <w:p w:rsidR="0037683B" w:rsidRPr="006E1F37" w:rsidRDefault="0037683B" w:rsidP="0037683B">
      <w:pPr>
        <w:pStyle w:val="NormalTahoma"/>
        <w:tabs>
          <w:tab w:val="left" w:pos="935"/>
        </w:tabs>
        <w:ind w:left="748" w:hanging="748"/>
        <w:rPr>
          <w:rFonts w:ascii="Times New Roman" w:hAnsi="Times New Roman" w:cs="Times New Roman"/>
          <w:b/>
          <w:color w:val="000000"/>
        </w:rPr>
      </w:pPr>
    </w:p>
    <w:p w:rsidR="0037683B" w:rsidRPr="006E1F37" w:rsidRDefault="0037683B" w:rsidP="0037683B">
      <w:pPr>
        <w:pStyle w:val="NormalTahoma"/>
        <w:tabs>
          <w:tab w:val="left" w:pos="935"/>
        </w:tabs>
        <w:ind w:left="748" w:hanging="748"/>
        <w:rPr>
          <w:rFonts w:ascii="Times New Roman" w:hAnsi="Times New Roman" w:cs="Times New Roman"/>
          <w:b/>
          <w:color w:val="000000"/>
        </w:rPr>
      </w:pPr>
      <w:r w:rsidRPr="006E1F37">
        <w:rPr>
          <w:rFonts w:ascii="Times New Roman" w:hAnsi="Times New Roman" w:cs="Times New Roman"/>
          <w:b/>
          <w:color w:val="000000"/>
        </w:rPr>
        <w:t>Article 6: Qualification of bidder</w:t>
      </w:r>
    </w:p>
    <w:p w:rsidR="0037683B" w:rsidRPr="006E1F37" w:rsidRDefault="0037683B" w:rsidP="0037683B">
      <w:pPr>
        <w:pStyle w:val="NormalTahoma"/>
        <w:tabs>
          <w:tab w:val="left" w:pos="935"/>
        </w:tabs>
        <w:ind w:left="748" w:hanging="748"/>
        <w:rPr>
          <w:rFonts w:ascii="Times New Roman" w:hAnsi="Times New Roman" w:cs="Times New Roman"/>
          <w:b/>
          <w:color w:val="000000"/>
          <w:sz w:val="10"/>
          <w:szCs w:val="10"/>
        </w:rPr>
      </w:pPr>
    </w:p>
    <w:p w:rsidR="0037683B" w:rsidRPr="006E1F37" w:rsidRDefault="0037683B" w:rsidP="0037683B">
      <w:pPr>
        <w:pStyle w:val="NormalTahoma"/>
        <w:tabs>
          <w:tab w:val="left" w:pos="935"/>
        </w:tabs>
        <w:ind w:left="748" w:hanging="748"/>
        <w:jc w:val="both"/>
        <w:rPr>
          <w:rFonts w:ascii="Times New Roman" w:hAnsi="Times New Roman" w:cs="Times New Roman"/>
          <w:color w:val="000000"/>
        </w:rPr>
      </w:pPr>
      <w:r w:rsidRPr="006E1F37">
        <w:rPr>
          <w:rFonts w:ascii="Times New Roman" w:hAnsi="Times New Roman" w:cs="Times New Roman"/>
          <w:color w:val="000000"/>
        </w:rPr>
        <w:t xml:space="preserve">    6.1   As an integral part of their bid, bidders must:</w:t>
      </w:r>
    </w:p>
    <w:p w:rsidR="0037683B" w:rsidRPr="006E1F37" w:rsidRDefault="0037683B" w:rsidP="0037683B">
      <w:pPr>
        <w:pStyle w:val="NormalTahoma"/>
        <w:tabs>
          <w:tab w:val="left" w:pos="935"/>
        </w:tabs>
        <w:ind w:left="748" w:hanging="748"/>
        <w:jc w:val="both"/>
        <w:rPr>
          <w:rFonts w:ascii="Times New Roman" w:hAnsi="Times New Roman" w:cs="Times New Roman"/>
          <w:color w:val="000000"/>
          <w:sz w:val="16"/>
        </w:rPr>
      </w:pPr>
    </w:p>
    <w:p w:rsidR="0037683B" w:rsidRPr="006E1F37" w:rsidRDefault="0037683B" w:rsidP="006F0BA5">
      <w:pPr>
        <w:pStyle w:val="NormalTahoma"/>
        <w:numPr>
          <w:ilvl w:val="0"/>
          <w:numId w:val="18"/>
        </w:numPr>
        <w:tabs>
          <w:tab w:val="left" w:pos="935"/>
        </w:tabs>
        <w:jc w:val="both"/>
        <w:rPr>
          <w:rFonts w:ascii="Times New Roman" w:hAnsi="Times New Roman" w:cs="Times New Roman"/>
          <w:color w:val="000000"/>
        </w:rPr>
      </w:pPr>
      <w:r w:rsidRPr="006E1F37">
        <w:rPr>
          <w:rFonts w:ascii="Times New Roman" w:hAnsi="Times New Roman" w:cs="Times New Roman"/>
          <w:color w:val="000000"/>
        </w:rPr>
        <w:t>submit a power of attorney making the signatory of the bid bound by the bid; and</w:t>
      </w:r>
    </w:p>
    <w:p w:rsidR="0037683B" w:rsidRPr="006E1F37" w:rsidRDefault="0037683B" w:rsidP="0037683B">
      <w:pPr>
        <w:pStyle w:val="NormalTahoma"/>
        <w:tabs>
          <w:tab w:val="left" w:pos="935"/>
        </w:tabs>
        <w:ind w:left="915" w:firstLine="0"/>
        <w:jc w:val="both"/>
        <w:rPr>
          <w:rFonts w:ascii="Times New Roman" w:hAnsi="Times New Roman" w:cs="Times New Roman"/>
          <w:color w:val="000000"/>
        </w:rPr>
      </w:pPr>
    </w:p>
    <w:p w:rsidR="0037683B" w:rsidRPr="006E1F37" w:rsidRDefault="0037683B" w:rsidP="0037683B">
      <w:pPr>
        <w:pStyle w:val="NormalTahoma"/>
        <w:tabs>
          <w:tab w:val="left" w:pos="935"/>
        </w:tabs>
        <w:ind w:left="748" w:hanging="748"/>
        <w:jc w:val="both"/>
        <w:rPr>
          <w:rFonts w:ascii="Times New Roman" w:hAnsi="Times New Roman" w:cs="Times New Roman"/>
          <w:color w:val="000000"/>
        </w:rPr>
      </w:pPr>
      <w:r w:rsidRPr="006E1F37">
        <w:rPr>
          <w:rFonts w:ascii="Times New Roman" w:hAnsi="Times New Roman" w:cs="Times New Roman"/>
          <w:color w:val="000000"/>
        </w:rPr>
        <w:t xml:space="preserve">        (b)  Provide all information (complete or update information included in their request for pre-qualification which may have changed in the case where the candidates took part in pre-qualification) requested of bidders in the Special Regulations of the invitation to tender, in order to establish their qualification to execute the contract.</w:t>
      </w:r>
    </w:p>
    <w:p w:rsidR="0037683B" w:rsidRPr="006E1F37" w:rsidRDefault="0037683B" w:rsidP="0037683B">
      <w:pPr>
        <w:pStyle w:val="NormalTahoma"/>
        <w:tabs>
          <w:tab w:val="left" w:pos="935"/>
        </w:tabs>
        <w:ind w:left="748" w:hanging="748"/>
        <w:jc w:val="both"/>
        <w:rPr>
          <w:rFonts w:ascii="Times New Roman" w:hAnsi="Times New Roman" w:cs="Times New Roman"/>
          <w:color w:val="000000"/>
          <w:sz w:val="14"/>
        </w:rPr>
      </w:pPr>
    </w:p>
    <w:p w:rsidR="0037683B" w:rsidRPr="006E1F37" w:rsidRDefault="0037683B" w:rsidP="0037683B">
      <w:pPr>
        <w:pStyle w:val="NormalTahoma"/>
        <w:tabs>
          <w:tab w:val="left" w:pos="935"/>
        </w:tabs>
        <w:ind w:left="748" w:hanging="748"/>
        <w:jc w:val="both"/>
        <w:rPr>
          <w:rFonts w:ascii="Times New Roman" w:hAnsi="Times New Roman" w:cs="Times New Roman"/>
          <w:color w:val="000000"/>
        </w:rPr>
      </w:pPr>
      <w:r w:rsidRPr="006E1F37">
        <w:rPr>
          <w:rFonts w:ascii="Times New Roman" w:hAnsi="Times New Roman" w:cs="Times New Roman"/>
          <w:color w:val="000000"/>
        </w:rPr>
        <w:t>Where necessary, bidders should provide information relating to the following points:</w:t>
      </w:r>
    </w:p>
    <w:p w:rsidR="0037683B" w:rsidRPr="006E1F37" w:rsidRDefault="0037683B" w:rsidP="0037683B">
      <w:pPr>
        <w:pStyle w:val="NormalTahoma"/>
        <w:tabs>
          <w:tab w:val="left" w:pos="935"/>
        </w:tabs>
        <w:ind w:left="748" w:hanging="748"/>
        <w:jc w:val="both"/>
        <w:rPr>
          <w:rFonts w:ascii="Times New Roman" w:hAnsi="Times New Roman" w:cs="Times New Roman"/>
          <w:color w:val="000000"/>
        </w:rPr>
      </w:pPr>
    </w:p>
    <w:p w:rsidR="0037683B" w:rsidRPr="006E1F37" w:rsidRDefault="0037683B" w:rsidP="0037683B">
      <w:pPr>
        <w:pStyle w:val="NormalTahoma"/>
        <w:tabs>
          <w:tab w:val="left" w:pos="935"/>
        </w:tabs>
        <w:ind w:left="993" w:hanging="1122"/>
        <w:jc w:val="both"/>
        <w:rPr>
          <w:rFonts w:ascii="Times New Roman" w:hAnsi="Times New Roman" w:cs="Times New Roman"/>
          <w:color w:val="000000"/>
        </w:rPr>
      </w:pPr>
      <w:r w:rsidRPr="006E1F37">
        <w:rPr>
          <w:rFonts w:ascii="Times New Roman" w:hAnsi="Times New Roman" w:cs="Times New Roman"/>
          <w:color w:val="000000"/>
        </w:rPr>
        <w:t xml:space="preserve">            (i)  The production of certified balance sheets and recent turnovers;</w:t>
      </w:r>
    </w:p>
    <w:p w:rsidR="0037683B" w:rsidRPr="006E1F37" w:rsidRDefault="0037683B" w:rsidP="0037683B">
      <w:pPr>
        <w:pStyle w:val="NormalTahoma"/>
        <w:tabs>
          <w:tab w:val="left" w:pos="935"/>
        </w:tabs>
        <w:ind w:left="1122" w:hanging="1122"/>
        <w:jc w:val="both"/>
        <w:rPr>
          <w:rFonts w:ascii="Times New Roman" w:hAnsi="Times New Roman" w:cs="Times New Roman"/>
          <w:color w:val="000000"/>
        </w:rPr>
      </w:pPr>
      <w:r w:rsidRPr="006E1F37">
        <w:rPr>
          <w:rFonts w:ascii="Times New Roman" w:hAnsi="Times New Roman" w:cs="Times New Roman"/>
          <w:color w:val="000000"/>
        </w:rPr>
        <w:t xml:space="preserve">         (ii)  Access to a line of credit or availability of other financial resources;</w:t>
      </w:r>
    </w:p>
    <w:p w:rsidR="0037683B" w:rsidRPr="006E1F37" w:rsidRDefault="0037683B" w:rsidP="0037683B">
      <w:pPr>
        <w:pStyle w:val="NormalTahoma"/>
        <w:tabs>
          <w:tab w:val="left" w:pos="935"/>
        </w:tabs>
        <w:ind w:left="1122" w:hanging="1122"/>
        <w:jc w:val="both"/>
        <w:rPr>
          <w:rFonts w:ascii="Times New Roman" w:hAnsi="Times New Roman" w:cs="Times New Roman"/>
          <w:color w:val="000000"/>
        </w:rPr>
      </w:pPr>
      <w:r w:rsidRPr="006E1F37">
        <w:rPr>
          <w:rFonts w:ascii="Times New Roman" w:hAnsi="Times New Roman" w:cs="Times New Roman"/>
          <w:color w:val="000000"/>
        </w:rPr>
        <w:t xml:space="preserve">         (iii)  Orders acquired and contracts awarded;</w:t>
      </w:r>
    </w:p>
    <w:p w:rsidR="0037683B" w:rsidRPr="006E1F37" w:rsidRDefault="002C1622" w:rsidP="0037683B">
      <w:pPr>
        <w:pStyle w:val="NormalTahoma"/>
        <w:tabs>
          <w:tab w:val="left" w:pos="935"/>
        </w:tabs>
        <w:ind w:left="1122" w:hanging="1122"/>
        <w:jc w:val="both"/>
        <w:rPr>
          <w:rFonts w:ascii="Times New Roman" w:hAnsi="Times New Roman" w:cs="Times New Roman"/>
          <w:color w:val="000000"/>
        </w:rPr>
      </w:pPr>
      <w:r w:rsidRPr="006E1F37">
        <w:rPr>
          <w:rFonts w:ascii="Times New Roman" w:hAnsi="Times New Roman" w:cs="Times New Roman"/>
          <w:color w:val="000000"/>
        </w:rPr>
        <w:t xml:space="preserve">         (iv) </w:t>
      </w:r>
      <w:r w:rsidR="0037683B" w:rsidRPr="006E1F37">
        <w:rPr>
          <w:rFonts w:ascii="Times New Roman" w:hAnsi="Times New Roman" w:cs="Times New Roman"/>
          <w:color w:val="000000"/>
        </w:rPr>
        <w:t>Pending litigations; and</w:t>
      </w:r>
    </w:p>
    <w:p w:rsidR="0037683B" w:rsidRPr="006E1F37" w:rsidRDefault="0037683B" w:rsidP="0037683B">
      <w:pPr>
        <w:pStyle w:val="NormalTahoma"/>
        <w:tabs>
          <w:tab w:val="left" w:pos="935"/>
        </w:tabs>
        <w:ind w:left="1122" w:hanging="1122"/>
        <w:jc w:val="both"/>
        <w:rPr>
          <w:rFonts w:ascii="Times New Roman" w:hAnsi="Times New Roman" w:cs="Times New Roman"/>
          <w:color w:val="000000"/>
        </w:rPr>
      </w:pPr>
      <w:r w:rsidRPr="006E1F37">
        <w:rPr>
          <w:rFonts w:ascii="Times New Roman" w:hAnsi="Times New Roman" w:cs="Times New Roman"/>
          <w:color w:val="000000"/>
        </w:rPr>
        <w:t xml:space="preserve">         (v)  Availability of indispensable equipment.</w:t>
      </w:r>
    </w:p>
    <w:p w:rsidR="0037683B" w:rsidRPr="006E1F37" w:rsidRDefault="0037683B" w:rsidP="0037683B">
      <w:pPr>
        <w:pStyle w:val="NormalTahoma"/>
        <w:tabs>
          <w:tab w:val="left" w:pos="935"/>
        </w:tabs>
        <w:ind w:left="1122" w:hanging="1122"/>
        <w:jc w:val="both"/>
        <w:rPr>
          <w:rFonts w:ascii="Times New Roman" w:hAnsi="Times New Roman" w:cs="Times New Roman"/>
          <w:color w:val="000000"/>
          <w:sz w:val="14"/>
        </w:rPr>
      </w:pPr>
    </w:p>
    <w:p w:rsidR="0037683B" w:rsidRPr="006E1F37" w:rsidRDefault="0037683B" w:rsidP="0037683B">
      <w:pPr>
        <w:pStyle w:val="NormalTahoma"/>
        <w:tabs>
          <w:tab w:val="left" w:pos="284"/>
          <w:tab w:val="left" w:pos="748"/>
        </w:tabs>
        <w:ind w:left="935" w:hanging="935"/>
        <w:jc w:val="both"/>
        <w:rPr>
          <w:rFonts w:ascii="Times New Roman" w:hAnsi="Times New Roman" w:cs="Times New Roman"/>
          <w:color w:val="000000"/>
        </w:rPr>
      </w:pPr>
      <w:r w:rsidRPr="006E1F37">
        <w:rPr>
          <w:rFonts w:ascii="Times New Roman" w:hAnsi="Times New Roman" w:cs="Times New Roman"/>
          <w:color w:val="000000"/>
        </w:rPr>
        <w:t xml:space="preserve">     6.2   Bids presented by two or more associated undertakings (joint-contracting) must satisfy the following conditions:</w:t>
      </w:r>
    </w:p>
    <w:p w:rsidR="0037683B" w:rsidRPr="006E1F37" w:rsidRDefault="0037683B" w:rsidP="0037683B">
      <w:pPr>
        <w:pStyle w:val="NormalTahoma"/>
        <w:tabs>
          <w:tab w:val="left" w:pos="284"/>
          <w:tab w:val="left" w:pos="748"/>
        </w:tabs>
        <w:ind w:left="935" w:hanging="935"/>
        <w:jc w:val="both"/>
        <w:rPr>
          <w:rFonts w:ascii="Times New Roman" w:hAnsi="Times New Roman" w:cs="Times New Roman"/>
          <w:color w:val="000000"/>
          <w:sz w:val="18"/>
        </w:rPr>
      </w:pPr>
    </w:p>
    <w:p w:rsidR="0037683B" w:rsidRPr="006E1F37" w:rsidRDefault="0037683B" w:rsidP="00772B9D">
      <w:pPr>
        <w:pStyle w:val="NormalTahoma"/>
        <w:numPr>
          <w:ilvl w:val="0"/>
          <w:numId w:val="56"/>
        </w:numPr>
        <w:tabs>
          <w:tab w:val="left" w:pos="748"/>
        </w:tabs>
        <w:ind w:left="1418" w:hanging="992"/>
        <w:jc w:val="both"/>
        <w:rPr>
          <w:rFonts w:ascii="Times New Roman" w:hAnsi="Times New Roman" w:cs="Times New Roman"/>
          <w:color w:val="000000"/>
        </w:rPr>
      </w:pPr>
      <w:r w:rsidRPr="006E1F37">
        <w:rPr>
          <w:rFonts w:ascii="Times New Roman" w:hAnsi="Times New Roman" w:cs="Times New Roman"/>
          <w:color w:val="000000"/>
        </w:rPr>
        <w:t>The bid must include all the information listed in article 6(1) above. The Special Regulations must indicate the information to be furnished by the group and that to be furnished by each member of the group;</w:t>
      </w:r>
    </w:p>
    <w:p w:rsidR="0037683B" w:rsidRPr="006E1F37" w:rsidRDefault="0037683B" w:rsidP="0037683B">
      <w:pPr>
        <w:pStyle w:val="NormalTahoma"/>
        <w:tabs>
          <w:tab w:val="left" w:pos="748"/>
        </w:tabs>
        <w:ind w:left="2113" w:firstLine="0"/>
        <w:jc w:val="both"/>
        <w:rPr>
          <w:rFonts w:ascii="Times New Roman" w:hAnsi="Times New Roman" w:cs="Times New Roman"/>
          <w:color w:val="000000"/>
          <w:sz w:val="14"/>
        </w:rPr>
      </w:pPr>
    </w:p>
    <w:p w:rsidR="0037683B" w:rsidRPr="006E1F37" w:rsidRDefault="0037683B" w:rsidP="006F0BA5">
      <w:pPr>
        <w:pStyle w:val="NormalTahoma"/>
        <w:numPr>
          <w:ilvl w:val="0"/>
          <w:numId w:val="18"/>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The bid and the contract must be signed in a way that is binding on all members of the group;</w:t>
      </w:r>
    </w:p>
    <w:p w:rsidR="0037683B" w:rsidRPr="006E1F37" w:rsidRDefault="0037683B" w:rsidP="006F0BA5">
      <w:pPr>
        <w:pStyle w:val="NormalTahoma"/>
        <w:numPr>
          <w:ilvl w:val="0"/>
          <w:numId w:val="18"/>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The nature of the group (joint or several) must be specified  in the Special Regulations and justified with the production of a joint venture agreement in due form;</w:t>
      </w:r>
    </w:p>
    <w:p w:rsidR="0037683B" w:rsidRPr="006E1F37" w:rsidRDefault="0037683B" w:rsidP="006F0BA5">
      <w:pPr>
        <w:pStyle w:val="NormalTahoma"/>
        <w:numPr>
          <w:ilvl w:val="0"/>
          <w:numId w:val="18"/>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The member of the group designated as the representative will represent all the undertakings vis à vis the Project Owner and Contracting Authority with regard to the execution of the Contract;</w:t>
      </w:r>
    </w:p>
    <w:p w:rsidR="0037683B" w:rsidRPr="006E1F37" w:rsidRDefault="0037683B" w:rsidP="006F0BA5">
      <w:pPr>
        <w:pStyle w:val="NormalTahoma"/>
        <w:numPr>
          <w:ilvl w:val="0"/>
          <w:numId w:val="18"/>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 xml:space="preserve"> In case of joint co-contracting, the co-contractors shall share the sums which are paid by the Project Owner into a single account. On the other hand, each undertaking is paid into its own account by the Project Owner where it is joint co-contracting.</w:t>
      </w:r>
    </w:p>
    <w:p w:rsidR="0037683B" w:rsidRPr="006E1F37" w:rsidRDefault="0037683B" w:rsidP="0037683B">
      <w:pPr>
        <w:pStyle w:val="NormalTahoma"/>
        <w:tabs>
          <w:tab w:val="left" w:pos="748"/>
        </w:tabs>
        <w:jc w:val="both"/>
        <w:rPr>
          <w:rFonts w:ascii="Times New Roman" w:hAnsi="Times New Roman" w:cs="Times New Roman"/>
          <w:color w:val="000000"/>
          <w:sz w:val="16"/>
        </w:rPr>
      </w:pPr>
      <w:r w:rsidRPr="006E1F37">
        <w:rPr>
          <w:rFonts w:ascii="Times New Roman" w:hAnsi="Times New Roman" w:cs="Times New Roman"/>
          <w:color w:val="000000"/>
        </w:rPr>
        <w:t xml:space="preserve">  </w:t>
      </w: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 xml:space="preserve">     6.3 Bidders must equally present sufficiently detailed proposals to demonstrate that they comply with the technical specifications and execution time-limits set in the Special Regulations of the invitation to tender.</w:t>
      </w:r>
    </w:p>
    <w:p w:rsidR="0037683B" w:rsidRPr="006E1F37" w:rsidRDefault="0037683B" w:rsidP="0037683B">
      <w:pPr>
        <w:pStyle w:val="NormalTahoma"/>
        <w:tabs>
          <w:tab w:val="left" w:pos="748"/>
        </w:tabs>
        <w:jc w:val="both"/>
        <w:rPr>
          <w:rFonts w:ascii="Times New Roman" w:hAnsi="Times New Roman" w:cs="Times New Roman"/>
          <w:color w:val="000000"/>
          <w:sz w:val="12"/>
        </w:rPr>
      </w:pPr>
    </w:p>
    <w:p w:rsidR="0037683B" w:rsidRPr="006E1F37" w:rsidRDefault="0037683B" w:rsidP="0037683B">
      <w:pPr>
        <w:pStyle w:val="NormalTahoma"/>
        <w:tabs>
          <w:tab w:val="left" w:pos="748"/>
        </w:tabs>
        <w:ind w:left="284" w:hanging="284"/>
        <w:jc w:val="both"/>
        <w:rPr>
          <w:rFonts w:ascii="Times New Roman" w:hAnsi="Times New Roman" w:cs="Times New Roman"/>
          <w:color w:val="000000"/>
        </w:rPr>
      </w:pPr>
      <w:r w:rsidRPr="006E1F37">
        <w:rPr>
          <w:rFonts w:ascii="Times New Roman" w:hAnsi="Times New Roman" w:cs="Times New Roman"/>
          <w:color w:val="000000"/>
        </w:rPr>
        <w:t xml:space="preserve">     6.4 Bidders requesting to benefit from the margin of preference must furnish all the necessary information to prove that they satisfy the eligibility criteria set in article 33 of the General Regulations of the invitation to tender.</w:t>
      </w:r>
    </w:p>
    <w:p w:rsidR="0037683B" w:rsidRPr="006E1F37" w:rsidRDefault="0037683B" w:rsidP="0037683B">
      <w:pPr>
        <w:pStyle w:val="NormalTahoma"/>
        <w:tabs>
          <w:tab w:val="left" w:pos="748"/>
        </w:tabs>
        <w:ind w:left="0" w:firstLine="0"/>
        <w:jc w:val="both"/>
        <w:rPr>
          <w:rFonts w:ascii="Times New Roman" w:hAnsi="Times New Roman" w:cs="Times New Roman"/>
          <w:color w:val="000000"/>
        </w:rPr>
      </w:pPr>
    </w:p>
    <w:p w:rsidR="0037683B" w:rsidRPr="006E1F37" w:rsidRDefault="0037683B" w:rsidP="0037683B">
      <w:pPr>
        <w:pStyle w:val="NormalTahoma"/>
        <w:tabs>
          <w:tab w:val="left" w:pos="748"/>
        </w:tabs>
        <w:jc w:val="both"/>
        <w:rPr>
          <w:rFonts w:ascii="Times New Roman" w:hAnsi="Times New Roman" w:cs="Times New Roman"/>
          <w:b/>
          <w:color w:val="000000"/>
        </w:rPr>
      </w:pPr>
      <w:r w:rsidRPr="006E1F37">
        <w:rPr>
          <w:rFonts w:ascii="Times New Roman" w:hAnsi="Times New Roman" w:cs="Times New Roman"/>
          <w:b/>
          <w:color w:val="000000"/>
        </w:rPr>
        <w:t>Article 7: Visit of works site</w:t>
      </w:r>
    </w:p>
    <w:p w:rsidR="0037683B" w:rsidRPr="006E1F37" w:rsidRDefault="0037683B" w:rsidP="0037683B">
      <w:pPr>
        <w:pStyle w:val="NormalTahoma"/>
        <w:tabs>
          <w:tab w:val="left" w:pos="748"/>
        </w:tabs>
        <w:jc w:val="both"/>
        <w:rPr>
          <w:rFonts w:ascii="Times New Roman" w:hAnsi="Times New Roman" w:cs="Times New Roman"/>
          <w:b/>
          <w:color w:val="000000"/>
          <w:sz w:val="10"/>
          <w:szCs w:val="10"/>
        </w:rPr>
      </w:pPr>
    </w:p>
    <w:p w:rsidR="0037683B" w:rsidRPr="006E1F37" w:rsidRDefault="0037683B" w:rsidP="0037683B">
      <w:pPr>
        <w:pStyle w:val="NormalTahoma"/>
        <w:tabs>
          <w:tab w:val="left" w:pos="748"/>
        </w:tabs>
        <w:ind w:left="284" w:hanging="284"/>
        <w:jc w:val="both"/>
        <w:rPr>
          <w:rFonts w:ascii="Times New Roman" w:hAnsi="Times New Roman" w:cs="Times New Roman"/>
          <w:color w:val="000000"/>
        </w:rPr>
      </w:pPr>
      <w:r w:rsidRPr="006E1F37">
        <w:rPr>
          <w:rFonts w:ascii="Times New Roman" w:hAnsi="Times New Roman" w:cs="Times New Roman"/>
          <w:b/>
          <w:color w:val="000000"/>
        </w:rPr>
        <w:t xml:space="preserve">      </w:t>
      </w:r>
      <w:r w:rsidRPr="006E1F37">
        <w:rPr>
          <w:rFonts w:ascii="Times New Roman" w:hAnsi="Times New Roman" w:cs="Times New Roman"/>
          <w:color w:val="000000"/>
        </w:rPr>
        <w:t>7.1 The bidder is advised to visit and inspect the site and its environs and obtain by himself and under his own responsibility, all the information which may be necessary for the preparation of the bid and the execution of the works. The related cost of the visit of the site shall be borne by the bidder.</w:t>
      </w:r>
    </w:p>
    <w:p w:rsidR="0037683B" w:rsidRPr="006E1F37" w:rsidRDefault="0037683B" w:rsidP="0037683B">
      <w:pPr>
        <w:pStyle w:val="NormalTahoma"/>
        <w:tabs>
          <w:tab w:val="left" w:pos="748"/>
        </w:tabs>
        <w:ind w:left="284" w:hanging="284"/>
        <w:jc w:val="both"/>
        <w:rPr>
          <w:rFonts w:ascii="Times New Roman" w:hAnsi="Times New Roman" w:cs="Times New Roman"/>
          <w:color w:val="000000"/>
          <w:sz w:val="10"/>
          <w:szCs w:val="10"/>
        </w:rPr>
      </w:pPr>
    </w:p>
    <w:p w:rsidR="0037683B" w:rsidRPr="006E1F37" w:rsidRDefault="0037683B" w:rsidP="0037683B">
      <w:pPr>
        <w:pStyle w:val="NormalTahoma"/>
        <w:tabs>
          <w:tab w:val="left" w:pos="748"/>
        </w:tabs>
        <w:ind w:left="284" w:hanging="284"/>
        <w:jc w:val="both"/>
        <w:rPr>
          <w:rFonts w:ascii="Times New Roman" w:hAnsi="Times New Roman" w:cs="Times New Roman"/>
          <w:color w:val="000000"/>
        </w:rPr>
      </w:pPr>
      <w:r w:rsidRPr="006E1F37">
        <w:rPr>
          <w:rFonts w:ascii="Times New Roman" w:hAnsi="Times New Roman" w:cs="Times New Roman"/>
          <w:color w:val="000000"/>
        </w:rPr>
        <w:t xml:space="preserve">    7.2 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rsidR="0037683B" w:rsidRPr="006E1F37" w:rsidRDefault="0037683B" w:rsidP="0037683B">
      <w:pPr>
        <w:pStyle w:val="NormalTahoma"/>
        <w:tabs>
          <w:tab w:val="left" w:pos="748"/>
        </w:tabs>
        <w:ind w:left="284" w:hanging="284"/>
        <w:jc w:val="both"/>
        <w:rPr>
          <w:rFonts w:ascii="Times New Roman" w:hAnsi="Times New Roman" w:cs="Times New Roman"/>
          <w:color w:val="000000"/>
          <w:sz w:val="10"/>
          <w:szCs w:val="10"/>
        </w:rPr>
      </w:pPr>
    </w:p>
    <w:p w:rsidR="0037683B" w:rsidRPr="006E1F37" w:rsidRDefault="0037683B" w:rsidP="0037683B">
      <w:pPr>
        <w:pStyle w:val="NormalTahoma"/>
        <w:tabs>
          <w:tab w:val="left" w:pos="748"/>
        </w:tabs>
        <w:ind w:left="284" w:hanging="284"/>
        <w:jc w:val="both"/>
        <w:rPr>
          <w:rFonts w:ascii="Times New Roman" w:hAnsi="Times New Roman" w:cs="Times New Roman"/>
          <w:color w:val="000000"/>
        </w:rPr>
      </w:pPr>
      <w:r w:rsidRPr="006E1F37">
        <w:rPr>
          <w:rFonts w:ascii="Times New Roman" w:hAnsi="Times New Roman" w:cs="Times New Roman"/>
          <w:color w:val="000000"/>
        </w:rPr>
        <w:t xml:space="preserve">     7.3 The Project Owner may organise a visit of the site of the works during the preparatory meeting to establishing the bids mentioned in article 19 of the General Regulations of the invitation to tender.</w:t>
      </w:r>
    </w:p>
    <w:p w:rsidR="0037683B" w:rsidRDefault="0037683B" w:rsidP="0037683B">
      <w:pPr>
        <w:pStyle w:val="NormalTahoma"/>
        <w:tabs>
          <w:tab w:val="left" w:pos="748"/>
        </w:tabs>
        <w:ind w:left="284" w:hanging="284"/>
        <w:jc w:val="center"/>
        <w:rPr>
          <w:rFonts w:ascii="Times New Roman" w:hAnsi="Times New Roman" w:cs="Times New Roman"/>
          <w:b/>
          <w:color w:val="000000"/>
          <w:sz w:val="28"/>
          <w:szCs w:val="28"/>
        </w:rPr>
      </w:pPr>
    </w:p>
    <w:p w:rsidR="00AB711A" w:rsidRPr="006E1F37" w:rsidRDefault="00AB711A" w:rsidP="0037683B">
      <w:pPr>
        <w:pStyle w:val="NormalTahoma"/>
        <w:tabs>
          <w:tab w:val="left" w:pos="748"/>
        </w:tabs>
        <w:ind w:left="284" w:hanging="284"/>
        <w:jc w:val="center"/>
        <w:rPr>
          <w:rFonts w:ascii="Times New Roman" w:hAnsi="Times New Roman" w:cs="Times New Roman"/>
          <w:b/>
          <w:color w:val="000000"/>
          <w:sz w:val="28"/>
          <w:szCs w:val="28"/>
        </w:rPr>
      </w:pPr>
    </w:p>
    <w:p w:rsidR="0037683B" w:rsidRPr="006E1F37" w:rsidRDefault="0037683B" w:rsidP="0037683B">
      <w:pPr>
        <w:pStyle w:val="NormalTahoma"/>
        <w:tabs>
          <w:tab w:val="left" w:pos="748"/>
        </w:tabs>
        <w:jc w:val="center"/>
        <w:rPr>
          <w:rFonts w:ascii="Times New Roman" w:hAnsi="Times New Roman" w:cs="Times New Roman"/>
          <w:b/>
          <w:color w:val="000000"/>
          <w:sz w:val="28"/>
          <w:szCs w:val="28"/>
        </w:rPr>
      </w:pPr>
      <w:r w:rsidRPr="006E1F37">
        <w:rPr>
          <w:rFonts w:ascii="Times New Roman" w:hAnsi="Times New Roman" w:cs="Times New Roman"/>
          <w:b/>
          <w:color w:val="000000"/>
          <w:sz w:val="28"/>
          <w:szCs w:val="28"/>
        </w:rPr>
        <w:t>B. Tender File</w:t>
      </w:r>
    </w:p>
    <w:p w:rsidR="0037683B" w:rsidRPr="006E1F37" w:rsidRDefault="0037683B" w:rsidP="0037683B">
      <w:pPr>
        <w:pStyle w:val="NormalTahoma"/>
        <w:tabs>
          <w:tab w:val="left" w:pos="748"/>
        </w:tabs>
        <w:rPr>
          <w:rFonts w:ascii="Times New Roman" w:hAnsi="Times New Roman" w:cs="Times New Roman"/>
          <w:b/>
          <w:color w:val="000000"/>
        </w:rPr>
      </w:pPr>
      <w:r w:rsidRPr="006E1F37">
        <w:rPr>
          <w:rFonts w:ascii="Times New Roman" w:hAnsi="Times New Roman" w:cs="Times New Roman"/>
          <w:b/>
          <w:color w:val="000000"/>
        </w:rPr>
        <w:t>Article 8: Content of Tender File</w:t>
      </w:r>
    </w:p>
    <w:p w:rsidR="0037683B" w:rsidRPr="006E1F37" w:rsidRDefault="0037683B" w:rsidP="0037683B">
      <w:pPr>
        <w:pStyle w:val="NormalTahoma"/>
        <w:tabs>
          <w:tab w:val="left" w:pos="748"/>
        </w:tabs>
        <w:jc w:val="both"/>
        <w:rPr>
          <w:rFonts w:ascii="Times New Roman" w:hAnsi="Times New Roman" w:cs="Times New Roman"/>
          <w:color w:val="000000"/>
          <w:sz w:val="10"/>
          <w:szCs w:val="10"/>
        </w:rPr>
      </w:pP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 xml:space="preserve">   8.1 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rsidR="0037683B" w:rsidRPr="006E1F37" w:rsidRDefault="0037683B" w:rsidP="0037683B">
      <w:pPr>
        <w:pStyle w:val="NormalTahoma"/>
        <w:tabs>
          <w:tab w:val="left" w:pos="748"/>
        </w:tabs>
        <w:ind w:left="748" w:firstLine="0"/>
        <w:jc w:val="both"/>
        <w:rPr>
          <w:rFonts w:ascii="Times New Roman" w:hAnsi="Times New Roman" w:cs="Times New Roman"/>
          <w:color w:val="000000"/>
          <w:sz w:val="10"/>
          <w:szCs w:val="10"/>
        </w:rPr>
      </w:pP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 xml:space="preserve">  </w:t>
      </w:r>
      <w:r w:rsidRPr="006E1F37">
        <w:rPr>
          <w:rFonts w:ascii="Times New Roman" w:hAnsi="Times New Roman" w:cs="Times New Roman"/>
          <w:color w:val="000000"/>
        </w:rPr>
        <w:tab/>
        <w:t>Document No. 1.The letter of invitation to tender (for restricted invitation to tender);</w:t>
      </w: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ab/>
        <w:t>Document No. 2. The tender notice;</w:t>
      </w: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lastRenderedPageBreak/>
        <w:tab/>
        <w:t>Document No. 3. The General Regulations of the invitation to tender;</w:t>
      </w: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ab/>
        <w:t>Document No. 4. The Special Regulations of the invitation to tender;</w:t>
      </w: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ab/>
        <w:t>Document No. 5. The Special Administrative Conditions;</w:t>
      </w: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ab/>
        <w:t>Document No. 6. The Special Technical Conditions;</w:t>
      </w: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ab/>
        <w:t>Document No. 7. The schedule of unit prices;</w:t>
      </w: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ab/>
        <w:t>Document No. 8. The bill of quantities and estimates;</w:t>
      </w: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ab/>
        <w:t>Document No. 9. The sub details of unit prices;</w:t>
      </w: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ab/>
        <w:t>Document No. 10. Model documents of the contract:</w:t>
      </w:r>
    </w:p>
    <w:p w:rsidR="0037683B" w:rsidRPr="006E1F37" w:rsidRDefault="0037683B" w:rsidP="0037683B">
      <w:pPr>
        <w:pStyle w:val="NormalTahoma"/>
        <w:numPr>
          <w:ilvl w:val="1"/>
          <w:numId w:val="9"/>
        </w:numPr>
        <w:tabs>
          <w:tab w:val="left" w:pos="748"/>
        </w:tabs>
        <w:ind w:left="631" w:firstLine="503"/>
        <w:jc w:val="both"/>
        <w:rPr>
          <w:rFonts w:ascii="Times New Roman" w:hAnsi="Times New Roman" w:cs="Times New Roman"/>
          <w:color w:val="000000"/>
        </w:rPr>
      </w:pPr>
      <w:r w:rsidRPr="006E1F37">
        <w:rPr>
          <w:rFonts w:ascii="Times New Roman" w:hAnsi="Times New Roman" w:cs="Times New Roman"/>
          <w:color w:val="000000"/>
        </w:rPr>
        <w:t>The execution schedule;</w:t>
      </w:r>
    </w:p>
    <w:p w:rsidR="0037683B" w:rsidRPr="006E1F37" w:rsidRDefault="0037683B" w:rsidP="0037683B">
      <w:pPr>
        <w:pStyle w:val="NormalTahoma"/>
        <w:numPr>
          <w:ilvl w:val="1"/>
          <w:numId w:val="9"/>
        </w:numPr>
        <w:tabs>
          <w:tab w:val="left" w:pos="748"/>
        </w:tabs>
        <w:ind w:left="631" w:firstLine="503"/>
        <w:jc w:val="both"/>
        <w:rPr>
          <w:rFonts w:ascii="Times New Roman" w:hAnsi="Times New Roman" w:cs="Times New Roman"/>
          <w:color w:val="000000"/>
        </w:rPr>
      </w:pPr>
      <w:r w:rsidRPr="006E1F37">
        <w:rPr>
          <w:rFonts w:ascii="Times New Roman" w:hAnsi="Times New Roman" w:cs="Times New Roman"/>
          <w:color w:val="000000"/>
        </w:rPr>
        <w:t>Model of forms presenting the equipment, personnel and references;</w:t>
      </w:r>
    </w:p>
    <w:p w:rsidR="0037683B" w:rsidRPr="006E1F37" w:rsidRDefault="0037683B" w:rsidP="0037683B">
      <w:pPr>
        <w:pStyle w:val="NormalTahoma"/>
        <w:numPr>
          <w:ilvl w:val="1"/>
          <w:numId w:val="9"/>
        </w:numPr>
        <w:tabs>
          <w:tab w:val="left" w:pos="748"/>
        </w:tabs>
        <w:ind w:left="631" w:firstLine="503"/>
        <w:jc w:val="both"/>
        <w:rPr>
          <w:rFonts w:ascii="Times New Roman" w:hAnsi="Times New Roman" w:cs="Times New Roman"/>
          <w:color w:val="000000"/>
        </w:rPr>
      </w:pPr>
      <w:r w:rsidRPr="006E1F37">
        <w:rPr>
          <w:rFonts w:ascii="Times New Roman" w:hAnsi="Times New Roman" w:cs="Times New Roman"/>
          <w:color w:val="000000"/>
        </w:rPr>
        <w:t>Model bidding letter;</w:t>
      </w:r>
    </w:p>
    <w:p w:rsidR="0037683B" w:rsidRPr="006E1F37" w:rsidRDefault="0037683B" w:rsidP="0037683B">
      <w:pPr>
        <w:pStyle w:val="NormalTahoma"/>
        <w:numPr>
          <w:ilvl w:val="1"/>
          <w:numId w:val="9"/>
        </w:numPr>
        <w:tabs>
          <w:tab w:val="left" w:pos="748"/>
        </w:tabs>
        <w:ind w:left="631" w:firstLine="503"/>
        <w:jc w:val="both"/>
        <w:rPr>
          <w:rFonts w:ascii="Times New Roman" w:hAnsi="Times New Roman" w:cs="Times New Roman"/>
          <w:color w:val="000000"/>
        </w:rPr>
      </w:pPr>
      <w:r w:rsidRPr="006E1F37">
        <w:rPr>
          <w:rFonts w:ascii="Times New Roman" w:hAnsi="Times New Roman" w:cs="Times New Roman"/>
          <w:color w:val="000000"/>
        </w:rPr>
        <w:t>Model bid bond;</w:t>
      </w:r>
    </w:p>
    <w:p w:rsidR="0037683B" w:rsidRPr="006E1F37" w:rsidRDefault="0037683B" w:rsidP="0037683B">
      <w:pPr>
        <w:pStyle w:val="NormalTahoma"/>
        <w:numPr>
          <w:ilvl w:val="1"/>
          <w:numId w:val="9"/>
        </w:numPr>
        <w:tabs>
          <w:tab w:val="left" w:pos="748"/>
        </w:tabs>
        <w:ind w:left="631" w:firstLine="503"/>
        <w:jc w:val="both"/>
        <w:rPr>
          <w:rFonts w:ascii="Times New Roman" w:hAnsi="Times New Roman" w:cs="Times New Roman"/>
          <w:color w:val="000000"/>
        </w:rPr>
      </w:pPr>
      <w:r w:rsidRPr="006E1F37">
        <w:rPr>
          <w:rFonts w:ascii="Times New Roman" w:hAnsi="Times New Roman" w:cs="Times New Roman"/>
          <w:color w:val="000000"/>
        </w:rPr>
        <w:t>Model final bond;</w:t>
      </w:r>
    </w:p>
    <w:p w:rsidR="0037683B" w:rsidRPr="006E1F37" w:rsidRDefault="0037683B" w:rsidP="0037683B">
      <w:pPr>
        <w:pStyle w:val="NormalTahoma"/>
        <w:numPr>
          <w:ilvl w:val="1"/>
          <w:numId w:val="9"/>
        </w:numPr>
        <w:tabs>
          <w:tab w:val="left" w:pos="748"/>
        </w:tabs>
        <w:ind w:left="631" w:firstLine="503"/>
        <w:jc w:val="both"/>
        <w:rPr>
          <w:rFonts w:ascii="Times New Roman" w:hAnsi="Times New Roman" w:cs="Times New Roman"/>
          <w:color w:val="000000"/>
        </w:rPr>
      </w:pPr>
      <w:r w:rsidRPr="006E1F37">
        <w:rPr>
          <w:rFonts w:ascii="Times New Roman" w:hAnsi="Times New Roman" w:cs="Times New Roman"/>
          <w:color w:val="000000"/>
        </w:rPr>
        <w:t>Model of bond of start-off advance;</w:t>
      </w:r>
    </w:p>
    <w:p w:rsidR="0037683B" w:rsidRPr="006E1F37" w:rsidRDefault="0037683B" w:rsidP="0037683B">
      <w:pPr>
        <w:pStyle w:val="NormalTahoma"/>
        <w:numPr>
          <w:ilvl w:val="1"/>
          <w:numId w:val="9"/>
        </w:numPr>
        <w:tabs>
          <w:tab w:val="left" w:pos="748"/>
        </w:tabs>
        <w:ind w:left="631" w:firstLine="503"/>
        <w:jc w:val="both"/>
        <w:rPr>
          <w:rFonts w:ascii="Times New Roman" w:hAnsi="Times New Roman" w:cs="Times New Roman"/>
          <w:color w:val="000000"/>
        </w:rPr>
      </w:pPr>
      <w:r w:rsidRPr="006E1F37">
        <w:rPr>
          <w:rFonts w:ascii="Times New Roman" w:hAnsi="Times New Roman" w:cs="Times New Roman"/>
          <w:color w:val="000000"/>
        </w:rPr>
        <w:t>Model of guarantee in replacement of the retention fund;</w:t>
      </w:r>
    </w:p>
    <w:p w:rsidR="0037683B" w:rsidRPr="006E1F37" w:rsidRDefault="0037683B" w:rsidP="0037683B">
      <w:pPr>
        <w:pStyle w:val="NormalTahoma"/>
        <w:numPr>
          <w:ilvl w:val="1"/>
          <w:numId w:val="9"/>
        </w:numPr>
        <w:tabs>
          <w:tab w:val="left" w:pos="748"/>
        </w:tabs>
        <w:ind w:left="631" w:firstLine="503"/>
        <w:jc w:val="both"/>
        <w:rPr>
          <w:rFonts w:ascii="Times New Roman" w:hAnsi="Times New Roman" w:cs="Times New Roman"/>
          <w:color w:val="000000"/>
        </w:rPr>
      </w:pPr>
      <w:r w:rsidRPr="006E1F37">
        <w:rPr>
          <w:rFonts w:ascii="Times New Roman" w:hAnsi="Times New Roman" w:cs="Times New Roman"/>
          <w:color w:val="000000"/>
        </w:rPr>
        <w:t>Model contract;</w:t>
      </w:r>
    </w:p>
    <w:p w:rsidR="0037683B" w:rsidRPr="006E1F37" w:rsidRDefault="0037683B" w:rsidP="0037683B">
      <w:pPr>
        <w:pStyle w:val="NormalTahoma"/>
        <w:tabs>
          <w:tab w:val="left" w:pos="748"/>
        </w:tabs>
        <w:ind w:left="631" w:firstLine="0"/>
        <w:jc w:val="both"/>
        <w:rPr>
          <w:rFonts w:ascii="Times New Roman" w:hAnsi="Times New Roman" w:cs="Times New Roman"/>
          <w:color w:val="000000"/>
          <w:sz w:val="20"/>
        </w:rPr>
      </w:pPr>
    </w:p>
    <w:p w:rsidR="0037683B" w:rsidRPr="006E1F37" w:rsidRDefault="0037683B" w:rsidP="0037683B">
      <w:pPr>
        <w:pStyle w:val="NormalTahoma"/>
        <w:tabs>
          <w:tab w:val="left" w:pos="748"/>
        </w:tabs>
        <w:ind w:left="631" w:firstLine="0"/>
        <w:jc w:val="both"/>
        <w:rPr>
          <w:rFonts w:ascii="Times New Roman" w:hAnsi="Times New Roman" w:cs="Times New Roman"/>
          <w:color w:val="000000"/>
        </w:rPr>
      </w:pPr>
      <w:r w:rsidRPr="006E1F37">
        <w:rPr>
          <w:rFonts w:ascii="Times New Roman" w:hAnsi="Times New Roman" w:cs="Times New Roman"/>
          <w:color w:val="000000"/>
        </w:rPr>
        <w:t xml:space="preserve">Document No. 11. Models to be used by bidders; </w:t>
      </w:r>
    </w:p>
    <w:p w:rsidR="0037683B" w:rsidRPr="006E1F37" w:rsidRDefault="0037683B" w:rsidP="00772B9D">
      <w:pPr>
        <w:pStyle w:val="NormalTahoma"/>
        <w:numPr>
          <w:ilvl w:val="1"/>
          <w:numId w:val="53"/>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Model contract;</w:t>
      </w:r>
    </w:p>
    <w:p w:rsidR="0037683B" w:rsidRPr="006E1F37" w:rsidRDefault="0037683B" w:rsidP="0037683B">
      <w:pPr>
        <w:pStyle w:val="NormalTahoma"/>
        <w:tabs>
          <w:tab w:val="left" w:pos="748"/>
        </w:tabs>
        <w:ind w:left="1418" w:hanging="1418"/>
        <w:jc w:val="both"/>
        <w:rPr>
          <w:rFonts w:ascii="Times New Roman" w:hAnsi="Times New Roman" w:cs="Times New Roman"/>
          <w:color w:val="000000"/>
        </w:rPr>
      </w:pPr>
      <w:r w:rsidRPr="006E1F37">
        <w:rPr>
          <w:rFonts w:ascii="Times New Roman" w:hAnsi="Times New Roman" w:cs="Times New Roman"/>
          <w:color w:val="000000"/>
        </w:rPr>
        <w:t xml:space="preserve">         Document No. 12. Justifications of preliminary studies; to be filled by the Project Owner or Delegated Project Owner;</w:t>
      </w:r>
    </w:p>
    <w:p w:rsidR="0037683B" w:rsidRPr="006E1F37" w:rsidRDefault="0037683B" w:rsidP="0037683B">
      <w:pPr>
        <w:pStyle w:val="NormalTahoma"/>
        <w:tabs>
          <w:tab w:val="left" w:pos="748"/>
        </w:tabs>
        <w:ind w:left="1418" w:hanging="1418"/>
        <w:jc w:val="both"/>
        <w:rPr>
          <w:rFonts w:ascii="Times New Roman" w:hAnsi="Times New Roman" w:cs="Times New Roman"/>
          <w:color w:val="000000"/>
        </w:rPr>
      </w:pPr>
      <w:r w:rsidRPr="006E1F37">
        <w:rPr>
          <w:rFonts w:ascii="Times New Roman" w:hAnsi="Times New Roman" w:cs="Times New Roman"/>
          <w:color w:val="000000"/>
        </w:rPr>
        <w:t xml:space="preserve">         Document No. 13. List of first grade banking establishments or financial institutions approved by the Minister in charge of Finance authorised to issue bonds for public contracts to be inserted by the Contracting Authority.</w:t>
      </w:r>
    </w:p>
    <w:p w:rsidR="0037683B" w:rsidRPr="006E1F37" w:rsidRDefault="0037683B" w:rsidP="0037683B">
      <w:pPr>
        <w:pStyle w:val="NormalTahoma"/>
        <w:tabs>
          <w:tab w:val="left" w:pos="748"/>
        </w:tabs>
        <w:ind w:left="0" w:firstLine="0"/>
        <w:rPr>
          <w:rFonts w:ascii="Times New Roman" w:hAnsi="Times New Roman" w:cs="Times New Roman"/>
          <w:color w:val="000000"/>
        </w:rPr>
      </w:pPr>
    </w:p>
    <w:p w:rsidR="0037683B" w:rsidRPr="006E1F37" w:rsidRDefault="0037683B" w:rsidP="0037683B">
      <w:pPr>
        <w:pStyle w:val="NormalTahoma"/>
        <w:tabs>
          <w:tab w:val="left" w:pos="748"/>
        </w:tabs>
        <w:ind w:left="0" w:firstLine="0"/>
        <w:jc w:val="both"/>
        <w:rPr>
          <w:rFonts w:ascii="Times New Roman" w:hAnsi="Times New Roman" w:cs="Times New Roman"/>
          <w:color w:val="000000"/>
        </w:rPr>
      </w:pPr>
      <w:r w:rsidRPr="006E1F37">
        <w:rPr>
          <w:rFonts w:ascii="Times New Roman" w:hAnsi="Times New Roman" w:cs="Times New Roman"/>
          <w:color w:val="000000"/>
        </w:rPr>
        <w:t xml:space="preserve">8.2 The bidder must examine all the regulations, forms, conditions and specifications contained in the Tender File. It is up to him to furnish all the information requested and prepare a bid in compliance with all aspects of the said file. </w:t>
      </w:r>
    </w:p>
    <w:p w:rsidR="0037683B" w:rsidRPr="006E1F37" w:rsidRDefault="0037683B" w:rsidP="0037683B">
      <w:pPr>
        <w:pStyle w:val="NormalTahoma"/>
        <w:tabs>
          <w:tab w:val="left" w:pos="748"/>
        </w:tabs>
        <w:rPr>
          <w:rFonts w:ascii="Times New Roman" w:hAnsi="Times New Roman" w:cs="Times New Roman"/>
          <w:color w:val="000000"/>
          <w:sz w:val="16"/>
        </w:rPr>
      </w:pPr>
    </w:p>
    <w:p w:rsidR="0037683B" w:rsidRPr="006E1F37" w:rsidRDefault="0037683B" w:rsidP="0037683B">
      <w:pPr>
        <w:pStyle w:val="NormalTahoma"/>
        <w:tabs>
          <w:tab w:val="left" w:pos="748"/>
        </w:tabs>
        <w:rPr>
          <w:rFonts w:ascii="Times New Roman" w:hAnsi="Times New Roman" w:cs="Times New Roman"/>
          <w:b/>
          <w:color w:val="000000"/>
        </w:rPr>
      </w:pPr>
      <w:r w:rsidRPr="006E1F37">
        <w:rPr>
          <w:rFonts w:ascii="Times New Roman" w:hAnsi="Times New Roman" w:cs="Times New Roman"/>
          <w:b/>
          <w:color w:val="000000"/>
        </w:rPr>
        <w:t>Article 9: Clarifications on the Tender File and complaints</w:t>
      </w:r>
    </w:p>
    <w:p w:rsidR="0037683B" w:rsidRPr="006E1F37" w:rsidRDefault="0037683B" w:rsidP="0037683B">
      <w:pPr>
        <w:pStyle w:val="NormalTahoma"/>
        <w:tabs>
          <w:tab w:val="left" w:pos="748"/>
        </w:tabs>
        <w:ind w:left="0" w:firstLine="0"/>
        <w:jc w:val="both"/>
        <w:rPr>
          <w:rFonts w:ascii="Times New Roman" w:hAnsi="Times New Roman" w:cs="Times New Roman"/>
          <w:color w:val="000000"/>
          <w:sz w:val="10"/>
          <w:szCs w:val="10"/>
        </w:rPr>
      </w:pPr>
    </w:p>
    <w:p w:rsidR="0037683B" w:rsidRPr="006E1F37" w:rsidRDefault="0037683B" w:rsidP="0037683B">
      <w:pPr>
        <w:pStyle w:val="NormalTahoma"/>
        <w:tabs>
          <w:tab w:val="left" w:pos="748"/>
        </w:tabs>
        <w:ind w:left="0" w:firstLine="0"/>
        <w:jc w:val="both"/>
        <w:rPr>
          <w:rFonts w:ascii="Times New Roman" w:hAnsi="Times New Roman" w:cs="Times New Roman"/>
          <w:color w:val="000000"/>
        </w:rPr>
      </w:pPr>
      <w:r w:rsidRPr="006E1F37">
        <w:rPr>
          <w:rFonts w:ascii="Times New Roman" w:hAnsi="Times New Roman" w:cs="Times New Roman"/>
          <w:color w:val="000000"/>
        </w:rPr>
        <w:t xml:space="preserve">9.1 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     </w:t>
      </w:r>
    </w:p>
    <w:p w:rsidR="0037683B" w:rsidRPr="006E1F37" w:rsidRDefault="0037683B" w:rsidP="0037683B">
      <w:pPr>
        <w:pStyle w:val="NormalTahoma"/>
        <w:tabs>
          <w:tab w:val="left" w:pos="748"/>
        </w:tabs>
        <w:ind w:left="0" w:firstLine="0"/>
        <w:jc w:val="both"/>
        <w:rPr>
          <w:rFonts w:ascii="Times New Roman" w:hAnsi="Times New Roman" w:cs="Times New Roman"/>
          <w:color w:val="000000"/>
        </w:rPr>
      </w:pPr>
      <w:r w:rsidRPr="006E1F37">
        <w:rPr>
          <w:rFonts w:ascii="Times New Roman" w:hAnsi="Times New Roman" w:cs="Times New Roman"/>
          <w:color w:val="000000"/>
        </w:rPr>
        <w:t xml:space="preserve"> A copy of the Contracting Authority’s response, indicating the question posed but not mentioning the author, is addressed to all bidders who bought the Tender File.</w:t>
      </w:r>
    </w:p>
    <w:p w:rsidR="0037683B" w:rsidRPr="006E1F37" w:rsidRDefault="0037683B" w:rsidP="0037683B">
      <w:pPr>
        <w:pStyle w:val="NormalTahoma"/>
        <w:tabs>
          <w:tab w:val="left" w:pos="748"/>
        </w:tabs>
        <w:ind w:left="0" w:firstLine="0"/>
        <w:jc w:val="both"/>
        <w:rPr>
          <w:rFonts w:ascii="Times New Roman" w:hAnsi="Times New Roman" w:cs="Times New Roman"/>
          <w:color w:val="000000"/>
          <w:sz w:val="12"/>
        </w:rPr>
      </w:pPr>
    </w:p>
    <w:p w:rsidR="0037683B" w:rsidRPr="006E1F37" w:rsidRDefault="0037683B" w:rsidP="0037683B">
      <w:pPr>
        <w:pStyle w:val="NormalTahoma"/>
        <w:tabs>
          <w:tab w:val="left" w:pos="748"/>
        </w:tabs>
        <w:ind w:left="0" w:firstLine="0"/>
        <w:jc w:val="both"/>
        <w:rPr>
          <w:rFonts w:ascii="Times New Roman" w:hAnsi="Times New Roman" w:cs="Times New Roman"/>
          <w:color w:val="000000"/>
        </w:rPr>
      </w:pPr>
      <w:r w:rsidRPr="006E1F37">
        <w:rPr>
          <w:rFonts w:ascii="Times New Roman" w:hAnsi="Times New Roman" w:cs="Times New Roman"/>
          <w:color w:val="000000"/>
        </w:rPr>
        <w:t>9.2 Between the publication of the tender notice including the pre-qualification phase of candidates and the opening of bids, any bidder who feels aggrieved in the public contracts award procedure may lodge a complaint to the Minister in charge of Public Contracts.</w:t>
      </w:r>
    </w:p>
    <w:p w:rsidR="0037683B" w:rsidRPr="006E1F37" w:rsidRDefault="0037683B" w:rsidP="0037683B">
      <w:pPr>
        <w:pStyle w:val="NormalTahoma"/>
        <w:tabs>
          <w:tab w:val="left" w:pos="748"/>
        </w:tabs>
        <w:ind w:left="0" w:firstLine="0"/>
        <w:jc w:val="both"/>
        <w:rPr>
          <w:rFonts w:ascii="Times New Roman" w:hAnsi="Times New Roman" w:cs="Times New Roman"/>
          <w:color w:val="000000"/>
        </w:rPr>
      </w:pPr>
    </w:p>
    <w:p w:rsidR="0037683B" w:rsidRPr="006E1F37" w:rsidRDefault="0037683B" w:rsidP="0037683B">
      <w:pPr>
        <w:pStyle w:val="NormalTahoma"/>
        <w:tabs>
          <w:tab w:val="left" w:pos="748"/>
        </w:tabs>
        <w:ind w:left="0" w:firstLine="0"/>
        <w:jc w:val="both"/>
        <w:rPr>
          <w:rFonts w:ascii="Times New Roman" w:hAnsi="Times New Roman" w:cs="Times New Roman"/>
          <w:color w:val="000000"/>
        </w:rPr>
      </w:pPr>
      <w:r w:rsidRPr="006E1F37">
        <w:rPr>
          <w:rFonts w:ascii="Times New Roman" w:hAnsi="Times New Roman" w:cs="Times New Roman"/>
          <w:color w:val="000000"/>
        </w:rPr>
        <w:t>9.3 A copy of the complaint should be addressed to the Contracting Authority and to the body in charge of the regulation of public contracts and the chairperson of the Tenders Board.</w:t>
      </w:r>
    </w:p>
    <w:p w:rsidR="0037683B" w:rsidRPr="006E1F37" w:rsidRDefault="0037683B" w:rsidP="0037683B">
      <w:pPr>
        <w:pStyle w:val="NormalTahoma"/>
        <w:tabs>
          <w:tab w:val="left" w:pos="748"/>
        </w:tabs>
        <w:ind w:left="0" w:firstLine="0"/>
        <w:jc w:val="both"/>
        <w:rPr>
          <w:rFonts w:ascii="Times New Roman" w:hAnsi="Times New Roman" w:cs="Times New Roman"/>
          <w:color w:val="000000"/>
          <w:sz w:val="10"/>
        </w:rPr>
      </w:pPr>
    </w:p>
    <w:p w:rsidR="0037683B" w:rsidRPr="006E1F37" w:rsidRDefault="0037683B" w:rsidP="0037683B">
      <w:pPr>
        <w:pStyle w:val="NormalTahoma"/>
        <w:tabs>
          <w:tab w:val="left" w:pos="748"/>
        </w:tabs>
        <w:ind w:left="0" w:firstLine="0"/>
        <w:jc w:val="both"/>
        <w:rPr>
          <w:rFonts w:ascii="Times New Roman" w:hAnsi="Times New Roman" w:cs="Times New Roman"/>
          <w:color w:val="000000"/>
        </w:rPr>
      </w:pPr>
      <w:r w:rsidRPr="006E1F37">
        <w:rPr>
          <w:rFonts w:ascii="Times New Roman" w:hAnsi="Times New Roman" w:cs="Times New Roman"/>
          <w:color w:val="000000"/>
        </w:rPr>
        <w:t>9.4 The Contracting Authority has five (5) days to react. A copy of the reaction shall be forwarded to MINMAP and the body in charge of the regulation of public contracts.</w:t>
      </w:r>
    </w:p>
    <w:p w:rsidR="0037683B" w:rsidRPr="006E1F37" w:rsidRDefault="0037683B" w:rsidP="0037683B">
      <w:pPr>
        <w:pStyle w:val="NormalTahoma"/>
        <w:tabs>
          <w:tab w:val="left" w:pos="748"/>
        </w:tabs>
        <w:ind w:left="0" w:firstLine="0"/>
        <w:jc w:val="both"/>
        <w:rPr>
          <w:rFonts w:ascii="Times New Roman" w:hAnsi="Times New Roman" w:cs="Times New Roman"/>
          <w:color w:val="000000"/>
          <w:sz w:val="18"/>
        </w:rPr>
      </w:pPr>
    </w:p>
    <w:p w:rsidR="0037683B" w:rsidRPr="006E1F37" w:rsidRDefault="0037683B" w:rsidP="0037683B">
      <w:pPr>
        <w:pStyle w:val="NormalTahoma"/>
        <w:tabs>
          <w:tab w:val="left" w:pos="748"/>
        </w:tabs>
        <w:rPr>
          <w:rFonts w:ascii="Times New Roman" w:hAnsi="Times New Roman" w:cs="Times New Roman"/>
          <w:b/>
          <w:color w:val="000000"/>
        </w:rPr>
      </w:pPr>
      <w:r w:rsidRPr="006E1F37">
        <w:rPr>
          <w:rFonts w:ascii="Times New Roman" w:hAnsi="Times New Roman" w:cs="Times New Roman"/>
          <w:b/>
          <w:color w:val="000000"/>
        </w:rPr>
        <w:t>Article 10:  Amendment of the Tender File</w:t>
      </w:r>
    </w:p>
    <w:p w:rsidR="0037683B" w:rsidRPr="006E1F37" w:rsidRDefault="0037683B" w:rsidP="0037683B">
      <w:pPr>
        <w:pStyle w:val="NormalTahoma"/>
        <w:tabs>
          <w:tab w:val="left" w:pos="748"/>
        </w:tabs>
        <w:rPr>
          <w:rFonts w:ascii="Times New Roman" w:hAnsi="Times New Roman" w:cs="Times New Roman"/>
          <w:b/>
          <w:color w:val="000000"/>
          <w:sz w:val="10"/>
          <w:szCs w:val="10"/>
        </w:rPr>
      </w:pPr>
    </w:p>
    <w:p w:rsidR="0037683B" w:rsidRPr="006E1F37" w:rsidRDefault="0037683B" w:rsidP="0037683B">
      <w:pPr>
        <w:pStyle w:val="NormalTahoma"/>
        <w:tabs>
          <w:tab w:val="left" w:pos="0"/>
          <w:tab w:val="left" w:pos="935"/>
        </w:tabs>
        <w:ind w:left="0" w:firstLine="0"/>
        <w:jc w:val="both"/>
        <w:rPr>
          <w:rFonts w:ascii="Times New Roman" w:hAnsi="Times New Roman" w:cs="Times New Roman"/>
          <w:color w:val="000000"/>
        </w:rPr>
      </w:pPr>
      <w:r w:rsidRPr="006E1F37">
        <w:rPr>
          <w:rFonts w:ascii="Times New Roman" w:hAnsi="Times New Roman" w:cs="Times New Roman"/>
          <w:b/>
          <w:color w:val="000000"/>
        </w:rPr>
        <w:t xml:space="preserve"> </w:t>
      </w:r>
      <w:r w:rsidRPr="006E1F37">
        <w:rPr>
          <w:rFonts w:ascii="Times New Roman" w:hAnsi="Times New Roman" w:cs="Times New Roman"/>
          <w:color w:val="000000"/>
        </w:rPr>
        <w:t>10.1</w:t>
      </w:r>
      <w:r w:rsidRPr="006E1F37">
        <w:rPr>
          <w:rFonts w:ascii="Times New Roman" w:hAnsi="Times New Roman" w:cs="Times New Roman"/>
          <w:b/>
          <w:color w:val="000000"/>
        </w:rPr>
        <w:t xml:space="preserve"> </w:t>
      </w:r>
      <w:r w:rsidRPr="006E1F37">
        <w:rPr>
          <w:rFonts w:ascii="Times New Roman" w:hAnsi="Times New Roman" w:cs="Times New Roman"/>
          <w:color w:val="000000"/>
        </w:rPr>
        <w:t>The Contracting Authority may at any moment, prior to the deadline for the submission of  bids and for any reason, be it at his initiative or in reply to a request for clarification formulated by a bidder, amend the Tender File by publishing an addendum.</w:t>
      </w:r>
    </w:p>
    <w:p w:rsidR="0037683B" w:rsidRPr="006E1F37" w:rsidRDefault="0037683B" w:rsidP="0037683B">
      <w:pPr>
        <w:pStyle w:val="NormalTahoma"/>
        <w:tabs>
          <w:tab w:val="left" w:pos="374"/>
          <w:tab w:val="left" w:pos="935"/>
        </w:tabs>
        <w:ind w:left="0" w:firstLine="0"/>
        <w:jc w:val="both"/>
        <w:rPr>
          <w:rFonts w:ascii="Times New Roman" w:hAnsi="Times New Roman" w:cs="Times New Roman"/>
          <w:color w:val="000000"/>
        </w:rPr>
      </w:pPr>
      <w:r w:rsidRPr="006E1F37">
        <w:rPr>
          <w:rFonts w:ascii="Times New Roman" w:hAnsi="Times New Roman" w:cs="Times New Roman"/>
          <w:color w:val="000000"/>
        </w:rPr>
        <w:t xml:space="preserve">     </w:t>
      </w:r>
    </w:p>
    <w:p w:rsidR="0037683B" w:rsidRPr="006E1F37" w:rsidRDefault="0037683B" w:rsidP="0037683B">
      <w:pPr>
        <w:pStyle w:val="NormalTahoma"/>
        <w:tabs>
          <w:tab w:val="left" w:pos="374"/>
          <w:tab w:val="left" w:pos="935"/>
        </w:tabs>
        <w:spacing w:line="276" w:lineRule="auto"/>
        <w:ind w:left="0" w:firstLine="0"/>
        <w:jc w:val="both"/>
        <w:rPr>
          <w:rFonts w:ascii="Times New Roman" w:hAnsi="Times New Roman" w:cs="Times New Roman"/>
          <w:color w:val="000000"/>
        </w:rPr>
      </w:pPr>
      <w:r w:rsidRPr="006E1F37">
        <w:rPr>
          <w:rFonts w:ascii="Times New Roman" w:hAnsi="Times New Roman" w:cs="Times New Roman"/>
          <w:color w:val="000000"/>
        </w:rPr>
        <w:lastRenderedPageBreak/>
        <w:t>10.2 Any published addendum shall be an integral part of the Tender File, in accordance with article 8.1 of the General Regulations of the invitation to tender and must be communicated in writing or made known by a traceable means to all bidders who bought the Tender File.</w:t>
      </w:r>
    </w:p>
    <w:p w:rsidR="0037683B" w:rsidRPr="006E1F37" w:rsidRDefault="0037683B" w:rsidP="0037683B">
      <w:pPr>
        <w:spacing w:line="276" w:lineRule="auto"/>
        <w:jc w:val="both"/>
        <w:rPr>
          <w:color w:val="000000"/>
          <w:sz w:val="12"/>
          <w:lang w:val="en-GB"/>
        </w:rPr>
      </w:pPr>
    </w:p>
    <w:p w:rsidR="00372208" w:rsidRPr="006E1F37" w:rsidRDefault="0037683B" w:rsidP="006F0BA5">
      <w:pPr>
        <w:numPr>
          <w:ilvl w:val="1"/>
          <w:numId w:val="19"/>
        </w:numPr>
        <w:spacing w:line="276" w:lineRule="auto"/>
        <w:ind w:left="0" w:firstLine="0"/>
        <w:jc w:val="both"/>
        <w:rPr>
          <w:color w:val="000000"/>
          <w:lang w:val="en-US"/>
        </w:rPr>
      </w:pPr>
      <w:r w:rsidRPr="006E1F37">
        <w:rPr>
          <w:color w:val="000000"/>
          <w:lang w:val="en-US"/>
        </w:rPr>
        <w:t>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w:t>
      </w:r>
    </w:p>
    <w:p w:rsidR="00372208" w:rsidRPr="006E1F37" w:rsidRDefault="00372208" w:rsidP="0037683B">
      <w:pPr>
        <w:ind w:left="567"/>
        <w:jc w:val="center"/>
        <w:rPr>
          <w:b/>
          <w:color w:val="000000"/>
          <w:lang w:val="en-US"/>
        </w:rPr>
      </w:pPr>
    </w:p>
    <w:p w:rsidR="0037683B" w:rsidRPr="006E1F37" w:rsidRDefault="0037683B" w:rsidP="0037683B">
      <w:pPr>
        <w:ind w:left="567"/>
        <w:jc w:val="center"/>
        <w:rPr>
          <w:b/>
          <w:color w:val="000000"/>
          <w:lang w:val="en-US"/>
        </w:rPr>
      </w:pPr>
      <w:r w:rsidRPr="006E1F37">
        <w:rPr>
          <w:b/>
          <w:color w:val="000000"/>
          <w:lang w:val="en-US"/>
        </w:rPr>
        <w:t>C   Preparation of bids</w:t>
      </w:r>
    </w:p>
    <w:p w:rsidR="000C3060" w:rsidRPr="006E1F37" w:rsidRDefault="000C3060" w:rsidP="0037683B">
      <w:pPr>
        <w:ind w:left="567"/>
        <w:jc w:val="center"/>
        <w:rPr>
          <w:b/>
          <w:color w:val="000000"/>
          <w:lang w:val="en-US"/>
        </w:rPr>
      </w:pPr>
    </w:p>
    <w:p w:rsidR="0037683B" w:rsidRPr="006E1F37" w:rsidRDefault="0037683B" w:rsidP="0037683B">
      <w:pPr>
        <w:pStyle w:val="NormalTahoma"/>
        <w:tabs>
          <w:tab w:val="left" w:pos="374"/>
          <w:tab w:val="left" w:pos="935"/>
        </w:tabs>
        <w:rPr>
          <w:rFonts w:ascii="Times New Roman" w:hAnsi="Times New Roman" w:cs="Times New Roman"/>
          <w:b/>
          <w:color w:val="000000"/>
        </w:rPr>
      </w:pPr>
      <w:r w:rsidRPr="006E1F37">
        <w:rPr>
          <w:rFonts w:ascii="Times New Roman" w:hAnsi="Times New Roman" w:cs="Times New Roman"/>
          <w:b/>
          <w:color w:val="000000"/>
        </w:rPr>
        <w:t>Article 11: Tender costs</w:t>
      </w:r>
    </w:p>
    <w:p w:rsidR="0037683B" w:rsidRPr="006E1F37" w:rsidRDefault="0037683B" w:rsidP="0037683B">
      <w:pPr>
        <w:pStyle w:val="NormalTahoma"/>
        <w:tabs>
          <w:tab w:val="left" w:pos="0"/>
          <w:tab w:val="left" w:pos="374"/>
        </w:tabs>
        <w:ind w:left="0" w:firstLine="0"/>
        <w:jc w:val="both"/>
        <w:rPr>
          <w:rFonts w:ascii="Times New Roman" w:hAnsi="Times New Roman" w:cs="Times New Roman"/>
          <w:color w:val="000000"/>
          <w:sz w:val="10"/>
          <w:szCs w:val="10"/>
        </w:rPr>
      </w:pPr>
    </w:p>
    <w:p w:rsidR="0037683B" w:rsidRDefault="0037683B" w:rsidP="0037683B">
      <w:pPr>
        <w:pStyle w:val="NormalTahoma"/>
        <w:tabs>
          <w:tab w:val="left" w:pos="0"/>
          <w:tab w:val="left" w:pos="374"/>
        </w:tabs>
        <w:ind w:left="0" w:firstLine="0"/>
        <w:jc w:val="both"/>
        <w:rPr>
          <w:rFonts w:ascii="Times New Roman" w:hAnsi="Times New Roman" w:cs="Times New Roman"/>
          <w:color w:val="000000"/>
        </w:rPr>
      </w:pPr>
      <w:r w:rsidRPr="006E1F37">
        <w:rPr>
          <w:rFonts w:ascii="Times New Roman" w:hAnsi="Times New Roman" w:cs="Times New Roman"/>
          <w:color w:val="000000"/>
        </w:rPr>
        <w:tab/>
        <w:t xml:space="preserve">The candidate shall bear the costs related to the preparation and presentation of his bid and the Contracting Authority and the Project Owner shall in no case be responsible for these costs nor pay for them whatever the evolution or outcome of the invitation to tender procedure. </w:t>
      </w:r>
    </w:p>
    <w:p w:rsidR="006E1F37" w:rsidRPr="006E1F37" w:rsidRDefault="006E1F37" w:rsidP="0037683B">
      <w:pPr>
        <w:pStyle w:val="NormalTahoma"/>
        <w:tabs>
          <w:tab w:val="left" w:pos="0"/>
          <w:tab w:val="left" w:pos="374"/>
        </w:tabs>
        <w:ind w:left="0" w:firstLine="0"/>
        <w:jc w:val="both"/>
        <w:rPr>
          <w:rFonts w:ascii="Times New Roman" w:hAnsi="Times New Roman" w:cs="Times New Roman"/>
          <w:color w:val="000000"/>
        </w:rPr>
      </w:pPr>
    </w:p>
    <w:p w:rsidR="0037683B" w:rsidRPr="006E1F37" w:rsidRDefault="0037683B" w:rsidP="0037683B">
      <w:pPr>
        <w:pStyle w:val="NormalTahoma"/>
        <w:tabs>
          <w:tab w:val="left" w:pos="374"/>
          <w:tab w:val="left" w:pos="561"/>
        </w:tabs>
        <w:rPr>
          <w:rFonts w:ascii="Times New Roman" w:hAnsi="Times New Roman" w:cs="Times New Roman"/>
          <w:b/>
          <w:color w:val="000000"/>
        </w:rPr>
      </w:pPr>
      <w:r w:rsidRPr="006E1F37">
        <w:rPr>
          <w:rFonts w:ascii="Times New Roman" w:hAnsi="Times New Roman" w:cs="Times New Roman"/>
          <w:b/>
          <w:color w:val="000000"/>
        </w:rPr>
        <w:t>Article 12: Language of bid</w:t>
      </w:r>
    </w:p>
    <w:p w:rsidR="0037683B" w:rsidRPr="006E1F37" w:rsidRDefault="0037683B" w:rsidP="0037683B">
      <w:pPr>
        <w:pStyle w:val="NormalTahoma"/>
        <w:tabs>
          <w:tab w:val="left" w:pos="748"/>
        </w:tabs>
        <w:ind w:left="0" w:firstLine="0"/>
        <w:jc w:val="both"/>
        <w:rPr>
          <w:rFonts w:ascii="Times New Roman" w:hAnsi="Times New Roman" w:cs="Times New Roman"/>
          <w:color w:val="000000"/>
          <w:sz w:val="10"/>
          <w:szCs w:val="10"/>
        </w:rPr>
      </w:pPr>
    </w:p>
    <w:p w:rsidR="0037683B" w:rsidRPr="006E1F37" w:rsidRDefault="0037683B" w:rsidP="0037683B">
      <w:pPr>
        <w:pStyle w:val="NormalTahoma"/>
        <w:tabs>
          <w:tab w:val="left" w:pos="748"/>
        </w:tabs>
        <w:ind w:left="0" w:firstLine="0"/>
        <w:jc w:val="both"/>
        <w:rPr>
          <w:rFonts w:ascii="Times New Roman" w:hAnsi="Times New Roman" w:cs="Times New Roman"/>
          <w:color w:val="000000"/>
        </w:rPr>
      </w:pPr>
      <w:r w:rsidRPr="006E1F37">
        <w:rPr>
          <w:rFonts w:ascii="Times New Roman" w:hAnsi="Times New Roman" w:cs="Times New Roman"/>
          <w:color w:val="000000"/>
        </w:rPr>
        <w:tab/>
        <w:t>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be considered to be authentic.</w:t>
      </w:r>
    </w:p>
    <w:p w:rsidR="0037683B" w:rsidRPr="006E1F37" w:rsidRDefault="0037683B" w:rsidP="0037683B">
      <w:pPr>
        <w:pStyle w:val="NormalTahoma"/>
        <w:tabs>
          <w:tab w:val="left" w:pos="748"/>
        </w:tabs>
        <w:jc w:val="both"/>
        <w:rPr>
          <w:rFonts w:ascii="Times New Roman" w:hAnsi="Times New Roman" w:cs="Times New Roman"/>
          <w:color w:val="000000"/>
          <w:sz w:val="16"/>
        </w:rPr>
      </w:pPr>
    </w:p>
    <w:p w:rsidR="0037683B" w:rsidRDefault="0037683B" w:rsidP="0037683B">
      <w:pPr>
        <w:pStyle w:val="NormalTahoma"/>
        <w:tabs>
          <w:tab w:val="left" w:pos="748"/>
        </w:tabs>
        <w:spacing w:line="276" w:lineRule="auto"/>
        <w:jc w:val="both"/>
        <w:rPr>
          <w:rFonts w:ascii="Times New Roman" w:hAnsi="Times New Roman" w:cs="Times New Roman"/>
          <w:b/>
          <w:color w:val="000000"/>
        </w:rPr>
      </w:pPr>
      <w:r w:rsidRPr="006E1F37">
        <w:rPr>
          <w:rFonts w:ascii="Times New Roman" w:hAnsi="Times New Roman" w:cs="Times New Roman"/>
          <w:b/>
          <w:color w:val="000000"/>
        </w:rPr>
        <w:t>Article 13: Constituent documents of the offer</w:t>
      </w:r>
    </w:p>
    <w:p w:rsidR="006E1F37" w:rsidRPr="006E1F37" w:rsidRDefault="006E1F37" w:rsidP="0037683B">
      <w:pPr>
        <w:pStyle w:val="NormalTahoma"/>
        <w:tabs>
          <w:tab w:val="left" w:pos="748"/>
        </w:tabs>
        <w:spacing w:line="276" w:lineRule="auto"/>
        <w:jc w:val="both"/>
        <w:rPr>
          <w:rFonts w:ascii="Times New Roman" w:hAnsi="Times New Roman" w:cs="Times New Roman"/>
          <w:b/>
          <w:color w:val="000000"/>
          <w:sz w:val="10"/>
          <w:szCs w:val="10"/>
        </w:rPr>
      </w:pPr>
    </w:p>
    <w:p w:rsidR="0037683B" w:rsidRDefault="0037683B" w:rsidP="0037683B">
      <w:pPr>
        <w:pStyle w:val="NormalTahoma"/>
        <w:tabs>
          <w:tab w:val="left" w:pos="748"/>
        </w:tabs>
        <w:spacing w:line="276" w:lineRule="auto"/>
        <w:ind w:left="0" w:firstLine="0"/>
        <w:jc w:val="both"/>
        <w:rPr>
          <w:rFonts w:ascii="Times New Roman" w:hAnsi="Times New Roman" w:cs="Times New Roman"/>
          <w:color w:val="000000"/>
        </w:rPr>
      </w:pPr>
      <w:r w:rsidRPr="006E1F37">
        <w:rPr>
          <w:rFonts w:ascii="Times New Roman" w:hAnsi="Times New Roman" w:cs="Times New Roman"/>
          <w:color w:val="000000"/>
        </w:rPr>
        <w:t>13.1 The offer presented by the bidder shall include the documents detailed in the Special Regulations of the invitation to tender, duly filled and put together in three volumes:</w:t>
      </w:r>
    </w:p>
    <w:p w:rsidR="006E1F37" w:rsidRPr="006E1F37" w:rsidRDefault="006E1F37" w:rsidP="0037683B">
      <w:pPr>
        <w:pStyle w:val="NormalTahoma"/>
        <w:tabs>
          <w:tab w:val="left" w:pos="748"/>
        </w:tabs>
        <w:spacing w:line="276" w:lineRule="auto"/>
        <w:ind w:left="0" w:firstLine="0"/>
        <w:jc w:val="both"/>
        <w:rPr>
          <w:rFonts w:ascii="Times New Roman" w:hAnsi="Times New Roman" w:cs="Times New Roman"/>
          <w:color w:val="000000"/>
          <w:sz w:val="10"/>
          <w:szCs w:val="10"/>
        </w:rPr>
      </w:pPr>
    </w:p>
    <w:p w:rsidR="0037683B" w:rsidRPr="006E1F37" w:rsidRDefault="0037683B" w:rsidP="0037683B">
      <w:pPr>
        <w:spacing w:line="360" w:lineRule="auto"/>
        <w:jc w:val="both"/>
        <w:rPr>
          <w:b/>
          <w:color w:val="000000"/>
          <w:lang w:val="en-GB"/>
        </w:rPr>
      </w:pPr>
      <w:r w:rsidRPr="006E1F37">
        <w:rPr>
          <w:b/>
          <w:color w:val="000000"/>
          <w:lang w:val="en-GB"/>
        </w:rPr>
        <w:t>Volume 1: Administrative documents</w:t>
      </w:r>
    </w:p>
    <w:p w:rsidR="0037683B" w:rsidRPr="006E1F37" w:rsidRDefault="0037683B" w:rsidP="0037683B">
      <w:pPr>
        <w:spacing w:line="360" w:lineRule="auto"/>
        <w:jc w:val="both"/>
        <w:rPr>
          <w:color w:val="000000"/>
          <w:lang w:val="en-GB"/>
        </w:rPr>
      </w:pPr>
      <w:r w:rsidRPr="006E1F37">
        <w:rPr>
          <w:color w:val="000000"/>
          <w:lang w:val="en-GB"/>
        </w:rPr>
        <w:t>They include:</w:t>
      </w:r>
    </w:p>
    <w:p w:rsidR="0037683B" w:rsidRPr="006E1F37" w:rsidRDefault="0037683B" w:rsidP="0037683B">
      <w:pPr>
        <w:spacing w:line="360" w:lineRule="auto"/>
        <w:ind w:left="540" w:hanging="540"/>
        <w:jc w:val="both"/>
        <w:rPr>
          <w:color w:val="000000"/>
          <w:lang w:val="en-GB"/>
        </w:rPr>
      </w:pPr>
      <w:r w:rsidRPr="006E1F37">
        <w:rPr>
          <w:color w:val="000000"/>
          <w:lang w:val="en-GB"/>
        </w:rPr>
        <w:t>I. All documents stating that the bidder:</w:t>
      </w:r>
    </w:p>
    <w:p w:rsidR="0037683B" w:rsidRPr="006E1F37" w:rsidRDefault="0037683B" w:rsidP="006F0BA5">
      <w:pPr>
        <w:numPr>
          <w:ilvl w:val="0"/>
          <w:numId w:val="52"/>
        </w:numPr>
        <w:spacing w:line="276" w:lineRule="auto"/>
        <w:jc w:val="both"/>
        <w:rPr>
          <w:color w:val="000000"/>
          <w:lang w:val="en-GB"/>
        </w:rPr>
      </w:pPr>
      <w:r w:rsidRPr="006E1F37">
        <w:rPr>
          <w:color w:val="000000"/>
          <w:lang w:val="en-GB"/>
        </w:rPr>
        <w:t>Has complied with all declarations provided for by the laws and regulations in force;</w:t>
      </w:r>
    </w:p>
    <w:p w:rsidR="0037683B" w:rsidRPr="006E1F37" w:rsidRDefault="0037683B" w:rsidP="006F0BA5">
      <w:pPr>
        <w:numPr>
          <w:ilvl w:val="0"/>
          <w:numId w:val="52"/>
        </w:numPr>
        <w:spacing w:line="276" w:lineRule="auto"/>
        <w:jc w:val="both"/>
        <w:rPr>
          <w:color w:val="000000"/>
          <w:lang w:val="en-GB"/>
        </w:rPr>
      </w:pPr>
      <w:r w:rsidRPr="006E1F37">
        <w:rPr>
          <w:color w:val="000000"/>
          <w:lang w:val="en-GB"/>
        </w:rPr>
        <w:t>I current with his taxes, contributions, fees or levies of any kind whatsoever;</w:t>
      </w:r>
    </w:p>
    <w:p w:rsidR="0037683B" w:rsidRPr="006E1F37" w:rsidRDefault="0037683B" w:rsidP="006F0BA5">
      <w:pPr>
        <w:numPr>
          <w:ilvl w:val="0"/>
          <w:numId w:val="52"/>
        </w:numPr>
        <w:spacing w:line="276" w:lineRule="auto"/>
        <w:jc w:val="both"/>
        <w:rPr>
          <w:color w:val="000000"/>
          <w:lang w:val="en-GB"/>
        </w:rPr>
      </w:pPr>
      <w:r w:rsidRPr="006E1F37">
        <w:rPr>
          <w:color w:val="000000"/>
          <w:lang w:val="en-GB"/>
        </w:rPr>
        <w:t>Is not in a State of liquidation or bankruptcy;</w:t>
      </w:r>
    </w:p>
    <w:p w:rsidR="0037683B" w:rsidRPr="006E1F37" w:rsidRDefault="0037683B" w:rsidP="006F0BA5">
      <w:pPr>
        <w:numPr>
          <w:ilvl w:val="0"/>
          <w:numId w:val="52"/>
        </w:numPr>
        <w:spacing w:line="276" w:lineRule="auto"/>
        <w:jc w:val="both"/>
        <w:rPr>
          <w:color w:val="000000"/>
          <w:lang w:val="en-GB"/>
        </w:rPr>
      </w:pPr>
      <w:r w:rsidRPr="006E1F37">
        <w:rPr>
          <w:color w:val="000000"/>
          <w:lang w:val="en-GB"/>
        </w:rPr>
        <w:t xml:space="preserve">Is not struck by one of the prohibitions and disqualifications criteria provided for by the legislation in force. </w:t>
      </w:r>
    </w:p>
    <w:p w:rsidR="0037683B" w:rsidRPr="006E1F37" w:rsidRDefault="0037683B" w:rsidP="0037683B">
      <w:pPr>
        <w:spacing w:line="360" w:lineRule="auto"/>
        <w:ind w:left="540" w:hanging="540"/>
        <w:jc w:val="both"/>
        <w:rPr>
          <w:color w:val="000000"/>
          <w:lang w:val="en-GB"/>
        </w:rPr>
      </w:pPr>
      <w:r w:rsidRPr="006E1F37">
        <w:rPr>
          <w:color w:val="000000"/>
          <w:lang w:val="en-GB"/>
        </w:rPr>
        <w:t>II.   Bid bond(s) issued is are in conformity with the provisions of article 15 of the present RGAO;</w:t>
      </w:r>
    </w:p>
    <w:p w:rsidR="0037683B" w:rsidRPr="006E1F37" w:rsidRDefault="0037683B" w:rsidP="0037683B">
      <w:pPr>
        <w:spacing w:line="360" w:lineRule="auto"/>
        <w:ind w:left="540" w:hanging="540"/>
        <w:jc w:val="both"/>
        <w:rPr>
          <w:color w:val="000000"/>
          <w:lang w:val="en-GB"/>
        </w:rPr>
      </w:pPr>
      <w:r w:rsidRPr="006E1F37">
        <w:rPr>
          <w:color w:val="000000"/>
          <w:lang w:val="en-GB"/>
        </w:rPr>
        <w:t>III.   A written confirmation authorizing the signatory of the offer to engage the bidder</w:t>
      </w:r>
    </w:p>
    <w:p w:rsidR="0037683B" w:rsidRPr="006E1F37" w:rsidRDefault="0037683B" w:rsidP="0037683B">
      <w:pPr>
        <w:spacing w:line="360" w:lineRule="auto"/>
        <w:ind w:left="540" w:hanging="540"/>
        <w:jc w:val="both"/>
        <w:rPr>
          <w:color w:val="000000"/>
          <w:lang w:val="en-GB"/>
        </w:rPr>
      </w:pPr>
      <w:r w:rsidRPr="006E1F37">
        <w:rPr>
          <w:color w:val="000000"/>
          <w:lang w:val="en-GB"/>
        </w:rPr>
        <w:t xml:space="preserve">IV.   The CCAP is duly </w:t>
      </w:r>
      <w:r w:rsidR="002C1622" w:rsidRPr="006E1F37">
        <w:rPr>
          <w:color w:val="000000"/>
          <w:lang w:val="en-GB"/>
        </w:rPr>
        <w:t>initialled</w:t>
      </w:r>
      <w:r w:rsidRPr="006E1F37">
        <w:rPr>
          <w:color w:val="000000"/>
          <w:lang w:val="en-GB"/>
        </w:rPr>
        <w:t xml:space="preserve"> on each page and signed on the last page.</w:t>
      </w:r>
    </w:p>
    <w:p w:rsidR="0037683B" w:rsidRDefault="0037683B" w:rsidP="0037683B">
      <w:pPr>
        <w:spacing w:line="360" w:lineRule="auto"/>
        <w:ind w:left="540" w:hanging="540"/>
        <w:jc w:val="both"/>
        <w:rPr>
          <w:color w:val="000000"/>
          <w:lang w:val="en-GB"/>
        </w:rPr>
      </w:pPr>
      <w:r w:rsidRPr="006E1F37">
        <w:rPr>
          <w:color w:val="000000"/>
          <w:lang w:val="en-GB"/>
        </w:rPr>
        <w:t>V.    Localization plan is duly signed by the authority concern.</w:t>
      </w:r>
    </w:p>
    <w:p w:rsidR="006E1F37" w:rsidRPr="006E1F37" w:rsidRDefault="006E1F37" w:rsidP="0037683B">
      <w:pPr>
        <w:spacing w:line="360" w:lineRule="auto"/>
        <w:ind w:left="540" w:hanging="540"/>
        <w:jc w:val="both"/>
        <w:rPr>
          <w:color w:val="000000"/>
          <w:sz w:val="10"/>
          <w:szCs w:val="10"/>
          <w:lang w:val="en-GB"/>
        </w:rPr>
      </w:pPr>
    </w:p>
    <w:p w:rsidR="0037683B" w:rsidRPr="006E1F37" w:rsidRDefault="0037683B" w:rsidP="0037683B">
      <w:pPr>
        <w:spacing w:line="360" w:lineRule="auto"/>
        <w:jc w:val="both"/>
        <w:rPr>
          <w:b/>
          <w:color w:val="000000"/>
          <w:lang w:val="en-GB"/>
        </w:rPr>
      </w:pPr>
      <w:r w:rsidRPr="006E1F37">
        <w:rPr>
          <w:b/>
          <w:color w:val="000000"/>
          <w:lang w:val="en-GB"/>
        </w:rPr>
        <w:t>b. Volume II: Technical Offer</w:t>
      </w:r>
    </w:p>
    <w:p w:rsidR="0037683B" w:rsidRPr="006E1F37" w:rsidRDefault="0037683B" w:rsidP="0037683B">
      <w:pPr>
        <w:spacing w:line="360" w:lineRule="auto"/>
        <w:jc w:val="both"/>
        <w:rPr>
          <w:color w:val="000000"/>
          <w:lang w:val="en-GB"/>
        </w:rPr>
      </w:pPr>
      <w:r w:rsidRPr="006E1F37">
        <w:rPr>
          <w:color w:val="000000"/>
          <w:lang w:val="en-GB"/>
        </w:rPr>
        <w:t>It includes:</w:t>
      </w:r>
    </w:p>
    <w:p w:rsidR="0037683B" w:rsidRPr="006E1F37" w:rsidRDefault="0037683B" w:rsidP="0037683B">
      <w:pPr>
        <w:spacing w:line="360" w:lineRule="auto"/>
        <w:jc w:val="both"/>
        <w:rPr>
          <w:color w:val="000000"/>
          <w:sz w:val="8"/>
          <w:lang w:val="en-GB"/>
        </w:rPr>
      </w:pPr>
    </w:p>
    <w:p w:rsidR="0037683B" w:rsidRPr="006E1F37" w:rsidRDefault="0037683B" w:rsidP="006F0BA5">
      <w:pPr>
        <w:pStyle w:val="ListParagraph"/>
        <w:numPr>
          <w:ilvl w:val="1"/>
          <w:numId w:val="44"/>
        </w:numPr>
        <w:spacing w:line="276" w:lineRule="auto"/>
        <w:ind w:left="709"/>
        <w:contextualSpacing w:val="0"/>
        <w:jc w:val="both"/>
        <w:rPr>
          <w:color w:val="000000"/>
          <w:lang w:val="en-GB"/>
        </w:rPr>
      </w:pPr>
      <w:r w:rsidRPr="006E1F37">
        <w:rPr>
          <w:color w:val="000000"/>
          <w:lang w:val="en-GB"/>
        </w:rPr>
        <w:t>References of the company (the contractor will provide contracts or Jobbing orders for similar work carried out as well as related minutes of reception);</w:t>
      </w:r>
    </w:p>
    <w:p w:rsidR="0037683B" w:rsidRPr="006E1F37" w:rsidRDefault="0037683B" w:rsidP="006F0BA5">
      <w:pPr>
        <w:pStyle w:val="ListParagraph"/>
        <w:numPr>
          <w:ilvl w:val="1"/>
          <w:numId w:val="44"/>
        </w:numPr>
        <w:spacing w:line="276" w:lineRule="auto"/>
        <w:ind w:left="709"/>
        <w:contextualSpacing w:val="0"/>
        <w:jc w:val="both"/>
        <w:rPr>
          <w:color w:val="000000"/>
          <w:lang w:val="en-GB"/>
        </w:rPr>
      </w:pPr>
      <w:r w:rsidRPr="006E1F37">
        <w:rPr>
          <w:color w:val="000000"/>
          <w:lang w:val="en-GB"/>
        </w:rPr>
        <w:t xml:space="preserve">Personnel: the contractor will present the competent technical staff and workers he intends to employ before the beginning of the work (attach to each staff CV signed by the candidate, certified </w:t>
      </w:r>
      <w:r w:rsidRPr="006E1F37">
        <w:rPr>
          <w:color w:val="000000"/>
          <w:lang w:val="en-GB"/>
        </w:rPr>
        <w:lastRenderedPageBreak/>
        <w:t xml:space="preserve">copy of technical diploma </w:t>
      </w:r>
      <w:r w:rsidRPr="006E1F37">
        <w:rPr>
          <w:color w:val="000000"/>
          <w:lang w:val="en-US"/>
        </w:rPr>
        <w:t>attestation of presentation of original of the technical diploma</w:t>
      </w:r>
      <w:r w:rsidRPr="006E1F37">
        <w:rPr>
          <w:color w:val="000000"/>
          <w:lang w:val="en-GB"/>
        </w:rPr>
        <w:t>,and the attestation of availability signed by the candidate);</w:t>
      </w:r>
    </w:p>
    <w:p w:rsidR="0037683B" w:rsidRPr="006E1F37" w:rsidRDefault="0037683B" w:rsidP="0037683B">
      <w:pPr>
        <w:spacing w:line="276" w:lineRule="auto"/>
        <w:ind w:left="709" w:hanging="538"/>
        <w:jc w:val="both"/>
        <w:rPr>
          <w:color w:val="000000"/>
          <w:sz w:val="8"/>
          <w:lang w:val="en-GB"/>
        </w:rPr>
      </w:pPr>
    </w:p>
    <w:p w:rsidR="0037683B" w:rsidRPr="006E1F37" w:rsidRDefault="0037683B" w:rsidP="006F0BA5">
      <w:pPr>
        <w:pStyle w:val="ListParagraph"/>
        <w:numPr>
          <w:ilvl w:val="1"/>
          <w:numId w:val="44"/>
        </w:numPr>
        <w:spacing w:line="276" w:lineRule="auto"/>
        <w:ind w:left="709"/>
        <w:contextualSpacing w:val="0"/>
        <w:jc w:val="both"/>
        <w:rPr>
          <w:color w:val="000000"/>
          <w:lang w:val="en-GB"/>
        </w:rPr>
      </w:pPr>
      <w:r w:rsidRPr="006E1F37">
        <w:rPr>
          <w:color w:val="000000"/>
          <w:lang w:val="en-GB"/>
        </w:rPr>
        <w:t>Site equipment: The contractor shall justify the ownership and the State of the equipment necessary for the performance of the work (providing registration certificates, invoices and certificates of road worthiness (visit technique) of rolling equipment;</w:t>
      </w:r>
    </w:p>
    <w:p w:rsidR="0037683B" w:rsidRPr="006E1F37" w:rsidRDefault="0037683B" w:rsidP="0037683B">
      <w:pPr>
        <w:pStyle w:val="ListParagraph"/>
        <w:spacing w:line="276" w:lineRule="auto"/>
        <w:rPr>
          <w:color w:val="000000"/>
          <w:sz w:val="14"/>
          <w:lang w:val="en-GB"/>
        </w:rPr>
      </w:pPr>
    </w:p>
    <w:p w:rsidR="0037683B" w:rsidRPr="006E1F37" w:rsidRDefault="0037683B" w:rsidP="006F0BA5">
      <w:pPr>
        <w:pStyle w:val="ListParagraph"/>
        <w:numPr>
          <w:ilvl w:val="1"/>
          <w:numId w:val="44"/>
        </w:numPr>
        <w:spacing w:line="276" w:lineRule="auto"/>
        <w:ind w:left="851"/>
        <w:contextualSpacing w:val="0"/>
        <w:jc w:val="both"/>
        <w:rPr>
          <w:color w:val="000000"/>
          <w:lang w:val="en-GB"/>
        </w:rPr>
      </w:pPr>
      <w:r w:rsidRPr="006E1F37">
        <w:rPr>
          <w:color w:val="000000"/>
          <w:lang w:val="en-GB"/>
        </w:rPr>
        <w:t>The technical note on the methodology of intervention of the work: the company will  produce a technical note dated and signed providing all the information concerning the mode of execution of the works, the execution plan of the expected output, provision of materials or site materials, the potential advantages in terms of safety of the environment and the Organization of the company,</w:t>
      </w:r>
    </w:p>
    <w:p w:rsidR="0037683B" w:rsidRPr="006E1F37" w:rsidRDefault="0037683B" w:rsidP="006F0BA5">
      <w:pPr>
        <w:pStyle w:val="ListParagraph"/>
        <w:numPr>
          <w:ilvl w:val="1"/>
          <w:numId w:val="44"/>
        </w:numPr>
        <w:tabs>
          <w:tab w:val="left" w:pos="0"/>
          <w:tab w:val="left" w:pos="142"/>
        </w:tabs>
        <w:spacing w:line="360" w:lineRule="auto"/>
        <w:ind w:left="142" w:firstLine="0"/>
        <w:contextualSpacing w:val="0"/>
        <w:rPr>
          <w:color w:val="000000"/>
          <w:lang w:val="en-GB"/>
        </w:rPr>
      </w:pPr>
      <w:r w:rsidRPr="006E1F37">
        <w:rPr>
          <w:color w:val="000000"/>
          <w:lang w:val="en-GB"/>
        </w:rPr>
        <w:t>Attestation of site visit and the site visit report;</w:t>
      </w:r>
    </w:p>
    <w:p w:rsidR="0037683B" w:rsidRPr="006E1F37" w:rsidRDefault="0037683B" w:rsidP="0037683B">
      <w:pPr>
        <w:pStyle w:val="ListParagraph"/>
        <w:spacing w:line="360" w:lineRule="auto"/>
        <w:ind w:left="0"/>
        <w:contextualSpacing w:val="0"/>
        <w:jc w:val="both"/>
        <w:rPr>
          <w:color w:val="000000"/>
          <w:lang w:val="en-GB"/>
        </w:rPr>
      </w:pPr>
      <w:r w:rsidRPr="006E1F37">
        <w:rPr>
          <w:color w:val="000000"/>
          <w:lang w:val="en-GB"/>
        </w:rPr>
        <w:t xml:space="preserve">   Vi       The CCTP duly </w:t>
      </w:r>
      <w:r w:rsidR="00AE1176" w:rsidRPr="006E1F37">
        <w:rPr>
          <w:color w:val="000000"/>
          <w:lang w:val="en-GB"/>
        </w:rPr>
        <w:t>initialled</w:t>
      </w:r>
      <w:r w:rsidRPr="006E1F37">
        <w:rPr>
          <w:color w:val="000000"/>
          <w:lang w:val="en-GB"/>
        </w:rPr>
        <w:t xml:space="preserve"> on each page and signed on the last page</w:t>
      </w:r>
    </w:p>
    <w:p w:rsidR="0037683B" w:rsidRPr="006E1F37" w:rsidRDefault="0037683B" w:rsidP="0037683B">
      <w:pPr>
        <w:pStyle w:val="ListParagraph"/>
        <w:spacing w:line="360" w:lineRule="auto"/>
        <w:ind w:left="709"/>
        <w:contextualSpacing w:val="0"/>
        <w:jc w:val="both"/>
        <w:rPr>
          <w:color w:val="000000"/>
          <w:sz w:val="10"/>
          <w:lang w:val="en-GB"/>
        </w:rPr>
      </w:pPr>
    </w:p>
    <w:p w:rsidR="0037683B" w:rsidRDefault="002C1622" w:rsidP="0037683B">
      <w:pPr>
        <w:pStyle w:val="ListParagraph"/>
        <w:spacing w:line="360" w:lineRule="auto"/>
        <w:ind w:left="0"/>
        <w:contextualSpacing w:val="0"/>
        <w:jc w:val="both"/>
        <w:rPr>
          <w:color w:val="000000"/>
          <w:lang w:val="en-GB"/>
        </w:rPr>
      </w:pPr>
      <w:r w:rsidRPr="006E1F37">
        <w:rPr>
          <w:color w:val="000000"/>
          <w:lang w:val="en-GB"/>
        </w:rPr>
        <w:t xml:space="preserve"> Vii   </w:t>
      </w:r>
      <w:r w:rsidR="0037683B" w:rsidRPr="006E1F37">
        <w:rPr>
          <w:color w:val="000000"/>
          <w:lang w:val="en-GB"/>
        </w:rPr>
        <w:t>Attestation of solvency of the contractor.</w:t>
      </w:r>
    </w:p>
    <w:p w:rsidR="006E1F37" w:rsidRPr="006E1F37" w:rsidRDefault="006E1F37" w:rsidP="0037683B">
      <w:pPr>
        <w:pStyle w:val="ListParagraph"/>
        <w:spacing w:line="360" w:lineRule="auto"/>
        <w:ind w:left="0"/>
        <w:contextualSpacing w:val="0"/>
        <w:jc w:val="both"/>
        <w:rPr>
          <w:color w:val="000000"/>
          <w:sz w:val="10"/>
          <w:szCs w:val="10"/>
          <w:lang w:val="en-GB"/>
        </w:rPr>
      </w:pPr>
    </w:p>
    <w:p w:rsidR="0037683B" w:rsidRPr="006E1F37" w:rsidRDefault="0037683B" w:rsidP="0037683B">
      <w:pPr>
        <w:spacing w:line="360" w:lineRule="auto"/>
        <w:jc w:val="both"/>
        <w:rPr>
          <w:b/>
          <w:color w:val="000000"/>
          <w:lang w:val="en-GB"/>
        </w:rPr>
      </w:pPr>
      <w:r w:rsidRPr="006E1F37">
        <w:rPr>
          <w:b/>
          <w:color w:val="000000"/>
          <w:lang w:val="en-GB"/>
        </w:rPr>
        <w:t>c. Volume 3: Financial offer</w:t>
      </w:r>
    </w:p>
    <w:p w:rsidR="0037683B" w:rsidRPr="006E1F37" w:rsidRDefault="0037683B" w:rsidP="0037683B">
      <w:pPr>
        <w:spacing w:line="360" w:lineRule="auto"/>
        <w:jc w:val="both"/>
        <w:rPr>
          <w:color w:val="000000"/>
          <w:lang w:val="en-GB"/>
        </w:rPr>
      </w:pPr>
      <w:r w:rsidRPr="006E1F37">
        <w:rPr>
          <w:color w:val="000000"/>
          <w:lang w:val="en-GB"/>
        </w:rPr>
        <w:t>It includes:</w:t>
      </w:r>
    </w:p>
    <w:p w:rsidR="0037683B" w:rsidRPr="006E1F37" w:rsidRDefault="0037683B" w:rsidP="006F0BA5">
      <w:pPr>
        <w:pStyle w:val="ListParagraph"/>
        <w:numPr>
          <w:ilvl w:val="0"/>
          <w:numId w:val="45"/>
        </w:numPr>
        <w:spacing w:line="360" w:lineRule="auto"/>
        <w:ind w:left="142" w:firstLine="218"/>
        <w:contextualSpacing w:val="0"/>
        <w:jc w:val="both"/>
        <w:rPr>
          <w:color w:val="000000"/>
          <w:lang w:val="en-GB"/>
        </w:rPr>
      </w:pPr>
      <w:r w:rsidRPr="006E1F37">
        <w:rPr>
          <w:color w:val="000000"/>
          <w:lang w:val="en-GB"/>
        </w:rPr>
        <w:t>The submission letter, in original drafted according to the model attached, stamped at the rate in force, signed and dated;</w:t>
      </w:r>
    </w:p>
    <w:p w:rsidR="0037683B" w:rsidRPr="006E1F37" w:rsidRDefault="0037683B" w:rsidP="006F0BA5">
      <w:pPr>
        <w:pStyle w:val="ListParagraph"/>
        <w:numPr>
          <w:ilvl w:val="0"/>
          <w:numId w:val="45"/>
        </w:numPr>
        <w:spacing w:line="360" w:lineRule="auto"/>
        <w:ind w:left="142" w:firstLine="218"/>
        <w:contextualSpacing w:val="0"/>
        <w:jc w:val="both"/>
        <w:rPr>
          <w:color w:val="000000"/>
          <w:lang w:val="en-GB"/>
        </w:rPr>
      </w:pPr>
      <w:r w:rsidRPr="006E1F37">
        <w:rPr>
          <w:color w:val="000000"/>
          <w:lang w:val="en-GB"/>
        </w:rPr>
        <w:t>The unit price schedule duly completed, with an indication of the unit price excluding VAT in letters and figures;</w:t>
      </w:r>
    </w:p>
    <w:p w:rsidR="0037683B" w:rsidRPr="006E1F37" w:rsidRDefault="0037683B" w:rsidP="006F0BA5">
      <w:pPr>
        <w:pStyle w:val="ListParagraph"/>
        <w:numPr>
          <w:ilvl w:val="0"/>
          <w:numId w:val="45"/>
        </w:numPr>
        <w:tabs>
          <w:tab w:val="left" w:pos="426"/>
        </w:tabs>
        <w:spacing w:line="360" w:lineRule="auto"/>
        <w:ind w:left="142" w:firstLine="218"/>
        <w:contextualSpacing w:val="0"/>
        <w:jc w:val="both"/>
        <w:rPr>
          <w:color w:val="000000"/>
          <w:lang w:val="en-GB"/>
        </w:rPr>
      </w:pPr>
      <w:r w:rsidRPr="006E1F37">
        <w:rPr>
          <w:color w:val="000000"/>
          <w:lang w:val="en-GB"/>
        </w:rPr>
        <w:t>Detail Bill of Quantities and cost estimate of the work completed;</w:t>
      </w:r>
    </w:p>
    <w:p w:rsidR="0037683B" w:rsidRPr="006E1F37" w:rsidRDefault="0037683B" w:rsidP="006F0BA5">
      <w:pPr>
        <w:pStyle w:val="ListParagraph"/>
        <w:numPr>
          <w:ilvl w:val="0"/>
          <w:numId w:val="45"/>
        </w:numPr>
        <w:spacing w:line="360" w:lineRule="auto"/>
        <w:ind w:left="142" w:firstLine="218"/>
        <w:contextualSpacing w:val="0"/>
        <w:jc w:val="both"/>
        <w:rPr>
          <w:color w:val="000000"/>
          <w:lang w:val="en-GB"/>
        </w:rPr>
      </w:pPr>
      <w:r w:rsidRPr="006E1F37">
        <w:rPr>
          <w:color w:val="000000"/>
          <w:lang w:val="en-GB"/>
        </w:rPr>
        <w:t>Sub-details of the different prices according to the model attached;</w:t>
      </w:r>
    </w:p>
    <w:p w:rsidR="0037683B" w:rsidRPr="006E1F37" w:rsidRDefault="0037683B" w:rsidP="0037683B">
      <w:pPr>
        <w:pStyle w:val="NormalTahoma"/>
        <w:tabs>
          <w:tab w:val="left" w:pos="0"/>
          <w:tab w:val="left" w:pos="748"/>
        </w:tabs>
        <w:spacing w:line="276" w:lineRule="auto"/>
        <w:ind w:left="0" w:firstLine="0"/>
        <w:jc w:val="both"/>
        <w:rPr>
          <w:rFonts w:ascii="Times New Roman" w:hAnsi="Times New Roman" w:cs="Times New Roman"/>
          <w:color w:val="000000"/>
        </w:rPr>
      </w:pPr>
      <w:r w:rsidRPr="006E1F37">
        <w:rPr>
          <w:rFonts w:ascii="Times New Roman" w:hAnsi="Times New Roman" w:cs="Times New Roman"/>
          <w:color w:val="000000"/>
        </w:rPr>
        <w:tab/>
        <w:t>In this regard, the bidders will use the documents and models provided in the Tender File, subject to the provisions of article 17(1) of the General Regulations of the invitation to tender concerning the other possible forms of guarantees.</w:t>
      </w:r>
    </w:p>
    <w:p w:rsidR="0037683B" w:rsidRPr="006E1F37" w:rsidRDefault="0037683B" w:rsidP="0037683B">
      <w:pPr>
        <w:pStyle w:val="NormalTahoma"/>
        <w:tabs>
          <w:tab w:val="left" w:pos="748"/>
        </w:tabs>
        <w:spacing w:line="276" w:lineRule="auto"/>
        <w:ind w:left="1122" w:hanging="1309"/>
        <w:jc w:val="both"/>
        <w:rPr>
          <w:rFonts w:ascii="Times New Roman" w:hAnsi="Times New Roman" w:cs="Times New Roman"/>
          <w:color w:val="000000"/>
        </w:rPr>
      </w:pPr>
      <w:r w:rsidRPr="006E1F37">
        <w:rPr>
          <w:rFonts w:ascii="Times New Roman" w:hAnsi="Times New Roman" w:cs="Times New Roman"/>
          <w:color w:val="000000"/>
        </w:rPr>
        <w:t xml:space="preserve">      13.2    If in accordance with the provisions of the Special Regulations of Invitation to Tender, the bidders present offers for several lots of the same invitation to tender, they could indicate rebates offered in case of award of more than one lot.</w:t>
      </w:r>
    </w:p>
    <w:p w:rsidR="0037683B" w:rsidRPr="006E1F37" w:rsidRDefault="0037683B" w:rsidP="0037683B">
      <w:pPr>
        <w:pStyle w:val="NormalTahoma"/>
        <w:tabs>
          <w:tab w:val="left" w:pos="748"/>
        </w:tabs>
        <w:ind w:left="1122" w:hanging="1309"/>
        <w:rPr>
          <w:rFonts w:ascii="Times New Roman" w:hAnsi="Times New Roman" w:cs="Times New Roman"/>
          <w:color w:val="000000"/>
          <w:sz w:val="12"/>
        </w:rPr>
      </w:pPr>
    </w:p>
    <w:p w:rsidR="0037683B" w:rsidRPr="006E1F37" w:rsidRDefault="0037683B" w:rsidP="0037683B">
      <w:pPr>
        <w:pStyle w:val="NormalTahoma"/>
        <w:tabs>
          <w:tab w:val="left" w:pos="748"/>
        </w:tabs>
        <w:ind w:left="1122" w:hanging="1122"/>
        <w:rPr>
          <w:rFonts w:ascii="Times New Roman" w:hAnsi="Times New Roman" w:cs="Times New Roman"/>
          <w:b/>
          <w:color w:val="000000"/>
        </w:rPr>
      </w:pPr>
      <w:r w:rsidRPr="006E1F37">
        <w:rPr>
          <w:rFonts w:ascii="Times New Roman" w:hAnsi="Times New Roman" w:cs="Times New Roman"/>
          <w:b/>
          <w:color w:val="000000"/>
        </w:rPr>
        <w:t xml:space="preserve">Article 14:  Bid price </w:t>
      </w:r>
    </w:p>
    <w:p w:rsidR="0037683B" w:rsidRPr="006E1F37" w:rsidRDefault="0037683B" w:rsidP="0037683B">
      <w:pPr>
        <w:pStyle w:val="NormalTahoma"/>
        <w:tabs>
          <w:tab w:val="left" w:pos="748"/>
        </w:tabs>
        <w:ind w:left="1122" w:hanging="1309"/>
        <w:rPr>
          <w:rFonts w:ascii="Times New Roman" w:hAnsi="Times New Roman" w:cs="Times New Roman"/>
          <w:b/>
          <w:color w:val="000000"/>
          <w:sz w:val="10"/>
          <w:szCs w:val="10"/>
        </w:rPr>
      </w:pPr>
    </w:p>
    <w:p w:rsidR="0037683B" w:rsidRPr="006E1F37" w:rsidRDefault="0037683B" w:rsidP="0037683B">
      <w:pPr>
        <w:pStyle w:val="NormalTahoma"/>
        <w:tabs>
          <w:tab w:val="left" w:pos="748"/>
        </w:tabs>
        <w:ind w:left="935" w:hanging="1122"/>
        <w:jc w:val="both"/>
        <w:rPr>
          <w:rFonts w:ascii="Times New Roman" w:hAnsi="Times New Roman" w:cs="Times New Roman"/>
          <w:color w:val="000000"/>
        </w:rPr>
      </w:pPr>
      <w:r w:rsidRPr="006E1F37">
        <w:rPr>
          <w:rFonts w:ascii="Times New Roman" w:hAnsi="Times New Roman" w:cs="Times New Roman"/>
          <w:color w:val="000000"/>
        </w:rPr>
        <w:t xml:space="preserve">     14.1    Except otherwise stated in the Tender File, the amount of the contract shall cover all the works described in article 1.1 of the General Regulations of the invitation to tender, on the basis of the price schedule and the detailed bill of quantities and estimates presented by the bidder .</w:t>
      </w:r>
    </w:p>
    <w:p w:rsidR="0037683B" w:rsidRPr="006E1F37" w:rsidRDefault="0037683B" w:rsidP="0037683B">
      <w:pPr>
        <w:pStyle w:val="NormalTahoma"/>
        <w:tabs>
          <w:tab w:val="left" w:pos="748"/>
        </w:tabs>
        <w:ind w:left="935" w:hanging="1122"/>
        <w:jc w:val="both"/>
        <w:rPr>
          <w:rFonts w:ascii="Times New Roman" w:hAnsi="Times New Roman" w:cs="Times New Roman"/>
          <w:color w:val="000000"/>
          <w:sz w:val="14"/>
        </w:rPr>
      </w:pPr>
    </w:p>
    <w:p w:rsidR="0037683B" w:rsidRPr="006E1F37" w:rsidRDefault="0037683B" w:rsidP="0037683B">
      <w:pPr>
        <w:pStyle w:val="NormalTahoma"/>
        <w:tabs>
          <w:tab w:val="left" w:pos="748"/>
        </w:tabs>
        <w:ind w:left="935" w:hanging="1122"/>
        <w:jc w:val="both"/>
        <w:rPr>
          <w:rFonts w:ascii="Times New Roman" w:hAnsi="Times New Roman" w:cs="Times New Roman"/>
          <w:color w:val="000000"/>
        </w:rPr>
      </w:pPr>
      <w:r w:rsidRPr="006E1F37">
        <w:rPr>
          <w:rFonts w:ascii="Times New Roman" w:hAnsi="Times New Roman" w:cs="Times New Roman"/>
          <w:color w:val="000000"/>
        </w:rPr>
        <w:t xml:space="preserve">     14.2   The bidder shall fill the unit prices and totals of all items on the schedule and bill of quantities and estimates.</w:t>
      </w:r>
    </w:p>
    <w:p w:rsidR="0037683B" w:rsidRPr="006E1F37" w:rsidRDefault="0037683B" w:rsidP="0037683B">
      <w:pPr>
        <w:pStyle w:val="NormalTahoma"/>
        <w:tabs>
          <w:tab w:val="left" w:pos="748"/>
        </w:tabs>
        <w:ind w:left="935" w:hanging="1122"/>
        <w:jc w:val="both"/>
        <w:rPr>
          <w:rFonts w:ascii="Times New Roman" w:hAnsi="Times New Roman" w:cs="Times New Roman"/>
          <w:color w:val="000000"/>
          <w:sz w:val="14"/>
        </w:rPr>
      </w:pPr>
      <w:r w:rsidRPr="006E1F37">
        <w:rPr>
          <w:rFonts w:ascii="Times New Roman" w:hAnsi="Times New Roman" w:cs="Times New Roman"/>
          <w:color w:val="000000"/>
        </w:rPr>
        <w:t xml:space="preserve">                </w:t>
      </w:r>
    </w:p>
    <w:p w:rsidR="0037683B" w:rsidRPr="006E1F37" w:rsidRDefault="0037683B" w:rsidP="0037683B">
      <w:pPr>
        <w:pStyle w:val="NormalTahoma"/>
        <w:tabs>
          <w:tab w:val="left" w:pos="1496"/>
        </w:tabs>
        <w:ind w:left="851" w:hanging="709"/>
        <w:jc w:val="both"/>
        <w:rPr>
          <w:rFonts w:ascii="Times New Roman" w:hAnsi="Times New Roman" w:cs="Times New Roman"/>
          <w:color w:val="000000"/>
        </w:rPr>
      </w:pPr>
      <w:r w:rsidRPr="006E1F37">
        <w:rPr>
          <w:rFonts w:ascii="Times New Roman" w:hAnsi="Times New Roman" w:cs="Times New Roman"/>
          <w:color w:val="000000"/>
        </w:rPr>
        <w:t xml:space="preserve"> 14.3   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rsidR="0037683B" w:rsidRPr="006E1F37" w:rsidRDefault="0037683B" w:rsidP="0037683B">
      <w:pPr>
        <w:pStyle w:val="NormalTahoma"/>
        <w:tabs>
          <w:tab w:val="left" w:pos="1496"/>
        </w:tabs>
        <w:ind w:hanging="748"/>
        <w:jc w:val="both"/>
        <w:rPr>
          <w:rFonts w:ascii="Times New Roman" w:hAnsi="Times New Roman" w:cs="Times New Roman"/>
          <w:color w:val="000000"/>
          <w:sz w:val="14"/>
        </w:rPr>
      </w:pPr>
    </w:p>
    <w:p w:rsidR="0037683B" w:rsidRPr="006E1F37" w:rsidRDefault="0037683B" w:rsidP="0037683B">
      <w:pPr>
        <w:pStyle w:val="NormalTahoma"/>
        <w:tabs>
          <w:tab w:val="left" w:pos="1496"/>
        </w:tabs>
        <w:ind w:left="993" w:hanging="748"/>
        <w:jc w:val="both"/>
        <w:rPr>
          <w:rFonts w:ascii="Times New Roman" w:hAnsi="Times New Roman" w:cs="Times New Roman"/>
          <w:color w:val="000000"/>
        </w:rPr>
      </w:pPr>
      <w:r w:rsidRPr="006E1F37">
        <w:rPr>
          <w:rFonts w:ascii="Times New Roman" w:hAnsi="Times New Roman" w:cs="Times New Roman"/>
          <w:color w:val="000000"/>
        </w:rPr>
        <w:t xml:space="preserve">14.4 If a price revision/updating clause is provided for in the contract, the date of establishment of the initial price, as well as the price revision/updating conditions for the said price must be </w:t>
      </w:r>
      <w:r w:rsidRPr="006E1F37">
        <w:rPr>
          <w:rFonts w:ascii="Times New Roman" w:hAnsi="Times New Roman" w:cs="Times New Roman"/>
          <w:color w:val="000000"/>
        </w:rPr>
        <w:lastRenderedPageBreak/>
        <w:t>specified. This is with the understanding that any contract of duration less than one (1) year shall not be subject to price revision.</w:t>
      </w:r>
    </w:p>
    <w:p w:rsidR="0037683B" w:rsidRPr="006E1F37" w:rsidRDefault="0037683B" w:rsidP="0037683B">
      <w:pPr>
        <w:pStyle w:val="NormalTahoma"/>
        <w:tabs>
          <w:tab w:val="left" w:pos="1496"/>
        </w:tabs>
        <w:ind w:hanging="748"/>
        <w:jc w:val="both"/>
        <w:rPr>
          <w:rFonts w:ascii="Times New Roman" w:hAnsi="Times New Roman" w:cs="Times New Roman"/>
          <w:color w:val="000000"/>
          <w:sz w:val="14"/>
        </w:rPr>
      </w:pPr>
      <w:r w:rsidRPr="006E1F37">
        <w:rPr>
          <w:rFonts w:ascii="Times New Roman" w:hAnsi="Times New Roman" w:cs="Times New Roman"/>
          <w:color w:val="000000"/>
        </w:rPr>
        <w:t xml:space="preserve">       </w:t>
      </w: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 xml:space="preserve">      14.5 All unit prices must be justified by sub-details established in accordance with the structure proposed in document 8 of the Tender File.</w:t>
      </w:r>
    </w:p>
    <w:p w:rsidR="006E1F37" w:rsidRDefault="006E1F37" w:rsidP="0037683B">
      <w:pPr>
        <w:pStyle w:val="NormalTahoma"/>
        <w:tabs>
          <w:tab w:val="left" w:pos="1496"/>
        </w:tabs>
        <w:ind w:left="0" w:firstLine="0"/>
        <w:jc w:val="both"/>
        <w:rPr>
          <w:rFonts w:ascii="Times New Roman" w:hAnsi="Times New Roman" w:cs="Times New Roman"/>
          <w:b/>
          <w:color w:val="000000"/>
        </w:rPr>
      </w:pPr>
    </w:p>
    <w:p w:rsidR="0037683B" w:rsidRPr="006E1F37" w:rsidRDefault="0037683B" w:rsidP="0037683B">
      <w:pPr>
        <w:pStyle w:val="NormalTahoma"/>
        <w:tabs>
          <w:tab w:val="left" w:pos="1496"/>
        </w:tabs>
        <w:ind w:hanging="748"/>
        <w:jc w:val="both"/>
        <w:rPr>
          <w:rFonts w:ascii="Times New Roman" w:hAnsi="Times New Roman" w:cs="Times New Roman"/>
          <w:b/>
          <w:color w:val="000000"/>
        </w:rPr>
      </w:pPr>
      <w:r w:rsidRPr="006E1F37">
        <w:rPr>
          <w:rFonts w:ascii="Times New Roman" w:hAnsi="Times New Roman" w:cs="Times New Roman"/>
          <w:b/>
          <w:color w:val="000000"/>
        </w:rPr>
        <w:t>Article 15: Currency of bid and payment</w:t>
      </w:r>
    </w:p>
    <w:p w:rsidR="0037683B" w:rsidRPr="006E1F37" w:rsidRDefault="0037683B" w:rsidP="0037683B">
      <w:pPr>
        <w:pStyle w:val="NormalTahoma"/>
        <w:tabs>
          <w:tab w:val="left" w:pos="1496"/>
        </w:tabs>
        <w:ind w:hanging="748"/>
        <w:jc w:val="both"/>
        <w:rPr>
          <w:rFonts w:ascii="Times New Roman" w:hAnsi="Times New Roman" w:cs="Times New Roman"/>
          <w:b/>
          <w:color w:val="000000"/>
          <w:sz w:val="10"/>
          <w:szCs w:val="10"/>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 xml:space="preserve">       15.1 In case of international invitations to tender, the currencies of the bid shall follow the provisions of either Option A or Option B below, the applicable option being that retained in the Special Regulations of the invitation to tender.</w:t>
      </w: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 xml:space="preserve">     </w:t>
      </w:r>
    </w:p>
    <w:p w:rsidR="0037683B" w:rsidRPr="006E1F37" w:rsidRDefault="0037683B" w:rsidP="0037683B">
      <w:pPr>
        <w:pStyle w:val="NormalTahoma"/>
        <w:tabs>
          <w:tab w:val="left" w:pos="1496"/>
        </w:tabs>
        <w:ind w:left="284" w:hanging="471"/>
        <w:jc w:val="both"/>
        <w:rPr>
          <w:rFonts w:ascii="Times New Roman" w:hAnsi="Times New Roman" w:cs="Times New Roman"/>
          <w:color w:val="000000"/>
        </w:rPr>
      </w:pPr>
      <w:r w:rsidRPr="006E1F37">
        <w:rPr>
          <w:rFonts w:ascii="Times New Roman" w:hAnsi="Times New Roman" w:cs="Times New Roman"/>
          <w:color w:val="000000"/>
        </w:rPr>
        <w:tab/>
      </w:r>
      <w:r w:rsidRPr="006E1F37">
        <w:rPr>
          <w:rFonts w:ascii="Times New Roman" w:hAnsi="Times New Roman" w:cs="Times New Roman"/>
          <w:b/>
          <w:color w:val="000000"/>
        </w:rPr>
        <w:t>15.2 Option A</w:t>
      </w:r>
      <w:r w:rsidRPr="006E1F37">
        <w:rPr>
          <w:rFonts w:ascii="Times New Roman" w:hAnsi="Times New Roman" w:cs="Times New Roman"/>
          <w:color w:val="000000"/>
        </w:rPr>
        <w:t>:</w:t>
      </w:r>
      <w:r w:rsidRPr="006E1F37">
        <w:rPr>
          <w:rFonts w:ascii="Times New Roman" w:hAnsi="Times New Roman" w:cs="Times New Roman"/>
          <w:b/>
          <w:color w:val="000000"/>
        </w:rPr>
        <w:t xml:space="preserve"> </w:t>
      </w:r>
      <w:r w:rsidRPr="006E1F37">
        <w:rPr>
          <w:rFonts w:ascii="Times New Roman" w:hAnsi="Times New Roman" w:cs="Times New Roman"/>
          <w:color w:val="000000"/>
        </w:rPr>
        <w:t>The amount of the bid shall be entirely made in the national currency.</w:t>
      </w:r>
    </w:p>
    <w:p w:rsidR="0037683B" w:rsidRPr="006E1F37" w:rsidRDefault="0037683B" w:rsidP="0037683B">
      <w:pPr>
        <w:pStyle w:val="NormalTahoma"/>
        <w:tabs>
          <w:tab w:val="left" w:pos="1496"/>
        </w:tabs>
        <w:ind w:left="284" w:hanging="471"/>
        <w:jc w:val="both"/>
        <w:rPr>
          <w:rFonts w:ascii="Times New Roman" w:hAnsi="Times New Roman" w:cs="Times New Roman"/>
          <w:color w:val="000000"/>
        </w:rPr>
      </w:pPr>
      <w:r w:rsidRPr="006E1F37">
        <w:rPr>
          <w:rFonts w:ascii="Times New Roman" w:hAnsi="Times New Roman" w:cs="Times New Roman"/>
          <w:color w:val="000000"/>
        </w:rPr>
        <w:tab/>
        <w:t>The amount of the bid, unit prices of the price schedule and the prices of the bill of quantities and estimates are completely made in CFA francs in the following manner:</w:t>
      </w:r>
    </w:p>
    <w:p w:rsidR="0037683B" w:rsidRPr="006E1F37" w:rsidRDefault="0037683B" w:rsidP="0037683B">
      <w:pPr>
        <w:pStyle w:val="NormalTahoma"/>
        <w:tabs>
          <w:tab w:val="left" w:pos="1496"/>
        </w:tabs>
        <w:ind w:left="284" w:hanging="471"/>
        <w:jc w:val="both"/>
        <w:rPr>
          <w:rFonts w:ascii="Times New Roman" w:hAnsi="Times New Roman" w:cs="Times New Roman"/>
          <w:b/>
          <w:color w:val="000000"/>
        </w:rPr>
      </w:pPr>
    </w:p>
    <w:p w:rsidR="0037683B" w:rsidRPr="006E1F37" w:rsidRDefault="0037683B" w:rsidP="0037683B">
      <w:pPr>
        <w:pStyle w:val="NormalTahoma"/>
        <w:numPr>
          <w:ilvl w:val="0"/>
          <w:numId w:val="10"/>
        </w:numPr>
        <w:tabs>
          <w:tab w:val="left" w:pos="993"/>
        </w:tabs>
        <w:ind w:left="993"/>
        <w:jc w:val="both"/>
        <w:rPr>
          <w:rFonts w:ascii="Times New Roman" w:hAnsi="Times New Roman" w:cs="Times New Roman"/>
          <w:color w:val="000000"/>
        </w:rPr>
      </w:pPr>
      <w:r w:rsidRPr="006E1F37">
        <w:rPr>
          <w:rFonts w:ascii="Times New Roman" w:hAnsi="Times New Roman" w:cs="Times New Roman"/>
          <w:color w:val="000000"/>
        </w:rPr>
        <w:t>Prices shall be entirely drawn in the national currency. The bidder who intends to commit expenditures in other currencies for the execution of the works shall indicate in the annex to the bid the percentage(s) of the amount of the bid necessary to cover the needs in foreign currencies, without exceeding the maximum of the three currencies of member countries of the funding institution of the contract.</w:t>
      </w:r>
    </w:p>
    <w:p w:rsidR="0037683B" w:rsidRPr="006E1F37" w:rsidRDefault="0037683B" w:rsidP="0037683B">
      <w:pPr>
        <w:pStyle w:val="NormalTahoma"/>
        <w:numPr>
          <w:ilvl w:val="0"/>
          <w:numId w:val="10"/>
        </w:numPr>
        <w:tabs>
          <w:tab w:val="left" w:pos="993"/>
        </w:tabs>
        <w:ind w:hanging="503"/>
        <w:jc w:val="both"/>
        <w:rPr>
          <w:rFonts w:ascii="Times New Roman" w:hAnsi="Times New Roman" w:cs="Times New Roman"/>
          <w:color w:val="000000"/>
        </w:rPr>
      </w:pPr>
      <w:r w:rsidRPr="006E1F37">
        <w:rPr>
          <w:rFonts w:ascii="Times New Roman" w:hAnsi="Times New Roman" w:cs="Times New Roman"/>
          <w:color w:val="000000"/>
        </w:rPr>
        <w:t>The exchange rates used by the bidder to convert his bid into the national currency shall be specified by the bidder in an annex to the bid in compliance with the specifications of the Special Regulations. These rates shall be applied for any payment within the framework of the contract so that the retained bidder does not bear any change in the exchange rate.</w:t>
      </w:r>
    </w:p>
    <w:p w:rsidR="0037683B" w:rsidRPr="006E1F37" w:rsidRDefault="0037683B" w:rsidP="0037683B">
      <w:pPr>
        <w:pStyle w:val="NormalTahoma"/>
        <w:tabs>
          <w:tab w:val="left" w:pos="1496"/>
        </w:tabs>
        <w:ind w:hanging="748"/>
        <w:jc w:val="both"/>
        <w:rPr>
          <w:rFonts w:ascii="Times New Roman" w:hAnsi="Times New Roman" w:cs="Times New Roman"/>
          <w:color w:val="000000"/>
        </w:rPr>
      </w:pPr>
    </w:p>
    <w:p w:rsidR="0037683B" w:rsidRPr="006E1F37" w:rsidRDefault="0037683B" w:rsidP="0037683B">
      <w:pPr>
        <w:pStyle w:val="NormalTahoma"/>
        <w:tabs>
          <w:tab w:val="left" w:pos="1496"/>
        </w:tabs>
        <w:ind w:left="284" w:hanging="748"/>
        <w:jc w:val="both"/>
        <w:rPr>
          <w:rFonts w:ascii="Times New Roman" w:hAnsi="Times New Roman" w:cs="Times New Roman"/>
          <w:b/>
          <w:color w:val="000000"/>
        </w:rPr>
      </w:pPr>
      <w:r w:rsidRPr="006E1F37">
        <w:rPr>
          <w:rFonts w:ascii="Times New Roman" w:hAnsi="Times New Roman" w:cs="Times New Roman"/>
          <w:color w:val="000000"/>
        </w:rPr>
        <w:tab/>
      </w:r>
      <w:r w:rsidRPr="006E1F37">
        <w:rPr>
          <w:rFonts w:ascii="Times New Roman" w:hAnsi="Times New Roman" w:cs="Times New Roman"/>
          <w:b/>
          <w:color w:val="000000"/>
        </w:rPr>
        <w:t>15.3 Option B</w:t>
      </w:r>
      <w:r w:rsidRPr="006E1F37">
        <w:rPr>
          <w:rFonts w:ascii="Times New Roman" w:hAnsi="Times New Roman" w:cs="Times New Roman"/>
          <w:color w:val="000000"/>
        </w:rPr>
        <w:t>:</w:t>
      </w:r>
      <w:r w:rsidRPr="006E1F37">
        <w:rPr>
          <w:rFonts w:ascii="Times New Roman" w:hAnsi="Times New Roman" w:cs="Times New Roman"/>
          <w:b/>
          <w:color w:val="000000"/>
        </w:rPr>
        <w:t xml:space="preserve"> </w:t>
      </w:r>
      <w:r w:rsidRPr="006E1F37">
        <w:rPr>
          <w:rFonts w:ascii="Times New Roman" w:hAnsi="Times New Roman" w:cs="Times New Roman"/>
          <w:color w:val="000000"/>
        </w:rPr>
        <w:t>The amount of the bid shall be directly made in the national and foreign currency at the rates fixed in the Special Regulations.</w:t>
      </w:r>
    </w:p>
    <w:p w:rsidR="0037683B" w:rsidRPr="006E1F37" w:rsidRDefault="0037683B" w:rsidP="0037683B">
      <w:pPr>
        <w:pStyle w:val="NormalTahoma"/>
        <w:tabs>
          <w:tab w:val="left" w:pos="1496"/>
        </w:tabs>
        <w:ind w:left="284" w:hanging="748"/>
        <w:jc w:val="both"/>
        <w:rPr>
          <w:rFonts w:ascii="Times New Roman" w:hAnsi="Times New Roman" w:cs="Times New Roman"/>
          <w:color w:val="000000"/>
        </w:rPr>
      </w:pPr>
      <w:r w:rsidRPr="006E1F37">
        <w:rPr>
          <w:rFonts w:ascii="Times New Roman" w:hAnsi="Times New Roman" w:cs="Times New Roman"/>
          <w:color w:val="000000"/>
        </w:rPr>
        <w:tab/>
      </w:r>
    </w:p>
    <w:p w:rsidR="0037683B" w:rsidRPr="006E1F37" w:rsidRDefault="0037683B" w:rsidP="0037683B">
      <w:pPr>
        <w:pStyle w:val="NormalTahoma"/>
        <w:tabs>
          <w:tab w:val="left" w:pos="1496"/>
        </w:tabs>
        <w:ind w:left="284" w:hanging="748"/>
        <w:jc w:val="both"/>
        <w:rPr>
          <w:rFonts w:ascii="Times New Roman" w:hAnsi="Times New Roman" w:cs="Times New Roman"/>
          <w:color w:val="000000"/>
        </w:rPr>
      </w:pPr>
      <w:r w:rsidRPr="006E1F37">
        <w:rPr>
          <w:rFonts w:ascii="Times New Roman" w:hAnsi="Times New Roman" w:cs="Times New Roman"/>
          <w:color w:val="000000"/>
        </w:rPr>
        <w:tab/>
        <w:t>The bidder shall draw the unit prices of the price schedule and the prices of the bill of quantities and estimates in the following manner:</w:t>
      </w:r>
    </w:p>
    <w:p w:rsidR="0037683B" w:rsidRPr="006E1F37" w:rsidRDefault="0037683B" w:rsidP="0037683B">
      <w:pPr>
        <w:pStyle w:val="NormalTahoma"/>
        <w:tabs>
          <w:tab w:val="left" w:pos="1496"/>
        </w:tabs>
        <w:ind w:left="1843"/>
        <w:jc w:val="both"/>
        <w:rPr>
          <w:rFonts w:ascii="Times New Roman" w:hAnsi="Times New Roman" w:cs="Times New Roman"/>
          <w:color w:val="000000"/>
        </w:rPr>
      </w:pPr>
      <w:r w:rsidRPr="006E1F37">
        <w:rPr>
          <w:rFonts w:ascii="Times New Roman" w:hAnsi="Times New Roman" w:cs="Times New Roman"/>
          <w:color w:val="000000"/>
        </w:rPr>
        <w:t xml:space="preserve"> </w:t>
      </w:r>
      <w:r w:rsidRPr="006E1F37">
        <w:rPr>
          <w:rFonts w:ascii="Times New Roman" w:hAnsi="Times New Roman" w:cs="Times New Roman"/>
          <w:color w:val="000000"/>
        </w:rPr>
        <w:tab/>
      </w:r>
    </w:p>
    <w:p w:rsidR="0037683B" w:rsidRPr="006E1F37" w:rsidRDefault="0037683B" w:rsidP="00772B9D">
      <w:pPr>
        <w:pStyle w:val="NormalTahoma"/>
        <w:numPr>
          <w:ilvl w:val="0"/>
          <w:numId w:val="56"/>
        </w:numPr>
        <w:tabs>
          <w:tab w:val="left" w:pos="1496"/>
        </w:tabs>
        <w:ind w:left="1134" w:hanging="567"/>
        <w:jc w:val="both"/>
        <w:rPr>
          <w:rFonts w:ascii="Times New Roman" w:hAnsi="Times New Roman" w:cs="Times New Roman"/>
          <w:color w:val="000000"/>
        </w:rPr>
      </w:pPr>
      <w:r w:rsidRPr="006E1F37">
        <w:rPr>
          <w:rFonts w:ascii="Times New Roman" w:hAnsi="Times New Roman" w:cs="Times New Roman"/>
          <w:color w:val="000000"/>
        </w:rPr>
        <w:t>The prices of inputs necessary for the works which the bidder intends to procure in the Contracting Authority’s country shall be in currency of the Contracting Authority’s country specified in the Special Regulations and called “national currency”;</w:t>
      </w:r>
    </w:p>
    <w:p w:rsidR="0037683B" w:rsidRPr="006E1F37" w:rsidRDefault="0037683B" w:rsidP="00772B9D">
      <w:pPr>
        <w:pStyle w:val="NormalTahoma"/>
        <w:numPr>
          <w:ilvl w:val="0"/>
          <w:numId w:val="56"/>
        </w:numPr>
        <w:tabs>
          <w:tab w:val="left" w:pos="1496"/>
        </w:tabs>
        <w:ind w:left="1134" w:hanging="567"/>
        <w:jc w:val="both"/>
        <w:rPr>
          <w:rFonts w:ascii="Times New Roman" w:hAnsi="Times New Roman" w:cs="Times New Roman"/>
          <w:color w:val="000000"/>
        </w:rPr>
      </w:pPr>
      <w:r w:rsidRPr="006E1F37">
        <w:rPr>
          <w:rFonts w:ascii="Times New Roman" w:hAnsi="Times New Roman" w:cs="Times New Roman"/>
          <w:color w:val="000000"/>
        </w:rPr>
        <w:t>The prices of inputs necessary for works which bidder intends to procure out of the Contracting Authority’s country shall be in the currency of the country of origin of the bidder or of the currency of an eligible member country widely used in international trade.</w:t>
      </w:r>
    </w:p>
    <w:p w:rsidR="0037683B" w:rsidRPr="006E1F37" w:rsidRDefault="0037683B" w:rsidP="0037683B">
      <w:pPr>
        <w:pStyle w:val="NormalTahoma"/>
        <w:tabs>
          <w:tab w:val="left" w:pos="1496"/>
        </w:tabs>
        <w:ind w:left="567" w:firstLine="0"/>
        <w:jc w:val="both"/>
        <w:rPr>
          <w:rFonts w:ascii="Times New Roman" w:hAnsi="Times New Roman" w:cs="Times New Roman"/>
          <w:color w:val="000000"/>
          <w:sz w:val="16"/>
        </w:rPr>
      </w:pPr>
    </w:p>
    <w:p w:rsidR="0037683B" w:rsidRPr="006E1F37" w:rsidRDefault="0037683B" w:rsidP="0037683B">
      <w:pPr>
        <w:pStyle w:val="NormalTahoma"/>
        <w:tabs>
          <w:tab w:val="left" w:pos="1496"/>
        </w:tabs>
        <w:ind w:left="567" w:firstLine="0"/>
        <w:jc w:val="both"/>
        <w:rPr>
          <w:rFonts w:ascii="Times New Roman" w:hAnsi="Times New Roman" w:cs="Times New Roman"/>
          <w:color w:val="000000"/>
        </w:rPr>
      </w:pPr>
      <w:r w:rsidRPr="006E1F37">
        <w:rPr>
          <w:rFonts w:ascii="Times New Roman" w:hAnsi="Times New Roman" w:cs="Times New Roman"/>
          <w:color w:val="000000"/>
        </w:rPr>
        <w:t>15.4 The Contracting Authority may request the bidders to explain the needs in national and foreign currencies and to justify that the amounts included in the unit and total prices and indicated in annex to the bids are reasonable; to this end, a detailed statement of their needs in foreign currencies shall be furnished by the bidder.</w:t>
      </w:r>
    </w:p>
    <w:p w:rsidR="0037683B" w:rsidRPr="006E1F37" w:rsidRDefault="0037683B" w:rsidP="0037683B">
      <w:pPr>
        <w:pStyle w:val="NormalTahoma"/>
        <w:tabs>
          <w:tab w:val="left" w:pos="1496"/>
        </w:tabs>
        <w:ind w:left="567" w:firstLine="0"/>
        <w:jc w:val="both"/>
        <w:rPr>
          <w:rFonts w:ascii="Times New Roman" w:hAnsi="Times New Roman" w:cs="Times New Roman"/>
          <w:color w:val="000000"/>
        </w:rPr>
      </w:pPr>
    </w:p>
    <w:p w:rsidR="0037683B" w:rsidRPr="006E1F37" w:rsidRDefault="0037683B" w:rsidP="0037683B">
      <w:pPr>
        <w:pStyle w:val="NormalTahoma"/>
        <w:tabs>
          <w:tab w:val="left" w:pos="1496"/>
        </w:tabs>
        <w:ind w:left="567" w:firstLine="0"/>
        <w:jc w:val="both"/>
        <w:rPr>
          <w:rFonts w:ascii="Times New Roman" w:hAnsi="Times New Roman" w:cs="Times New Roman"/>
          <w:color w:val="000000"/>
        </w:rPr>
      </w:pPr>
      <w:r w:rsidRPr="006E1F37">
        <w:rPr>
          <w:rFonts w:ascii="Times New Roman" w:hAnsi="Times New Roman" w:cs="Times New Roman"/>
          <w:color w:val="000000"/>
        </w:rPr>
        <w:t>15.5 During the execution of the works, most of the foreign currency to be paid as part of contract may be revised by mutual agreement between the Contracting Authority and the entrepreneur in a way as take account of any modification in the foreign currency needs within the context of the contract.</w:t>
      </w:r>
    </w:p>
    <w:p w:rsidR="0037683B" w:rsidRPr="006E1F37" w:rsidRDefault="0037683B" w:rsidP="0037683B">
      <w:pPr>
        <w:pStyle w:val="NormalTahoma"/>
        <w:tabs>
          <w:tab w:val="left" w:pos="1496"/>
        </w:tabs>
        <w:ind w:left="567" w:firstLine="0"/>
        <w:jc w:val="both"/>
        <w:rPr>
          <w:rFonts w:ascii="Times New Roman" w:hAnsi="Times New Roman" w:cs="Times New Roman"/>
          <w:color w:val="000000"/>
          <w:sz w:val="12"/>
        </w:rPr>
      </w:pPr>
    </w:p>
    <w:p w:rsidR="0037683B" w:rsidRDefault="0037683B" w:rsidP="0037683B">
      <w:pPr>
        <w:pStyle w:val="NormalTahoma"/>
        <w:tabs>
          <w:tab w:val="left" w:pos="1496"/>
        </w:tabs>
        <w:ind w:left="1122" w:hanging="1309"/>
        <w:jc w:val="both"/>
        <w:rPr>
          <w:rFonts w:ascii="Times New Roman" w:hAnsi="Times New Roman" w:cs="Times New Roman"/>
          <w:b/>
          <w:color w:val="000000"/>
        </w:rPr>
      </w:pPr>
      <w:r w:rsidRPr="006E1F37">
        <w:rPr>
          <w:rFonts w:ascii="Times New Roman" w:hAnsi="Times New Roman" w:cs="Times New Roman"/>
          <w:b/>
          <w:color w:val="000000"/>
        </w:rPr>
        <w:t>Article 16: Validity of bids</w:t>
      </w:r>
    </w:p>
    <w:p w:rsidR="006E1F37" w:rsidRPr="006E1F37" w:rsidRDefault="006E1F37" w:rsidP="0037683B">
      <w:pPr>
        <w:pStyle w:val="NormalTahoma"/>
        <w:tabs>
          <w:tab w:val="left" w:pos="1496"/>
        </w:tabs>
        <w:ind w:left="1122" w:hanging="1309"/>
        <w:jc w:val="both"/>
        <w:rPr>
          <w:rFonts w:ascii="Times New Roman" w:hAnsi="Times New Roman" w:cs="Times New Roman"/>
          <w:b/>
          <w:color w:val="000000"/>
          <w:sz w:val="10"/>
          <w:szCs w:val="10"/>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16.1 Bids must remain valid during the period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being in compliance.</w:t>
      </w:r>
    </w:p>
    <w:p w:rsidR="0037683B" w:rsidRPr="006E1F37" w:rsidRDefault="0037683B" w:rsidP="0037683B">
      <w:pPr>
        <w:pStyle w:val="NormalTahoma"/>
        <w:tabs>
          <w:tab w:val="left" w:pos="748"/>
        </w:tabs>
        <w:ind w:left="374"/>
        <w:jc w:val="both"/>
        <w:rPr>
          <w:rFonts w:ascii="Times New Roman" w:hAnsi="Times New Roman" w:cs="Times New Roman"/>
          <w:color w:val="000000"/>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lastRenderedPageBreak/>
        <w:t>16.2 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nor shall he be authorised to do so.</w:t>
      </w:r>
    </w:p>
    <w:p w:rsidR="0037683B" w:rsidRPr="006E1F37" w:rsidRDefault="0037683B" w:rsidP="0037683B">
      <w:pPr>
        <w:pStyle w:val="NormalTahoma"/>
        <w:tabs>
          <w:tab w:val="left" w:pos="748"/>
        </w:tabs>
        <w:ind w:left="374"/>
        <w:jc w:val="both"/>
        <w:rPr>
          <w:rFonts w:ascii="Times New Roman" w:hAnsi="Times New Roman" w:cs="Times New Roman"/>
          <w:color w:val="000000"/>
          <w:sz w:val="16"/>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16.3 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w:t>
      </w:r>
    </w:p>
    <w:p w:rsidR="0037683B" w:rsidRPr="006E1F37" w:rsidRDefault="0037683B" w:rsidP="0037683B">
      <w:pPr>
        <w:pStyle w:val="NormalTahoma"/>
        <w:tabs>
          <w:tab w:val="left" w:pos="748"/>
        </w:tabs>
        <w:ind w:left="374"/>
        <w:jc w:val="both"/>
        <w:rPr>
          <w:rFonts w:ascii="Times New Roman" w:hAnsi="Times New Roman" w:cs="Times New Roman"/>
          <w:color w:val="000000"/>
          <w:sz w:val="16"/>
        </w:rPr>
      </w:pPr>
    </w:p>
    <w:p w:rsidR="00927B6B" w:rsidRPr="006E1F37" w:rsidRDefault="0037683B" w:rsidP="00C7160F">
      <w:pPr>
        <w:pStyle w:val="NormalTahoma"/>
        <w:tabs>
          <w:tab w:val="left" w:pos="748"/>
        </w:tabs>
        <w:ind w:left="0" w:firstLine="0"/>
        <w:jc w:val="both"/>
        <w:rPr>
          <w:rFonts w:ascii="Times New Roman" w:hAnsi="Times New Roman" w:cs="Times New Roman"/>
          <w:color w:val="000000"/>
        </w:rPr>
      </w:pPr>
      <w:r w:rsidRPr="006E1F37">
        <w:rPr>
          <w:rFonts w:ascii="Times New Roman" w:hAnsi="Times New Roman" w:cs="Times New Roman"/>
          <w:color w:val="000000"/>
        </w:rPr>
        <w:t>The updating period shall run from the date of overrun of sixty (60) days to the date of notification of the contract or the Administrative Order for start of execution of works by the retained bidder, as specified in the Special Administrative Conditions. The effect of updating shall not be taken into account for purposes of evaluation of bids.</w:t>
      </w:r>
    </w:p>
    <w:p w:rsidR="00927B6B" w:rsidRPr="006E1F37" w:rsidRDefault="00927B6B" w:rsidP="0037683B">
      <w:pPr>
        <w:pStyle w:val="NormalTahoma"/>
        <w:tabs>
          <w:tab w:val="left" w:pos="748"/>
        </w:tabs>
        <w:ind w:left="374"/>
        <w:jc w:val="both"/>
        <w:rPr>
          <w:rFonts w:ascii="Times New Roman" w:hAnsi="Times New Roman" w:cs="Times New Roman"/>
          <w:b/>
          <w:color w:val="000000"/>
        </w:rPr>
      </w:pPr>
    </w:p>
    <w:p w:rsidR="0037683B" w:rsidRPr="006E1F37" w:rsidRDefault="0037683B" w:rsidP="0037683B">
      <w:pPr>
        <w:pStyle w:val="NormalTahoma"/>
        <w:tabs>
          <w:tab w:val="left" w:pos="748"/>
        </w:tabs>
        <w:ind w:left="374"/>
        <w:jc w:val="both"/>
        <w:rPr>
          <w:rFonts w:ascii="Times New Roman" w:hAnsi="Times New Roman" w:cs="Times New Roman"/>
          <w:b/>
          <w:color w:val="000000"/>
        </w:rPr>
      </w:pPr>
      <w:r w:rsidRPr="006E1F37">
        <w:rPr>
          <w:rFonts w:ascii="Times New Roman" w:hAnsi="Times New Roman" w:cs="Times New Roman"/>
          <w:b/>
          <w:color w:val="000000"/>
        </w:rPr>
        <w:t>Article 17: Bid bond</w:t>
      </w:r>
    </w:p>
    <w:p w:rsidR="0037683B" w:rsidRPr="006E1F37" w:rsidRDefault="0037683B" w:rsidP="0037683B">
      <w:pPr>
        <w:pStyle w:val="NormalTahoma"/>
        <w:tabs>
          <w:tab w:val="left" w:pos="1496"/>
        </w:tabs>
        <w:ind w:hanging="748"/>
        <w:jc w:val="both"/>
        <w:rPr>
          <w:rFonts w:ascii="Times New Roman" w:hAnsi="Times New Roman" w:cs="Times New Roman"/>
          <w:color w:val="000000"/>
          <w:sz w:val="10"/>
          <w:szCs w:val="10"/>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17.1   In application of article 13 of the General Regulations, the bidder shall furnish a bid bond of the amount specified in the Special Regulations and which bid bond shall be a full part of his bid.</w:t>
      </w:r>
    </w:p>
    <w:p w:rsidR="0037683B" w:rsidRPr="006E1F37" w:rsidRDefault="0037683B" w:rsidP="0037683B">
      <w:pPr>
        <w:pStyle w:val="NormalTahoma"/>
        <w:tabs>
          <w:tab w:val="left" w:pos="1496"/>
        </w:tabs>
        <w:ind w:hanging="748"/>
        <w:jc w:val="both"/>
        <w:rPr>
          <w:rFonts w:ascii="Times New Roman" w:hAnsi="Times New Roman" w:cs="Times New Roman"/>
          <w:color w:val="000000"/>
          <w:sz w:val="14"/>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17.2 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rsidR="0037683B" w:rsidRPr="006E1F37" w:rsidRDefault="0037683B" w:rsidP="0037683B">
      <w:pPr>
        <w:pStyle w:val="NormalTahoma"/>
        <w:tabs>
          <w:tab w:val="left" w:pos="1496"/>
        </w:tabs>
        <w:ind w:hanging="748"/>
        <w:jc w:val="both"/>
        <w:rPr>
          <w:rFonts w:ascii="Times New Roman" w:hAnsi="Times New Roman" w:cs="Times New Roman"/>
          <w:color w:val="000000"/>
          <w:sz w:val="12"/>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17.3   Any bid without an acceptable bid bond shall be rejected by the Tenders Board as not in conformity.  The bid bond of associated enterprises must be established in the name of the group submitting the bid and mention each member of the associated grouping.</w:t>
      </w:r>
    </w:p>
    <w:p w:rsidR="0037683B" w:rsidRPr="006E1F37" w:rsidRDefault="0037683B" w:rsidP="0037683B">
      <w:pPr>
        <w:pStyle w:val="NormalTahoma"/>
        <w:tabs>
          <w:tab w:val="left" w:pos="1496"/>
        </w:tabs>
        <w:ind w:hanging="748"/>
        <w:jc w:val="both"/>
        <w:rPr>
          <w:rFonts w:ascii="Times New Roman" w:hAnsi="Times New Roman" w:cs="Times New Roman"/>
          <w:color w:val="000000"/>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17.4    The bid bonds of bidders who are not retained shall be returned within fifteen (15) days after publication of the award result.</w:t>
      </w:r>
    </w:p>
    <w:p w:rsidR="0037683B" w:rsidRPr="006E1F37" w:rsidRDefault="0037683B" w:rsidP="0037683B">
      <w:pPr>
        <w:pStyle w:val="NormalTahoma"/>
        <w:tabs>
          <w:tab w:val="left" w:pos="1496"/>
        </w:tabs>
        <w:ind w:hanging="748"/>
        <w:jc w:val="both"/>
        <w:rPr>
          <w:rFonts w:ascii="Times New Roman" w:hAnsi="Times New Roman" w:cs="Times New Roman"/>
          <w:color w:val="000000"/>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17.5   The bid bond of the successful bidder shall be released as soon as the latter would have signed the contract and furnished the required final bond.</w:t>
      </w:r>
    </w:p>
    <w:p w:rsidR="0037683B" w:rsidRPr="006E1F37" w:rsidRDefault="0037683B" w:rsidP="0037683B">
      <w:pPr>
        <w:pStyle w:val="NormalTahoma"/>
        <w:tabs>
          <w:tab w:val="left" w:pos="1496"/>
        </w:tabs>
        <w:ind w:hanging="748"/>
        <w:jc w:val="both"/>
        <w:rPr>
          <w:rFonts w:ascii="Times New Roman" w:hAnsi="Times New Roman" w:cs="Times New Roman"/>
          <w:color w:val="000000"/>
          <w:sz w:val="16"/>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17.6    The bid bond may be seized:</w:t>
      </w:r>
    </w:p>
    <w:p w:rsidR="0037683B" w:rsidRPr="006E1F37" w:rsidRDefault="0037683B" w:rsidP="0037683B">
      <w:pPr>
        <w:pStyle w:val="NormalTahoma"/>
        <w:tabs>
          <w:tab w:val="left" w:pos="1496"/>
        </w:tabs>
        <w:ind w:hanging="748"/>
        <w:jc w:val="both"/>
        <w:rPr>
          <w:rFonts w:ascii="Times New Roman" w:hAnsi="Times New Roman" w:cs="Times New Roman"/>
          <w:color w:val="000000"/>
          <w:sz w:val="16"/>
        </w:rPr>
      </w:pPr>
    </w:p>
    <w:p w:rsidR="0037683B" w:rsidRPr="006E1F37" w:rsidRDefault="0037683B" w:rsidP="00772B9D">
      <w:pPr>
        <w:pStyle w:val="NormalTahoma"/>
        <w:numPr>
          <w:ilvl w:val="0"/>
          <w:numId w:val="57"/>
        </w:numPr>
        <w:tabs>
          <w:tab w:val="left" w:pos="1496"/>
        </w:tabs>
        <w:jc w:val="both"/>
        <w:rPr>
          <w:rFonts w:ascii="Times New Roman" w:hAnsi="Times New Roman" w:cs="Times New Roman"/>
          <w:color w:val="000000"/>
        </w:rPr>
      </w:pPr>
      <w:r w:rsidRPr="006E1F37">
        <w:rPr>
          <w:rFonts w:ascii="Times New Roman" w:hAnsi="Times New Roman" w:cs="Times New Roman"/>
          <w:color w:val="000000"/>
        </w:rPr>
        <w:t xml:space="preserve">if the bidder withdraws his bid during the period of validity; </w:t>
      </w:r>
    </w:p>
    <w:p w:rsidR="0037683B" w:rsidRPr="006E1F37" w:rsidRDefault="0037683B" w:rsidP="0037683B">
      <w:pPr>
        <w:pStyle w:val="NormalTahoma"/>
        <w:tabs>
          <w:tab w:val="left" w:pos="1496"/>
        </w:tabs>
        <w:ind w:left="1380" w:firstLine="0"/>
        <w:jc w:val="both"/>
        <w:rPr>
          <w:rFonts w:ascii="Times New Roman" w:hAnsi="Times New Roman" w:cs="Times New Roman"/>
          <w:color w:val="000000"/>
        </w:rPr>
      </w:pPr>
      <w:r w:rsidRPr="006E1F37">
        <w:rPr>
          <w:rFonts w:ascii="Times New Roman" w:hAnsi="Times New Roman" w:cs="Times New Roman"/>
          <w:color w:val="000000"/>
        </w:rPr>
        <w:t>(b)  if the retained bidder:</w:t>
      </w:r>
    </w:p>
    <w:p w:rsidR="0037683B" w:rsidRPr="006E1F37" w:rsidRDefault="0037683B" w:rsidP="0037683B">
      <w:pPr>
        <w:pStyle w:val="NormalTahoma"/>
        <w:tabs>
          <w:tab w:val="left" w:pos="2127"/>
        </w:tabs>
        <w:ind w:left="2127" w:hanging="2314"/>
        <w:jc w:val="both"/>
        <w:rPr>
          <w:rFonts w:ascii="Times New Roman" w:hAnsi="Times New Roman" w:cs="Times New Roman"/>
          <w:color w:val="000000"/>
        </w:rPr>
      </w:pPr>
      <w:r w:rsidRPr="006E1F37">
        <w:rPr>
          <w:rFonts w:ascii="Times New Roman" w:hAnsi="Times New Roman" w:cs="Times New Roman"/>
          <w:color w:val="000000"/>
        </w:rPr>
        <w:t xml:space="preserve">                                 i)  </w:t>
      </w:r>
      <w:r w:rsidR="0039124C" w:rsidRPr="006E1F37">
        <w:rPr>
          <w:rFonts w:ascii="Times New Roman" w:hAnsi="Times New Roman" w:cs="Times New Roman"/>
          <w:color w:val="000000"/>
        </w:rPr>
        <w:fldChar w:fldCharType="begin"/>
      </w:r>
      <w:r w:rsidRPr="006E1F37">
        <w:rPr>
          <w:rFonts w:ascii="Times New Roman" w:hAnsi="Times New Roman" w:cs="Times New Roman"/>
          <w:color w:val="000000"/>
        </w:rPr>
        <w:instrText xml:space="preserve"> DISPLAYNFC \l 0 </w:instrText>
      </w:r>
      <w:r w:rsidR="0039124C" w:rsidRPr="006E1F37">
        <w:rPr>
          <w:rFonts w:ascii="Times New Roman" w:hAnsi="Times New Roman" w:cs="Times New Roman"/>
          <w:color w:val="000000"/>
        </w:rPr>
        <w:fldChar w:fldCharType="end"/>
      </w:r>
      <w:r w:rsidRPr="006E1F37">
        <w:rPr>
          <w:rFonts w:ascii="Times New Roman" w:hAnsi="Times New Roman" w:cs="Times New Roman"/>
          <w:color w:val="000000"/>
        </w:rPr>
        <w:t>fails in his obligation to register the contract in application of  article 38 of the General Regulations;</w:t>
      </w:r>
    </w:p>
    <w:p w:rsidR="0037683B" w:rsidRPr="006E1F37" w:rsidRDefault="0037683B" w:rsidP="0037683B">
      <w:pPr>
        <w:pStyle w:val="NormalTahoma"/>
        <w:tabs>
          <w:tab w:val="left" w:pos="2127"/>
        </w:tabs>
        <w:ind w:left="2127" w:hanging="2314"/>
        <w:jc w:val="both"/>
        <w:rPr>
          <w:rFonts w:ascii="Times New Roman" w:hAnsi="Times New Roman" w:cs="Times New Roman"/>
          <w:color w:val="000000"/>
          <w:sz w:val="10"/>
        </w:rPr>
      </w:pPr>
    </w:p>
    <w:p w:rsidR="0037683B" w:rsidRPr="006E1F37" w:rsidRDefault="0037683B" w:rsidP="00772B9D">
      <w:pPr>
        <w:pStyle w:val="NormalTahoma"/>
        <w:numPr>
          <w:ilvl w:val="0"/>
          <w:numId w:val="55"/>
        </w:numPr>
        <w:ind w:left="2127" w:hanging="426"/>
        <w:jc w:val="both"/>
        <w:rPr>
          <w:rFonts w:ascii="Times New Roman" w:hAnsi="Times New Roman" w:cs="Times New Roman"/>
          <w:color w:val="000000"/>
        </w:rPr>
      </w:pPr>
      <w:r w:rsidRPr="006E1F37">
        <w:rPr>
          <w:rFonts w:ascii="Times New Roman" w:hAnsi="Times New Roman" w:cs="Times New Roman"/>
          <w:color w:val="000000"/>
        </w:rPr>
        <w:t>fails in his obligation to furnish the required final bond in application of article 38 of the General Regulations;</w:t>
      </w:r>
    </w:p>
    <w:p w:rsidR="0037683B" w:rsidRPr="006E1F37" w:rsidRDefault="0037683B" w:rsidP="0037683B">
      <w:pPr>
        <w:pStyle w:val="NormalTahoma"/>
        <w:ind w:left="2127" w:firstLine="0"/>
        <w:jc w:val="both"/>
        <w:rPr>
          <w:rFonts w:ascii="Times New Roman" w:hAnsi="Times New Roman" w:cs="Times New Roman"/>
          <w:color w:val="000000"/>
          <w:sz w:val="14"/>
        </w:rPr>
      </w:pPr>
    </w:p>
    <w:p w:rsidR="0037683B" w:rsidRPr="006E1F37" w:rsidRDefault="0037683B" w:rsidP="00772B9D">
      <w:pPr>
        <w:pStyle w:val="NormalTahoma"/>
        <w:numPr>
          <w:ilvl w:val="0"/>
          <w:numId w:val="55"/>
        </w:numPr>
        <w:ind w:left="2127" w:hanging="462"/>
        <w:jc w:val="both"/>
        <w:rPr>
          <w:rFonts w:ascii="Times New Roman" w:hAnsi="Times New Roman" w:cs="Times New Roman"/>
          <w:color w:val="000000"/>
        </w:rPr>
      </w:pPr>
      <w:r w:rsidRPr="006E1F37">
        <w:rPr>
          <w:rFonts w:ascii="Times New Roman" w:hAnsi="Times New Roman" w:cs="Times New Roman"/>
          <w:color w:val="000000"/>
        </w:rPr>
        <w:t>Refuses to receive notification of the Administrative Order to commence execution.</w:t>
      </w:r>
    </w:p>
    <w:p w:rsidR="0037683B" w:rsidRPr="006E1F37" w:rsidRDefault="0037683B" w:rsidP="0037683B">
      <w:pPr>
        <w:pStyle w:val="NormalTahoma"/>
        <w:tabs>
          <w:tab w:val="left" w:pos="748"/>
        </w:tabs>
        <w:ind w:left="0" w:firstLine="0"/>
        <w:jc w:val="both"/>
        <w:rPr>
          <w:rFonts w:ascii="Times New Roman" w:hAnsi="Times New Roman" w:cs="Times New Roman"/>
          <w:color w:val="000000"/>
          <w:sz w:val="14"/>
        </w:rPr>
      </w:pPr>
    </w:p>
    <w:p w:rsidR="0037683B" w:rsidRPr="006E1F37" w:rsidRDefault="0037683B" w:rsidP="0037683B">
      <w:pPr>
        <w:pStyle w:val="NormalTahoma"/>
        <w:tabs>
          <w:tab w:val="left" w:pos="1496"/>
        </w:tabs>
        <w:ind w:left="748" w:hanging="935"/>
        <w:jc w:val="both"/>
        <w:rPr>
          <w:rFonts w:ascii="Times New Roman" w:hAnsi="Times New Roman" w:cs="Times New Roman"/>
          <w:b/>
          <w:color w:val="000000"/>
        </w:rPr>
      </w:pPr>
      <w:r w:rsidRPr="006E1F37">
        <w:rPr>
          <w:rFonts w:ascii="Times New Roman" w:hAnsi="Times New Roman" w:cs="Times New Roman"/>
          <w:b/>
          <w:color w:val="000000"/>
        </w:rPr>
        <w:t>Article 18: Varying proposals of bidders</w:t>
      </w:r>
    </w:p>
    <w:p w:rsidR="0037683B" w:rsidRPr="006E1F37" w:rsidRDefault="0037683B" w:rsidP="0037683B">
      <w:pPr>
        <w:pStyle w:val="NormalTahoma"/>
        <w:tabs>
          <w:tab w:val="left" w:pos="1496"/>
        </w:tabs>
        <w:ind w:left="0" w:firstLine="0"/>
        <w:jc w:val="both"/>
        <w:rPr>
          <w:rFonts w:ascii="Times New Roman" w:hAnsi="Times New Roman" w:cs="Times New Roman"/>
          <w:color w:val="000000"/>
          <w:sz w:val="14"/>
        </w:rPr>
      </w:pPr>
    </w:p>
    <w:p w:rsidR="0037683B" w:rsidRPr="006E1F37" w:rsidRDefault="0037683B" w:rsidP="0037683B">
      <w:pPr>
        <w:pStyle w:val="NormalTahoma"/>
        <w:tabs>
          <w:tab w:val="left" w:pos="1496"/>
        </w:tabs>
        <w:ind w:left="0" w:firstLine="0"/>
        <w:jc w:val="both"/>
        <w:rPr>
          <w:rFonts w:ascii="Times New Roman" w:hAnsi="Times New Roman" w:cs="Times New Roman"/>
          <w:color w:val="000000"/>
        </w:rPr>
      </w:pPr>
      <w:r w:rsidRPr="006E1F37">
        <w:rPr>
          <w:rFonts w:ascii="Times New Roman" w:hAnsi="Times New Roman" w:cs="Times New Roman"/>
          <w:color w:val="000000"/>
        </w:rPr>
        <w:t>18.1 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rsidR="0037683B" w:rsidRPr="006E1F37" w:rsidRDefault="0037683B" w:rsidP="0037683B">
      <w:pPr>
        <w:pStyle w:val="NormalTahoma"/>
        <w:tabs>
          <w:tab w:val="left" w:pos="1496"/>
        </w:tabs>
        <w:ind w:left="426" w:hanging="935"/>
        <w:jc w:val="both"/>
        <w:rPr>
          <w:rFonts w:ascii="Times New Roman" w:hAnsi="Times New Roman" w:cs="Times New Roman"/>
          <w:color w:val="000000"/>
          <w:sz w:val="14"/>
        </w:rPr>
      </w:pPr>
    </w:p>
    <w:p w:rsidR="0037683B" w:rsidRPr="006E1F37" w:rsidRDefault="0037683B" w:rsidP="001C2A39">
      <w:pPr>
        <w:pStyle w:val="NormalTahoma"/>
        <w:tabs>
          <w:tab w:val="left" w:pos="1496"/>
        </w:tabs>
        <w:spacing w:line="276" w:lineRule="auto"/>
        <w:ind w:left="0" w:firstLine="0"/>
        <w:jc w:val="both"/>
        <w:rPr>
          <w:rFonts w:ascii="Times New Roman" w:hAnsi="Times New Roman" w:cs="Times New Roman"/>
          <w:color w:val="000000"/>
        </w:rPr>
      </w:pPr>
      <w:r w:rsidRPr="006E1F37">
        <w:rPr>
          <w:rFonts w:ascii="Times New Roman" w:hAnsi="Times New Roman" w:cs="Times New Roman"/>
          <w:color w:val="000000"/>
        </w:rPr>
        <w:lastRenderedPageBreak/>
        <w:t>18.2 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whose bid is in compliance with the basic solution has been evaluated as the lowest bid.</w:t>
      </w:r>
    </w:p>
    <w:p w:rsidR="0037683B" w:rsidRPr="006E1F37" w:rsidRDefault="0037683B" w:rsidP="001C2A39">
      <w:pPr>
        <w:pStyle w:val="NormalTahoma"/>
        <w:tabs>
          <w:tab w:val="left" w:pos="1496"/>
        </w:tabs>
        <w:spacing w:line="276" w:lineRule="auto"/>
        <w:ind w:left="0" w:firstLine="0"/>
        <w:jc w:val="both"/>
        <w:rPr>
          <w:rFonts w:ascii="Times New Roman" w:hAnsi="Times New Roman" w:cs="Times New Roman"/>
          <w:color w:val="000000"/>
          <w:sz w:val="12"/>
        </w:rPr>
      </w:pPr>
    </w:p>
    <w:p w:rsidR="0037683B" w:rsidRPr="006E1F37" w:rsidRDefault="0037683B" w:rsidP="001C2A39">
      <w:pPr>
        <w:pStyle w:val="NormalTahoma"/>
        <w:tabs>
          <w:tab w:val="left" w:pos="1496"/>
        </w:tabs>
        <w:spacing w:line="276" w:lineRule="auto"/>
        <w:ind w:left="-142" w:firstLine="142"/>
        <w:jc w:val="both"/>
        <w:rPr>
          <w:rFonts w:ascii="Times New Roman" w:hAnsi="Times New Roman" w:cs="Times New Roman"/>
          <w:color w:val="000000"/>
        </w:rPr>
      </w:pPr>
      <w:r w:rsidRPr="006E1F37">
        <w:rPr>
          <w:rFonts w:ascii="Times New Roman" w:hAnsi="Times New Roman" w:cs="Times New Roman"/>
          <w:color w:val="000000"/>
        </w:rPr>
        <w:t>18.3 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rsidR="0037683B" w:rsidRPr="006E1F37" w:rsidRDefault="0037683B" w:rsidP="0037683B">
      <w:pPr>
        <w:pStyle w:val="NormalTahoma"/>
        <w:tabs>
          <w:tab w:val="left" w:pos="1496"/>
        </w:tabs>
        <w:ind w:left="-142" w:firstLine="142"/>
        <w:jc w:val="both"/>
        <w:rPr>
          <w:rFonts w:ascii="Times New Roman" w:hAnsi="Times New Roman" w:cs="Times New Roman"/>
          <w:color w:val="000000"/>
          <w:sz w:val="16"/>
        </w:rPr>
      </w:pPr>
    </w:p>
    <w:p w:rsidR="0037683B" w:rsidRPr="006E1F37" w:rsidRDefault="0037683B" w:rsidP="0037683B">
      <w:pPr>
        <w:pStyle w:val="NormalTahoma"/>
        <w:tabs>
          <w:tab w:val="left" w:pos="1496"/>
        </w:tabs>
        <w:ind w:hanging="748"/>
        <w:jc w:val="both"/>
        <w:rPr>
          <w:rFonts w:ascii="Times New Roman" w:hAnsi="Times New Roman" w:cs="Times New Roman"/>
          <w:b/>
          <w:color w:val="000000"/>
        </w:rPr>
      </w:pPr>
      <w:r w:rsidRPr="006E1F37">
        <w:rPr>
          <w:rFonts w:ascii="Times New Roman" w:hAnsi="Times New Roman" w:cs="Times New Roman"/>
          <w:b/>
          <w:color w:val="000000"/>
        </w:rPr>
        <w:t>Article 19: Preparatory meeting to the establishment of bids</w:t>
      </w:r>
    </w:p>
    <w:p w:rsidR="0037683B" w:rsidRPr="006E1F37" w:rsidRDefault="0037683B" w:rsidP="0037683B">
      <w:pPr>
        <w:pStyle w:val="NormalTahoma"/>
        <w:tabs>
          <w:tab w:val="left" w:pos="1496"/>
        </w:tabs>
        <w:ind w:hanging="748"/>
        <w:jc w:val="both"/>
        <w:rPr>
          <w:rFonts w:ascii="Times New Roman" w:hAnsi="Times New Roman" w:cs="Times New Roman"/>
          <w:b/>
          <w:color w:val="000000"/>
          <w:sz w:val="12"/>
          <w:szCs w:val="12"/>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19.1   Except otherwise stipulated in the Special Regulations, a bidder may be invited to take part in a preparatory meeting which will hold at the date and place indicated in the Special Regulations.</w:t>
      </w:r>
    </w:p>
    <w:p w:rsidR="0037683B" w:rsidRPr="006E1F37" w:rsidRDefault="0037683B" w:rsidP="0037683B">
      <w:pPr>
        <w:pStyle w:val="NormalTahoma"/>
        <w:tabs>
          <w:tab w:val="left" w:pos="1496"/>
        </w:tabs>
        <w:ind w:hanging="748"/>
        <w:jc w:val="both"/>
        <w:rPr>
          <w:rFonts w:ascii="Times New Roman" w:hAnsi="Times New Roman" w:cs="Times New Roman"/>
          <w:color w:val="000000"/>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19.2 The subject of the preparatory meeting shall be to furnish clarifications and answer any questions which may be raised at this stage.</w:t>
      </w:r>
    </w:p>
    <w:p w:rsidR="0037683B" w:rsidRPr="006E1F37" w:rsidRDefault="0037683B" w:rsidP="0037683B">
      <w:pPr>
        <w:pStyle w:val="NormalTahoma"/>
        <w:tabs>
          <w:tab w:val="left" w:pos="1496"/>
        </w:tabs>
        <w:ind w:hanging="748"/>
        <w:jc w:val="both"/>
        <w:rPr>
          <w:rFonts w:ascii="Times New Roman" w:hAnsi="Times New Roman" w:cs="Times New Roman"/>
          <w:color w:val="000000"/>
          <w:sz w:val="16"/>
          <w:szCs w:val="16"/>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 xml:space="preserve">19.3    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rsidR="0037683B" w:rsidRPr="006E1F37" w:rsidRDefault="0037683B" w:rsidP="0037683B">
      <w:pPr>
        <w:pStyle w:val="NormalTahoma"/>
        <w:tabs>
          <w:tab w:val="left" w:pos="1496"/>
        </w:tabs>
        <w:ind w:hanging="748"/>
        <w:jc w:val="both"/>
        <w:rPr>
          <w:rFonts w:ascii="Times New Roman" w:hAnsi="Times New Roman" w:cs="Times New Roman"/>
          <w:color w:val="000000"/>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19.4    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w:t>
      </w:r>
    </w:p>
    <w:p w:rsidR="0037683B" w:rsidRPr="006E1F37" w:rsidRDefault="0037683B" w:rsidP="0037683B">
      <w:pPr>
        <w:pStyle w:val="NormalTahoma"/>
        <w:tabs>
          <w:tab w:val="left" w:pos="1496"/>
        </w:tabs>
        <w:ind w:hanging="748"/>
        <w:jc w:val="both"/>
        <w:rPr>
          <w:rFonts w:ascii="Times New Roman" w:hAnsi="Times New Roman" w:cs="Times New Roman"/>
          <w:color w:val="000000"/>
          <w:sz w:val="16"/>
          <w:szCs w:val="16"/>
        </w:rPr>
      </w:pPr>
    </w:p>
    <w:p w:rsidR="0037683B" w:rsidRPr="006E1F37" w:rsidRDefault="0037683B" w:rsidP="0037683B">
      <w:pPr>
        <w:pStyle w:val="NormalTahoma"/>
        <w:tabs>
          <w:tab w:val="left" w:pos="1496"/>
        </w:tabs>
        <w:ind w:hanging="748"/>
        <w:jc w:val="both"/>
        <w:rPr>
          <w:rFonts w:ascii="Times New Roman" w:hAnsi="Times New Roman" w:cs="Times New Roman"/>
          <w:color w:val="000000"/>
        </w:rPr>
      </w:pPr>
      <w:r w:rsidRPr="006E1F37">
        <w:rPr>
          <w:rFonts w:ascii="Times New Roman" w:hAnsi="Times New Roman" w:cs="Times New Roman"/>
          <w:color w:val="000000"/>
        </w:rPr>
        <w:t>19.5 The fact that a bidder does not attend a preparatory meeting for the establishment of bids shall not be a reason for disqualification.</w:t>
      </w:r>
    </w:p>
    <w:p w:rsidR="0037683B" w:rsidRPr="006E1F37" w:rsidRDefault="0037683B" w:rsidP="0037683B">
      <w:pPr>
        <w:pStyle w:val="NormalTahoma"/>
        <w:tabs>
          <w:tab w:val="left" w:pos="1496"/>
        </w:tabs>
        <w:ind w:hanging="748"/>
        <w:jc w:val="both"/>
        <w:rPr>
          <w:rFonts w:ascii="Times New Roman" w:hAnsi="Times New Roman" w:cs="Times New Roman"/>
          <w:color w:val="000000"/>
        </w:rPr>
      </w:pPr>
    </w:p>
    <w:p w:rsidR="0037683B" w:rsidRPr="006E1F37" w:rsidRDefault="0037683B" w:rsidP="0037683B">
      <w:pPr>
        <w:pStyle w:val="NormalTahoma"/>
        <w:tabs>
          <w:tab w:val="left" w:pos="1496"/>
        </w:tabs>
        <w:ind w:hanging="748"/>
        <w:jc w:val="both"/>
        <w:rPr>
          <w:rFonts w:ascii="Times New Roman" w:hAnsi="Times New Roman" w:cs="Times New Roman"/>
          <w:b/>
          <w:color w:val="000000"/>
        </w:rPr>
      </w:pPr>
      <w:r w:rsidRPr="006E1F37">
        <w:rPr>
          <w:rFonts w:ascii="Times New Roman" w:hAnsi="Times New Roman" w:cs="Times New Roman"/>
          <w:b/>
          <w:color w:val="000000"/>
        </w:rPr>
        <w:t>Article 20: Form and signature of bid</w:t>
      </w:r>
    </w:p>
    <w:p w:rsidR="0037683B" w:rsidRPr="006E1F37" w:rsidRDefault="0037683B" w:rsidP="0037683B">
      <w:pPr>
        <w:pStyle w:val="NormalTahoma"/>
        <w:tabs>
          <w:tab w:val="left" w:pos="1496"/>
        </w:tabs>
        <w:ind w:hanging="748"/>
        <w:jc w:val="both"/>
        <w:rPr>
          <w:rFonts w:ascii="Times New Roman" w:hAnsi="Times New Roman" w:cs="Times New Roman"/>
          <w:b/>
          <w:color w:val="000000"/>
          <w:sz w:val="16"/>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20.1 The bidder shall prepare an original of the constituent documents described in article 13 of the General Regulations in a volume clearly indicated “</w:t>
      </w:r>
      <w:r w:rsidRPr="006E1F37">
        <w:rPr>
          <w:rFonts w:ascii="Times New Roman" w:hAnsi="Times New Roman" w:cs="Times New Roman"/>
          <w:b/>
          <w:color w:val="000000"/>
        </w:rPr>
        <w:t>ORIGINAL</w:t>
      </w:r>
      <w:r w:rsidRPr="006E1F37">
        <w:rPr>
          <w:rFonts w:ascii="Times New Roman" w:hAnsi="Times New Roman" w:cs="Times New Roman"/>
          <w:color w:val="000000"/>
        </w:rPr>
        <w:t xml:space="preserve">”. In addition, the bidder shall submit the number required in the General Regulations, bearing </w:t>
      </w:r>
      <w:r w:rsidRPr="006E1F37">
        <w:rPr>
          <w:rFonts w:ascii="Times New Roman" w:hAnsi="Times New Roman" w:cs="Times New Roman"/>
          <w:b/>
          <w:color w:val="000000"/>
        </w:rPr>
        <w:t>“COPY</w:t>
      </w:r>
      <w:r w:rsidRPr="006E1F37">
        <w:rPr>
          <w:rFonts w:ascii="Times New Roman" w:hAnsi="Times New Roman" w:cs="Times New Roman"/>
          <w:color w:val="000000"/>
        </w:rPr>
        <w:t>”. In case of discrepancy, the original shall be considered as authentic.</w:t>
      </w:r>
    </w:p>
    <w:p w:rsidR="0037683B" w:rsidRPr="006E1F37" w:rsidRDefault="0037683B" w:rsidP="0037683B">
      <w:pPr>
        <w:pStyle w:val="NormalTahoma"/>
        <w:tabs>
          <w:tab w:val="left" w:pos="748"/>
        </w:tabs>
        <w:ind w:left="374"/>
        <w:jc w:val="both"/>
        <w:rPr>
          <w:rFonts w:ascii="Times New Roman" w:hAnsi="Times New Roman" w:cs="Times New Roman"/>
          <w:color w:val="000000"/>
          <w:sz w:val="16"/>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20.2  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initialled by the signatory (</w:t>
      </w:r>
      <w:proofErr w:type="spellStart"/>
      <w:r w:rsidRPr="006E1F37">
        <w:rPr>
          <w:rFonts w:ascii="Times New Roman" w:hAnsi="Times New Roman" w:cs="Times New Roman"/>
          <w:color w:val="000000"/>
        </w:rPr>
        <w:t>ies</w:t>
      </w:r>
      <w:proofErr w:type="spellEnd"/>
      <w:r w:rsidRPr="006E1F37">
        <w:rPr>
          <w:rFonts w:ascii="Times New Roman" w:hAnsi="Times New Roman" w:cs="Times New Roman"/>
          <w:color w:val="000000"/>
        </w:rPr>
        <w:t>) of the bid.</w:t>
      </w:r>
    </w:p>
    <w:p w:rsidR="0037683B" w:rsidRPr="006E1F37" w:rsidRDefault="0037683B" w:rsidP="0037683B">
      <w:pPr>
        <w:pStyle w:val="NormalTahoma"/>
        <w:tabs>
          <w:tab w:val="left" w:pos="748"/>
        </w:tabs>
        <w:ind w:left="374"/>
        <w:jc w:val="both"/>
        <w:rPr>
          <w:rFonts w:ascii="Times New Roman" w:hAnsi="Times New Roman" w:cs="Times New Roman"/>
          <w:color w:val="000000"/>
          <w:sz w:val="20"/>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20.3 The bid shall be bear no modification, suppression or alteration unless such corrections are initialled by the signatory</w:t>
      </w:r>
      <w:r w:rsidR="007307BF" w:rsidRPr="006E1F37">
        <w:rPr>
          <w:rFonts w:ascii="Times New Roman" w:hAnsi="Times New Roman" w:cs="Times New Roman"/>
          <w:color w:val="000000"/>
        </w:rPr>
        <w:t xml:space="preserve"> </w:t>
      </w:r>
      <w:r w:rsidRPr="006E1F37">
        <w:rPr>
          <w:rFonts w:ascii="Times New Roman" w:hAnsi="Times New Roman" w:cs="Times New Roman"/>
          <w:color w:val="000000"/>
        </w:rPr>
        <w:t>(</w:t>
      </w:r>
      <w:proofErr w:type="spellStart"/>
      <w:r w:rsidRPr="006E1F37">
        <w:rPr>
          <w:rFonts w:ascii="Times New Roman" w:hAnsi="Times New Roman" w:cs="Times New Roman"/>
          <w:color w:val="000000"/>
        </w:rPr>
        <w:t>ies</w:t>
      </w:r>
      <w:proofErr w:type="spellEnd"/>
      <w:r w:rsidRPr="006E1F37">
        <w:rPr>
          <w:rFonts w:ascii="Times New Roman" w:hAnsi="Times New Roman" w:cs="Times New Roman"/>
          <w:color w:val="000000"/>
        </w:rPr>
        <w:t>) of the bid.</w:t>
      </w:r>
    </w:p>
    <w:p w:rsidR="0037683B" w:rsidRPr="006E1F37" w:rsidRDefault="0037683B" w:rsidP="0037683B">
      <w:pPr>
        <w:pStyle w:val="NormalTahoma"/>
        <w:tabs>
          <w:tab w:val="left" w:pos="748"/>
        </w:tabs>
        <w:ind w:left="374"/>
        <w:jc w:val="both"/>
        <w:rPr>
          <w:rFonts w:ascii="Times New Roman" w:hAnsi="Times New Roman" w:cs="Times New Roman"/>
          <w:color w:val="000000"/>
          <w:sz w:val="16"/>
        </w:rPr>
      </w:pPr>
    </w:p>
    <w:p w:rsidR="00951A68" w:rsidRDefault="00951A68" w:rsidP="0097492A">
      <w:pPr>
        <w:pStyle w:val="NormalTahoma"/>
        <w:tabs>
          <w:tab w:val="left" w:pos="748"/>
        </w:tabs>
        <w:ind w:left="0" w:firstLine="0"/>
        <w:rPr>
          <w:rFonts w:ascii="Times New Roman" w:hAnsi="Times New Roman" w:cs="Times New Roman"/>
          <w:b/>
          <w:color w:val="000000"/>
          <w:sz w:val="28"/>
          <w:szCs w:val="28"/>
        </w:rPr>
      </w:pPr>
    </w:p>
    <w:p w:rsidR="00951A68" w:rsidRDefault="00951A68" w:rsidP="0037683B">
      <w:pPr>
        <w:pStyle w:val="NormalTahoma"/>
        <w:tabs>
          <w:tab w:val="left" w:pos="748"/>
        </w:tabs>
        <w:ind w:left="374"/>
        <w:jc w:val="center"/>
        <w:rPr>
          <w:rFonts w:ascii="Times New Roman" w:hAnsi="Times New Roman" w:cs="Times New Roman"/>
          <w:b/>
          <w:color w:val="000000"/>
          <w:sz w:val="28"/>
          <w:szCs w:val="28"/>
        </w:rPr>
      </w:pPr>
    </w:p>
    <w:p w:rsidR="0037683B" w:rsidRPr="006E1F37" w:rsidRDefault="0037683B" w:rsidP="0037683B">
      <w:pPr>
        <w:pStyle w:val="NormalTahoma"/>
        <w:tabs>
          <w:tab w:val="left" w:pos="748"/>
        </w:tabs>
        <w:ind w:left="374"/>
        <w:jc w:val="center"/>
        <w:rPr>
          <w:rFonts w:ascii="Times New Roman" w:hAnsi="Times New Roman" w:cs="Times New Roman"/>
          <w:b/>
          <w:color w:val="000000"/>
          <w:sz w:val="28"/>
          <w:szCs w:val="28"/>
        </w:rPr>
      </w:pPr>
      <w:r w:rsidRPr="006E1F37">
        <w:rPr>
          <w:rFonts w:ascii="Times New Roman" w:hAnsi="Times New Roman" w:cs="Times New Roman"/>
          <w:b/>
          <w:color w:val="000000"/>
          <w:sz w:val="28"/>
          <w:szCs w:val="28"/>
        </w:rPr>
        <w:lastRenderedPageBreak/>
        <w:t>D.  SUBMISSION OF BIDS</w:t>
      </w:r>
    </w:p>
    <w:p w:rsidR="0037683B" w:rsidRPr="006E1F37" w:rsidRDefault="0037683B" w:rsidP="0037683B">
      <w:pPr>
        <w:pStyle w:val="NormalTahoma"/>
        <w:tabs>
          <w:tab w:val="left" w:pos="748"/>
        </w:tabs>
        <w:ind w:left="374"/>
        <w:jc w:val="center"/>
        <w:rPr>
          <w:rFonts w:ascii="Times New Roman" w:hAnsi="Times New Roman" w:cs="Times New Roman"/>
          <w:b/>
          <w:color w:val="000000"/>
          <w:sz w:val="18"/>
          <w:szCs w:val="18"/>
        </w:rPr>
      </w:pPr>
    </w:p>
    <w:p w:rsidR="0037683B" w:rsidRPr="006E1F37" w:rsidRDefault="0037683B" w:rsidP="0037683B">
      <w:pPr>
        <w:pStyle w:val="NormalTahoma"/>
        <w:tabs>
          <w:tab w:val="left" w:pos="748"/>
        </w:tabs>
        <w:ind w:left="374"/>
        <w:jc w:val="both"/>
        <w:rPr>
          <w:rFonts w:ascii="Times New Roman" w:hAnsi="Times New Roman" w:cs="Times New Roman"/>
          <w:b/>
          <w:color w:val="000000"/>
        </w:rPr>
      </w:pPr>
      <w:r w:rsidRPr="006E1F37">
        <w:rPr>
          <w:rFonts w:ascii="Times New Roman" w:hAnsi="Times New Roman" w:cs="Times New Roman"/>
          <w:b/>
          <w:color w:val="000000"/>
        </w:rPr>
        <w:t>Article 21:  Sealing and marking of bids</w:t>
      </w:r>
    </w:p>
    <w:p w:rsidR="0037683B" w:rsidRPr="006E1F37" w:rsidRDefault="0037683B" w:rsidP="0037683B">
      <w:pPr>
        <w:pStyle w:val="NormalTahoma"/>
        <w:tabs>
          <w:tab w:val="left" w:pos="748"/>
        </w:tabs>
        <w:ind w:left="374"/>
        <w:jc w:val="both"/>
        <w:rPr>
          <w:rFonts w:ascii="Times New Roman" w:hAnsi="Times New Roman" w:cs="Times New Roman"/>
          <w:b/>
          <w:color w:val="000000"/>
          <w:sz w:val="14"/>
          <w:szCs w:val="14"/>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21.1 The bidder shall seal the original and each copy of the bid in separate envelopes (internal envelopes) by marking on these envelopes “</w:t>
      </w:r>
      <w:r w:rsidRPr="006E1F37">
        <w:rPr>
          <w:rFonts w:ascii="Times New Roman" w:hAnsi="Times New Roman" w:cs="Times New Roman"/>
          <w:b/>
          <w:color w:val="000000"/>
        </w:rPr>
        <w:t>ORIGINAL</w:t>
      </w:r>
      <w:r w:rsidRPr="006E1F37">
        <w:rPr>
          <w:rFonts w:ascii="Times New Roman" w:hAnsi="Times New Roman" w:cs="Times New Roman"/>
          <w:color w:val="000000"/>
        </w:rPr>
        <w:t>” and “</w:t>
      </w:r>
      <w:r w:rsidRPr="006E1F37">
        <w:rPr>
          <w:rFonts w:ascii="Times New Roman" w:hAnsi="Times New Roman" w:cs="Times New Roman"/>
          <w:b/>
          <w:color w:val="000000"/>
        </w:rPr>
        <w:t>COPY</w:t>
      </w:r>
      <w:r w:rsidRPr="006E1F37">
        <w:rPr>
          <w:rFonts w:ascii="Times New Roman" w:hAnsi="Times New Roman" w:cs="Times New Roman"/>
          <w:color w:val="000000"/>
        </w:rPr>
        <w:t>”, as the case may be. The envelopes shall then be placed in another envelope which will equally be sealed but which will not give any indication regarding the identity of the bidder.</w:t>
      </w:r>
    </w:p>
    <w:p w:rsidR="0037683B" w:rsidRPr="006E1F37" w:rsidRDefault="0037683B" w:rsidP="0037683B">
      <w:pPr>
        <w:pStyle w:val="NormalTahoma"/>
        <w:tabs>
          <w:tab w:val="left" w:pos="748"/>
        </w:tabs>
        <w:ind w:left="374"/>
        <w:jc w:val="both"/>
        <w:rPr>
          <w:rFonts w:ascii="Times New Roman" w:hAnsi="Times New Roman" w:cs="Times New Roman"/>
          <w:color w:val="000000"/>
          <w:sz w:val="16"/>
          <w:szCs w:val="16"/>
        </w:rPr>
      </w:pPr>
      <w:r w:rsidRPr="006E1F37">
        <w:rPr>
          <w:rFonts w:ascii="Times New Roman" w:hAnsi="Times New Roman" w:cs="Times New Roman"/>
          <w:color w:val="000000"/>
        </w:rPr>
        <w:tab/>
      </w:r>
    </w:p>
    <w:p w:rsidR="0037683B" w:rsidRPr="006E1F37" w:rsidRDefault="0037683B" w:rsidP="0037683B">
      <w:pPr>
        <w:pStyle w:val="NormalTahoma"/>
        <w:tabs>
          <w:tab w:val="left" w:pos="748"/>
        </w:tabs>
        <w:ind w:left="374"/>
        <w:jc w:val="both"/>
        <w:rPr>
          <w:rFonts w:ascii="Times New Roman" w:hAnsi="Times New Roman" w:cs="Times New Roman"/>
          <w:color w:val="000000"/>
          <w:sz w:val="4"/>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21.2 The external and internal envelopes:</w:t>
      </w:r>
    </w:p>
    <w:p w:rsidR="0037683B" w:rsidRPr="006E1F37" w:rsidRDefault="0037683B" w:rsidP="0037683B">
      <w:pPr>
        <w:pStyle w:val="NormalTahoma"/>
        <w:tabs>
          <w:tab w:val="left" w:pos="748"/>
        </w:tabs>
        <w:ind w:left="851"/>
        <w:jc w:val="both"/>
        <w:rPr>
          <w:rFonts w:ascii="Times New Roman" w:hAnsi="Times New Roman" w:cs="Times New Roman"/>
          <w:color w:val="000000"/>
        </w:rPr>
      </w:pPr>
      <w:r w:rsidRPr="006E1F37">
        <w:rPr>
          <w:rFonts w:ascii="Times New Roman" w:hAnsi="Times New Roman" w:cs="Times New Roman"/>
          <w:color w:val="000000"/>
        </w:rPr>
        <w:t xml:space="preserve">         a) should be addressed to the Contracting Authority at the address indicated in the Special Regulations;</w:t>
      </w:r>
    </w:p>
    <w:p w:rsidR="0037683B" w:rsidRPr="006E1F37" w:rsidRDefault="0037683B" w:rsidP="0037683B">
      <w:pPr>
        <w:pStyle w:val="NormalTahoma"/>
        <w:tabs>
          <w:tab w:val="left" w:pos="748"/>
        </w:tabs>
        <w:ind w:left="374"/>
        <w:jc w:val="both"/>
        <w:rPr>
          <w:rFonts w:ascii="Times New Roman" w:hAnsi="Times New Roman" w:cs="Times New Roman"/>
          <w:color w:val="000000"/>
        </w:rPr>
      </w:pPr>
    </w:p>
    <w:p w:rsidR="0037683B" w:rsidRPr="006E1F37" w:rsidRDefault="0037683B" w:rsidP="0037683B">
      <w:pPr>
        <w:pStyle w:val="NormalTahoma"/>
        <w:tabs>
          <w:tab w:val="left" w:pos="748"/>
        </w:tabs>
        <w:ind w:left="851" w:firstLine="0"/>
        <w:jc w:val="both"/>
        <w:rPr>
          <w:rFonts w:ascii="Times New Roman" w:hAnsi="Times New Roman" w:cs="Times New Roman"/>
          <w:color w:val="000000"/>
        </w:rPr>
      </w:pPr>
      <w:r w:rsidRPr="006E1F37">
        <w:rPr>
          <w:rFonts w:ascii="Times New Roman" w:hAnsi="Times New Roman" w:cs="Times New Roman"/>
          <w:color w:val="000000"/>
        </w:rPr>
        <w:t>b) should bear the name and identification number of the project as indicated in the Special Regulations  and  bear the inscription “</w:t>
      </w:r>
      <w:r w:rsidRPr="006E1F37">
        <w:rPr>
          <w:rFonts w:ascii="Times New Roman" w:hAnsi="Times New Roman" w:cs="Times New Roman"/>
          <w:b/>
          <w:i/>
          <w:color w:val="000000"/>
        </w:rPr>
        <w:t>TO BE OPENED ONLY DURING THE BID-OPENING SESSION</w:t>
      </w:r>
      <w:r w:rsidRPr="006E1F37">
        <w:rPr>
          <w:rFonts w:ascii="Times New Roman" w:hAnsi="Times New Roman" w:cs="Times New Roman"/>
          <w:color w:val="000000"/>
        </w:rPr>
        <w:t>” as specified in the Special Regulations.</w:t>
      </w:r>
    </w:p>
    <w:p w:rsidR="0037683B" w:rsidRPr="006E1F37" w:rsidRDefault="0037683B" w:rsidP="0037683B">
      <w:pPr>
        <w:pStyle w:val="NormalTahoma"/>
        <w:tabs>
          <w:tab w:val="left" w:pos="748"/>
        </w:tabs>
        <w:ind w:left="1070" w:firstLine="0"/>
        <w:jc w:val="both"/>
        <w:rPr>
          <w:rFonts w:ascii="Times New Roman" w:hAnsi="Times New Roman" w:cs="Times New Roman"/>
          <w:color w:val="000000"/>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 xml:space="preserve">21.3 The internal envelopes should equally carry the name and address of the bidder in a way as to enable the Contracting Authority return the sealed bid if it is late in accordance with article 23 and 24 of the General Regulations.    </w:t>
      </w:r>
    </w:p>
    <w:p w:rsidR="0037683B" w:rsidRPr="006E1F37" w:rsidRDefault="0037683B" w:rsidP="0037683B">
      <w:pPr>
        <w:pStyle w:val="NormalTahoma"/>
        <w:tabs>
          <w:tab w:val="left" w:pos="748"/>
        </w:tabs>
        <w:ind w:left="374"/>
        <w:jc w:val="both"/>
        <w:rPr>
          <w:rFonts w:ascii="Times New Roman" w:hAnsi="Times New Roman" w:cs="Times New Roman"/>
          <w:color w:val="000000"/>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 xml:space="preserve">21.4 If the external envelope is not sealed and marked as indicated in paragraphs 21(1) and 21(2) above, the Contracting Authority shall not be responsible if the bid is misplaced or opened prematurely. </w:t>
      </w:r>
    </w:p>
    <w:p w:rsidR="00C7160F" w:rsidRPr="006E1F37" w:rsidRDefault="00C7160F" w:rsidP="00AE1CBE">
      <w:pPr>
        <w:pStyle w:val="NormalTahoma"/>
        <w:tabs>
          <w:tab w:val="left" w:pos="748"/>
        </w:tabs>
        <w:ind w:left="0" w:firstLine="0"/>
        <w:jc w:val="both"/>
        <w:rPr>
          <w:rFonts w:ascii="Times New Roman" w:hAnsi="Times New Roman" w:cs="Times New Roman"/>
          <w:color w:val="000000"/>
          <w:sz w:val="18"/>
          <w:szCs w:val="18"/>
        </w:rPr>
      </w:pPr>
    </w:p>
    <w:p w:rsidR="0037683B" w:rsidRPr="006E1F37" w:rsidRDefault="0037683B" w:rsidP="0037683B">
      <w:pPr>
        <w:pStyle w:val="NormalTahoma"/>
        <w:tabs>
          <w:tab w:val="left" w:pos="748"/>
        </w:tabs>
        <w:ind w:left="374"/>
        <w:jc w:val="both"/>
        <w:rPr>
          <w:rFonts w:ascii="Times New Roman" w:hAnsi="Times New Roman" w:cs="Times New Roman"/>
          <w:b/>
          <w:color w:val="000000"/>
        </w:rPr>
      </w:pPr>
      <w:r w:rsidRPr="006E1F37">
        <w:rPr>
          <w:rFonts w:ascii="Times New Roman" w:hAnsi="Times New Roman" w:cs="Times New Roman"/>
          <w:b/>
          <w:color w:val="000000"/>
        </w:rPr>
        <w:t xml:space="preserve">Article 22: Date and time-limit for submission of bids </w:t>
      </w:r>
    </w:p>
    <w:p w:rsidR="0037683B" w:rsidRPr="006E1F37" w:rsidRDefault="0037683B" w:rsidP="0037683B">
      <w:pPr>
        <w:pStyle w:val="NormalTahoma"/>
        <w:tabs>
          <w:tab w:val="left" w:pos="748"/>
        </w:tabs>
        <w:ind w:left="374"/>
        <w:jc w:val="both"/>
        <w:rPr>
          <w:rFonts w:ascii="Times New Roman" w:hAnsi="Times New Roman" w:cs="Times New Roman"/>
          <w:b/>
          <w:color w:val="000000"/>
          <w:sz w:val="14"/>
          <w:szCs w:val="14"/>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22.1 The bids must be received by the Contracting Authority at the address specified in article 21(2) of the Special Regulations not later than the date and time stated in the Special Regulations.</w:t>
      </w:r>
    </w:p>
    <w:p w:rsidR="0037683B" w:rsidRPr="006E1F37" w:rsidRDefault="0037683B" w:rsidP="0037683B">
      <w:pPr>
        <w:pStyle w:val="NormalTahoma"/>
        <w:tabs>
          <w:tab w:val="left" w:pos="748"/>
        </w:tabs>
        <w:ind w:left="374"/>
        <w:jc w:val="both"/>
        <w:rPr>
          <w:rFonts w:ascii="Times New Roman" w:hAnsi="Times New Roman" w:cs="Times New Roman"/>
          <w:color w:val="000000"/>
          <w:sz w:val="12"/>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22.2 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rsidR="0037683B" w:rsidRPr="006E1F37" w:rsidRDefault="0037683B" w:rsidP="0037683B">
      <w:pPr>
        <w:pStyle w:val="NormalTahoma"/>
        <w:tabs>
          <w:tab w:val="left" w:pos="748"/>
        </w:tabs>
        <w:ind w:left="374"/>
        <w:jc w:val="both"/>
        <w:rPr>
          <w:rFonts w:ascii="Times New Roman" w:hAnsi="Times New Roman" w:cs="Times New Roman"/>
          <w:color w:val="000000"/>
          <w:sz w:val="16"/>
        </w:rPr>
      </w:pPr>
    </w:p>
    <w:p w:rsidR="0037683B" w:rsidRPr="006E1F37" w:rsidRDefault="0037683B" w:rsidP="0037683B">
      <w:pPr>
        <w:pStyle w:val="NormalTahoma"/>
        <w:tabs>
          <w:tab w:val="left" w:pos="748"/>
        </w:tabs>
        <w:ind w:left="374"/>
        <w:jc w:val="both"/>
        <w:rPr>
          <w:rFonts w:ascii="Times New Roman" w:hAnsi="Times New Roman" w:cs="Times New Roman"/>
          <w:b/>
          <w:color w:val="000000"/>
        </w:rPr>
      </w:pPr>
      <w:r w:rsidRPr="006E1F37">
        <w:rPr>
          <w:rFonts w:ascii="Times New Roman" w:hAnsi="Times New Roman" w:cs="Times New Roman"/>
          <w:b/>
          <w:color w:val="000000"/>
        </w:rPr>
        <w:t>Article 23: Late bids</w:t>
      </w:r>
    </w:p>
    <w:p w:rsidR="0037683B" w:rsidRPr="006E1F37" w:rsidRDefault="0037683B" w:rsidP="0037683B">
      <w:pPr>
        <w:pStyle w:val="NormalTahoma"/>
        <w:tabs>
          <w:tab w:val="left" w:pos="748"/>
        </w:tabs>
        <w:ind w:left="374"/>
        <w:jc w:val="both"/>
        <w:rPr>
          <w:rFonts w:ascii="Times New Roman" w:hAnsi="Times New Roman" w:cs="Times New Roman"/>
          <w:b/>
          <w:color w:val="000000"/>
          <w:sz w:val="10"/>
        </w:rPr>
      </w:pPr>
    </w:p>
    <w:p w:rsidR="0037683B" w:rsidRPr="006E1F37" w:rsidRDefault="0037683B" w:rsidP="0037683B">
      <w:pPr>
        <w:pStyle w:val="NormalTahoma"/>
        <w:tabs>
          <w:tab w:val="left" w:pos="748"/>
        </w:tabs>
        <w:ind w:left="374" w:firstLine="0"/>
        <w:jc w:val="both"/>
        <w:rPr>
          <w:rFonts w:ascii="Times New Roman" w:hAnsi="Times New Roman" w:cs="Times New Roman"/>
          <w:color w:val="000000"/>
        </w:rPr>
      </w:pPr>
      <w:r w:rsidRPr="006E1F37">
        <w:rPr>
          <w:rFonts w:ascii="Times New Roman" w:hAnsi="Times New Roman" w:cs="Times New Roman"/>
          <w:color w:val="000000"/>
        </w:rPr>
        <w:t>Any bid received by the Contracting Authority beyond the deadline for the submission of bids in accordance with article 22 of the General Regulations shall be declared late and consequently rejected.</w:t>
      </w:r>
    </w:p>
    <w:p w:rsidR="0037683B" w:rsidRPr="006E1F37" w:rsidRDefault="0037683B" w:rsidP="0037683B">
      <w:pPr>
        <w:pStyle w:val="NormalTahoma"/>
        <w:tabs>
          <w:tab w:val="left" w:pos="748"/>
        </w:tabs>
        <w:ind w:left="374" w:firstLine="0"/>
        <w:jc w:val="both"/>
        <w:rPr>
          <w:rFonts w:ascii="Times New Roman" w:hAnsi="Times New Roman" w:cs="Times New Roman"/>
          <w:color w:val="000000"/>
        </w:rPr>
      </w:pPr>
    </w:p>
    <w:p w:rsidR="0037683B" w:rsidRPr="006E1F37" w:rsidRDefault="0037683B" w:rsidP="0037683B">
      <w:pPr>
        <w:pStyle w:val="NormalTahoma"/>
        <w:tabs>
          <w:tab w:val="left" w:pos="748"/>
        </w:tabs>
        <w:ind w:left="-187" w:firstLine="0"/>
        <w:jc w:val="both"/>
        <w:rPr>
          <w:rFonts w:ascii="Times New Roman" w:hAnsi="Times New Roman" w:cs="Times New Roman"/>
          <w:b/>
          <w:color w:val="000000"/>
        </w:rPr>
      </w:pPr>
      <w:r w:rsidRPr="006E1F37">
        <w:rPr>
          <w:rFonts w:ascii="Times New Roman" w:hAnsi="Times New Roman" w:cs="Times New Roman"/>
          <w:b/>
          <w:color w:val="000000"/>
        </w:rPr>
        <w:t>Article 24: Modification, substitution and withdrawal of bids</w:t>
      </w:r>
    </w:p>
    <w:p w:rsidR="0037683B" w:rsidRPr="006E1F37" w:rsidRDefault="0037683B" w:rsidP="0037683B">
      <w:pPr>
        <w:pStyle w:val="NormalTahoma"/>
        <w:tabs>
          <w:tab w:val="left" w:pos="748"/>
        </w:tabs>
        <w:ind w:left="-187" w:firstLine="0"/>
        <w:jc w:val="both"/>
        <w:rPr>
          <w:rFonts w:ascii="Times New Roman" w:hAnsi="Times New Roman" w:cs="Times New Roman"/>
          <w:b/>
          <w:color w:val="000000"/>
          <w:sz w:val="16"/>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 xml:space="preserve">24.1 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As the case may be, the envelopes must bear the inscription </w:t>
      </w:r>
      <w:r w:rsidRPr="006E1F37">
        <w:rPr>
          <w:rFonts w:ascii="Times New Roman" w:hAnsi="Times New Roman" w:cs="Times New Roman"/>
          <w:b/>
          <w:color w:val="000000"/>
        </w:rPr>
        <w:t>“WITHDRAWAL</w:t>
      </w:r>
      <w:r w:rsidRPr="006E1F37">
        <w:rPr>
          <w:rFonts w:ascii="Times New Roman" w:hAnsi="Times New Roman" w:cs="Times New Roman"/>
          <w:color w:val="000000"/>
        </w:rPr>
        <w:t>”, and “</w:t>
      </w:r>
      <w:r w:rsidRPr="006E1F37">
        <w:rPr>
          <w:rFonts w:ascii="Times New Roman" w:hAnsi="Times New Roman" w:cs="Times New Roman"/>
          <w:b/>
          <w:color w:val="000000"/>
        </w:rPr>
        <w:t>REPLACEMENT BID</w:t>
      </w:r>
      <w:r w:rsidRPr="006E1F37">
        <w:rPr>
          <w:rFonts w:ascii="Times New Roman" w:hAnsi="Times New Roman" w:cs="Times New Roman"/>
          <w:color w:val="000000"/>
        </w:rPr>
        <w:t>” or “</w:t>
      </w:r>
      <w:r w:rsidRPr="006E1F37">
        <w:rPr>
          <w:rFonts w:ascii="Times New Roman" w:hAnsi="Times New Roman" w:cs="Times New Roman"/>
          <w:b/>
          <w:color w:val="000000"/>
        </w:rPr>
        <w:t>MODIFICATION”.</w:t>
      </w:r>
    </w:p>
    <w:p w:rsidR="0037683B" w:rsidRPr="006E1F37" w:rsidRDefault="0037683B" w:rsidP="0037683B">
      <w:pPr>
        <w:pStyle w:val="NormalTahoma"/>
        <w:tabs>
          <w:tab w:val="left" w:pos="748"/>
        </w:tabs>
        <w:ind w:left="374"/>
        <w:jc w:val="both"/>
        <w:rPr>
          <w:rFonts w:ascii="Times New Roman" w:hAnsi="Times New Roman" w:cs="Times New Roman"/>
          <w:color w:val="000000"/>
          <w:sz w:val="14"/>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24.2 Notification of modification, replacement or withdrawal of the bid by the bidder should be prepared, sealed, marked and forwarded in accordance with the provisions of article 21 of the General Regulations. Withdrawal may equally be notified by telex but should in this case be confirmed by a duly signed written notification whose date, post mark being authentic, shall not be posterior to the time-limit set for the submission of bids.</w:t>
      </w:r>
    </w:p>
    <w:p w:rsidR="0037683B" w:rsidRPr="006E1F37" w:rsidRDefault="0037683B" w:rsidP="0037683B">
      <w:pPr>
        <w:pStyle w:val="NormalTahoma"/>
        <w:tabs>
          <w:tab w:val="left" w:pos="748"/>
        </w:tabs>
        <w:ind w:left="374"/>
        <w:jc w:val="both"/>
        <w:rPr>
          <w:rFonts w:ascii="Times New Roman" w:hAnsi="Times New Roman" w:cs="Times New Roman"/>
          <w:color w:val="000000"/>
          <w:sz w:val="14"/>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24.3 In application of article 24(1), bids being requested to be withdrawn by bidders shall be returned to them unopened.</w:t>
      </w:r>
    </w:p>
    <w:p w:rsidR="0037683B" w:rsidRPr="006E1F37" w:rsidRDefault="0037683B" w:rsidP="0037683B">
      <w:pPr>
        <w:pStyle w:val="NormalTahoma"/>
        <w:tabs>
          <w:tab w:val="left" w:pos="748"/>
        </w:tabs>
        <w:ind w:left="374"/>
        <w:jc w:val="both"/>
        <w:rPr>
          <w:rFonts w:ascii="Times New Roman" w:hAnsi="Times New Roman" w:cs="Times New Roman"/>
          <w:color w:val="000000"/>
          <w:sz w:val="16"/>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24.4 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w:t>
      </w:r>
    </w:p>
    <w:p w:rsidR="0037683B" w:rsidRPr="006E1F37" w:rsidRDefault="0037683B" w:rsidP="0037683B">
      <w:pPr>
        <w:pStyle w:val="NormalTahoma"/>
        <w:tabs>
          <w:tab w:val="left" w:pos="748"/>
        </w:tabs>
        <w:ind w:left="374"/>
        <w:jc w:val="both"/>
        <w:rPr>
          <w:rFonts w:ascii="Times New Roman" w:hAnsi="Times New Roman" w:cs="Times New Roman"/>
          <w:color w:val="000000"/>
          <w:sz w:val="14"/>
        </w:rPr>
      </w:pPr>
    </w:p>
    <w:p w:rsidR="0037683B" w:rsidRPr="006E1F37" w:rsidRDefault="0037683B" w:rsidP="0037683B">
      <w:pPr>
        <w:pStyle w:val="NormalTahoma"/>
        <w:tabs>
          <w:tab w:val="left" w:pos="748"/>
        </w:tabs>
        <w:ind w:left="374"/>
        <w:jc w:val="both"/>
        <w:rPr>
          <w:rFonts w:ascii="Times New Roman" w:hAnsi="Times New Roman" w:cs="Times New Roman"/>
          <w:color w:val="000000"/>
          <w:sz w:val="8"/>
          <w:szCs w:val="8"/>
        </w:rPr>
      </w:pPr>
    </w:p>
    <w:p w:rsidR="0037683B" w:rsidRPr="006E1F37" w:rsidRDefault="0037683B" w:rsidP="0037683B">
      <w:pPr>
        <w:pStyle w:val="NormalTahoma"/>
        <w:tabs>
          <w:tab w:val="left" w:pos="748"/>
        </w:tabs>
        <w:ind w:left="374"/>
        <w:jc w:val="center"/>
        <w:rPr>
          <w:rFonts w:ascii="Times New Roman" w:hAnsi="Times New Roman" w:cs="Times New Roman"/>
          <w:b/>
          <w:color w:val="000000"/>
          <w:sz w:val="28"/>
          <w:szCs w:val="28"/>
        </w:rPr>
      </w:pPr>
      <w:r w:rsidRPr="006E1F37">
        <w:rPr>
          <w:rFonts w:ascii="Times New Roman" w:hAnsi="Times New Roman" w:cs="Times New Roman"/>
          <w:b/>
          <w:color w:val="000000"/>
          <w:sz w:val="28"/>
          <w:szCs w:val="28"/>
        </w:rPr>
        <w:t>E.  Opening of envelopes and evaluation of bids</w:t>
      </w:r>
    </w:p>
    <w:p w:rsidR="0037683B" w:rsidRPr="006E1F37" w:rsidRDefault="0037683B" w:rsidP="0037683B">
      <w:pPr>
        <w:pStyle w:val="NormalTahoma"/>
        <w:tabs>
          <w:tab w:val="left" w:pos="748"/>
        </w:tabs>
        <w:ind w:left="374"/>
        <w:jc w:val="both"/>
        <w:rPr>
          <w:rFonts w:ascii="Times New Roman" w:hAnsi="Times New Roman" w:cs="Times New Roman"/>
          <w:b/>
          <w:color w:val="000000"/>
          <w:sz w:val="12"/>
          <w:szCs w:val="12"/>
        </w:rPr>
      </w:pPr>
    </w:p>
    <w:p w:rsidR="0037683B" w:rsidRPr="006E1F37" w:rsidRDefault="0037683B" w:rsidP="0037683B">
      <w:pPr>
        <w:pStyle w:val="NormalTahoma"/>
        <w:tabs>
          <w:tab w:val="left" w:pos="748"/>
        </w:tabs>
        <w:ind w:left="374"/>
        <w:jc w:val="both"/>
        <w:rPr>
          <w:rFonts w:ascii="Times New Roman" w:hAnsi="Times New Roman" w:cs="Times New Roman"/>
          <w:b/>
          <w:color w:val="000000"/>
        </w:rPr>
      </w:pPr>
      <w:r w:rsidRPr="006E1F37">
        <w:rPr>
          <w:rFonts w:ascii="Times New Roman" w:hAnsi="Times New Roman" w:cs="Times New Roman"/>
          <w:b/>
          <w:color w:val="000000"/>
        </w:rPr>
        <w:t>Article 25: Opening of envelopes and petitions</w:t>
      </w:r>
    </w:p>
    <w:p w:rsidR="0037683B" w:rsidRPr="006E1F37" w:rsidRDefault="0037683B" w:rsidP="0037683B">
      <w:pPr>
        <w:pStyle w:val="NormalTahoma"/>
        <w:tabs>
          <w:tab w:val="left" w:pos="748"/>
        </w:tabs>
        <w:ind w:left="374"/>
        <w:jc w:val="both"/>
        <w:rPr>
          <w:rFonts w:ascii="Times New Roman" w:hAnsi="Times New Roman" w:cs="Times New Roman"/>
          <w:b/>
          <w:color w:val="000000"/>
          <w:sz w:val="12"/>
          <w:szCs w:val="12"/>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25.1 The competent Tenders Board shall open the envelopes in single or double phases and in the presence of the representatives of bidders who wish to attend at the date, time and address specified in the Special Regulations. Representatives of bidders shall sign a register attesting to their presence.</w:t>
      </w:r>
    </w:p>
    <w:p w:rsidR="0037683B" w:rsidRPr="006E1F37" w:rsidRDefault="0037683B" w:rsidP="0037683B">
      <w:pPr>
        <w:pStyle w:val="NormalTahoma"/>
        <w:tabs>
          <w:tab w:val="left" w:pos="748"/>
        </w:tabs>
        <w:ind w:left="374"/>
        <w:jc w:val="both"/>
        <w:rPr>
          <w:rFonts w:ascii="Times New Roman" w:hAnsi="Times New Roman" w:cs="Times New Roman"/>
          <w:color w:val="000000"/>
        </w:rPr>
      </w:pPr>
    </w:p>
    <w:p w:rsidR="0037683B" w:rsidRPr="006E1F37" w:rsidRDefault="0037683B" w:rsidP="0037683B">
      <w:pPr>
        <w:pStyle w:val="NormalTahoma"/>
        <w:tabs>
          <w:tab w:val="left" w:pos="748"/>
        </w:tabs>
        <w:spacing w:line="276" w:lineRule="auto"/>
        <w:ind w:left="374"/>
        <w:jc w:val="both"/>
        <w:rPr>
          <w:rFonts w:ascii="Times New Roman" w:hAnsi="Times New Roman" w:cs="Times New Roman"/>
          <w:color w:val="000000"/>
        </w:rPr>
      </w:pPr>
      <w:r w:rsidRPr="006E1F37">
        <w:rPr>
          <w:rFonts w:ascii="Times New Roman" w:hAnsi="Times New Roman" w:cs="Times New Roman"/>
          <w:color w:val="000000"/>
        </w:rPr>
        <w:t>25.2 Firstly, envelopes marked “</w:t>
      </w:r>
      <w:r w:rsidRPr="006E1F37">
        <w:rPr>
          <w:rFonts w:ascii="Times New Roman" w:hAnsi="Times New Roman" w:cs="Times New Roman"/>
          <w:b/>
          <w:color w:val="000000"/>
        </w:rPr>
        <w:t>withdrawal</w:t>
      </w:r>
      <w:r w:rsidRPr="006E1F37">
        <w:rPr>
          <w:rFonts w:ascii="Times New Roman" w:hAnsi="Times New Roman" w:cs="Times New Roman"/>
          <w:color w:val="000000"/>
        </w:rPr>
        <w:t>”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sidRPr="006E1F37">
        <w:rPr>
          <w:rFonts w:ascii="Times New Roman" w:hAnsi="Times New Roman" w:cs="Times New Roman"/>
          <w:b/>
          <w:color w:val="000000"/>
        </w:rPr>
        <w:t>Replacement</w:t>
      </w:r>
      <w:r w:rsidRPr="006E1F37">
        <w:rPr>
          <w:rFonts w:ascii="Times New Roman" w:hAnsi="Times New Roman" w:cs="Times New Roman"/>
          <w:color w:val="000000"/>
        </w:rPr>
        <w:t xml:space="preserve"> bid”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envelopes marked “</w:t>
      </w:r>
      <w:r w:rsidRPr="006E1F37">
        <w:rPr>
          <w:rFonts w:ascii="Times New Roman" w:hAnsi="Times New Roman" w:cs="Times New Roman"/>
          <w:b/>
          <w:color w:val="000000"/>
        </w:rPr>
        <w:t>modification</w:t>
      </w:r>
      <w:r w:rsidRPr="006E1F37">
        <w:rPr>
          <w:rFonts w:ascii="Times New Roman" w:hAnsi="Times New Roman" w:cs="Times New Roman"/>
          <w:color w:val="000000"/>
        </w:rPr>
        <w:t>”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rsidR="0037683B" w:rsidRPr="006E1F37" w:rsidRDefault="0037683B" w:rsidP="0037683B">
      <w:pPr>
        <w:pStyle w:val="NormalTahoma"/>
        <w:tabs>
          <w:tab w:val="left" w:pos="748"/>
        </w:tabs>
        <w:ind w:left="374"/>
        <w:jc w:val="both"/>
        <w:rPr>
          <w:rFonts w:ascii="Times New Roman" w:hAnsi="Times New Roman" w:cs="Times New Roman"/>
          <w:color w:val="000000"/>
          <w:sz w:val="12"/>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25.3 All envelopes shall be opened successively and the name of the bidder announced aloud as well as the possible modification mentioned, the price offered, including any rebates [</w:t>
      </w:r>
      <w:r w:rsidRPr="006E1F37">
        <w:rPr>
          <w:rFonts w:ascii="Times New Roman" w:hAnsi="Times New Roman" w:cs="Times New Roman"/>
          <w:i/>
          <w:color w:val="000000"/>
        </w:rPr>
        <w:t>in case of opening of financial bids</w:t>
      </w:r>
      <w:r w:rsidRPr="006E1F37">
        <w:rPr>
          <w:rFonts w:ascii="Times New Roman" w:hAnsi="Times New Roman" w:cs="Times New Roman"/>
          <w:color w:val="000000"/>
        </w:rPr>
        <w:t>]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w:t>
      </w:r>
    </w:p>
    <w:p w:rsidR="0037683B" w:rsidRPr="006E1F37" w:rsidRDefault="0037683B" w:rsidP="0037683B">
      <w:pPr>
        <w:pStyle w:val="NormalTahoma"/>
        <w:tabs>
          <w:tab w:val="left" w:pos="748"/>
        </w:tabs>
        <w:ind w:left="374"/>
        <w:jc w:val="both"/>
        <w:rPr>
          <w:rFonts w:ascii="Times New Roman" w:hAnsi="Times New Roman" w:cs="Times New Roman"/>
          <w:color w:val="000000"/>
          <w:sz w:val="12"/>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 xml:space="preserve"> 25.4 Bids (and modifications received in accordance with the provisions of article 24 of the General Regulations) which were not opened and read to the hearing of everyone during the bid-opening session for whatever reason, shall not be submitted for evaluation.</w:t>
      </w:r>
    </w:p>
    <w:p w:rsidR="0037683B" w:rsidRPr="006E1F37" w:rsidRDefault="0037683B" w:rsidP="0037683B">
      <w:pPr>
        <w:pStyle w:val="NormalTahoma"/>
        <w:tabs>
          <w:tab w:val="left" w:pos="748"/>
        </w:tabs>
        <w:ind w:left="374"/>
        <w:jc w:val="both"/>
        <w:rPr>
          <w:rFonts w:ascii="Times New Roman" w:hAnsi="Times New Roman" w:cs="Times New Roman"/>
          <w:color w:val="000000"/>
          <w:sz w:val="14"/>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25.5 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rsidR="0037683B" w:rsidRPr="006E1F37" w:rsidRDefault="0037683B" w:rsidP="0037683B">
      <w:pPr>
        <w:pStyle w:val="NormalTahoma"/>
        <w:tabs>
          <w:tab w:val="left" w:pos="748"/>
        </w:tabs>
        <w:ind w:left="374"/>
        <w:jc w:val="both"/>
        <w:rPr>
          <w:rFonts w:ascii="Times New Roman" w:hAnsi="Times New Roman" w:cs="Times New Roman"/>
          <w:color w:val="000000"/>
          <w:sz w:val="14"/>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25.6 At the end of each bid-opening session, the chairperson of the Tenders Board immediately hands over to the focal point designated by the body in charge of regulation of public contract an initialled copy of the bids presented by bidders.</w:t>
      </w:r>
    </w:p>
    <w:p w:rsidR="0037683B" w:rsidRPr="006E1F37" w:rsidRDefault="0037683B" w:rsidP="0037683B">
      <w:pPr>
        <w:pStyle w:val="NormalTahoma"/>
        <w:tabs>
          <w:tab w:val="left" w:pos="748"/>
        </w:tabs>
        <w:ind w:left="374"/>
        <w:jc w:val="both"/>
        <w:rPr>
          <w:rFonts w:ascii="Times New Roman" w:hAnsi="Times New Roman" w:cs="Times New Roman"/>
          <w:color w:val="000000"/>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 xml:space="preserve">25.7 In case of petition as provided for by the Public Contracts Code, it should be addressed to the Minister Delegate in charge of Public Contracts with a copies to  the body in charge of the regulation of public contracts, the head of structure to which is attached the Tenders Board concerned. </w:t>
      </w:r>
    </w:p>
    <w:p w:rsidR="0037683B" w:rsidRPr="006E1F37" w:rsidRDefault="0037683B" w:rsidP="0037683B">
      <w:pPr>
        <w:pStyle w:val="NormalTahoma"/>
        <w:tabs>
          <w:tab w:val="left" w:pos="748"/>
        </w:tabs>
        <w:ind w:left="374"/>
        <w:jc w:val="both"/>
        <w:rPr>
          <w:rFonts w:ascii="Times New Roman" w:hAnsi="Times New Roman" w:cs="Times New Roman"/>
          <w:color w:val="000000"/>
          <w:sz w:val="12"/>
        </w:rPr>
      </w:pPr>
      <w:r w:rsidRPr="006E1F37">
        <w:rPr>
          <w:rFonts w:ascii="Times New Roman" w:hAnsi="Times New Roman" w:cs="Times New Roman"/>
          <w:color w:val="000000"/>
        </w:rPr>
        <w:tab/>
      </w: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rsidR="0037683B" w:rsidRPr="006E1F37" w:rsidRDefault="0037683B" w:rsidP="0037683B">
      <w:pPr>
        <w:pStyle w:val="NormalTahoma"/>
        <w:tabs>
          <w:tab w:val="left" w:pos="748"/>
        </w:tabs>
        <w:ind w:left="374"/>
        <w:jc w:val="both"/>
        <w:rPr>
          <w:rFonts w:ascii="Times New Roman" w:hAnsi="Times New Roman" w:cs="Times New Roman"/>
          <w:color w:val="000000"/>
          <w:sz w:val="14"/>
        </w:rPr>
      </w:pPr>
      <w:r w:rsidRPr="006E1F37">
        <w:rPr>
          <w:rFonts w:ascii="Times New Roman" w:hAnsi="Times New Roman" w:cs="Times New Roman"/>
          <w:color w:val="000000"/>
        </w:rPr>
        <w:lastRenderedPageBreak/>
        <w:tab/>
      </w:r>
    </w:p>
    <w:p w:rsidR="0037683B"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ab/>
        <w:t>The Independent Observer attaches to his report the sheet that was handed to him, including any related commentaries or observations.</w:t>
      </w:r>
    </w:p>
    <w:p w:rsidR="003D2821" w:rsidRDefault="003D2821" w:rsidP="0037683B">
      <w:pPr>
        <w:pStyle w:val="NormalTahoma"/>
        <w:tabs>
          <w:tab w:val="left" w:pos="748"/>
        </w:tabs>
        <w:ind w:left="374"/>
        <w:jc w:val="both"/>
        <w:rPr>
          <w:rFonts w:ascii="Times New Roman" w:hAnsi="Times New Roman" w:cs="Times New Roman"/>
          <w:color w:val="000000"/>
        </w:rPr>
      </w:pPr>
    </w:p>
    <w:p w:rsidR="003D2821" w:rsidRPr="006E1F37" w:rsidRDefault="003D2821" w:rsidP="0037683B">
      <w:pPr>
        <w:pStyle w:val="NormalTahoma"/>
        <w:tabs>
          <w:tab w:val="left" w:pos="748"/>
        </w:tabs>
        <w:ind w:left="374"/>
        <w:jc w:val="both"/>
        <w:rPr>
          <w:rFonts w:ascii="Times New Roman" w:hAnsi="Times New Roman" w:cs="Times New Roman"/>
          <w:color w:val="000000"/>
        </w:rPr>
      </w:pPr>
    </w:p>
    <w:p w:rsidR="0037683B" w:rsidRPr="006E1F37" w:rsidRDefault="0037683B" w:rsidP="0037683B">
      <w:pPr>
        <w:pStyle w:val="NormalTahoma"/>
        <w:tabs>
          <w:tab w:val="left" w:pos="748"/>
        </w:tabs>
        <w:ind w:left="374"/>
        <w:jc w:val="both"/>
        <w:rPr>
          <w:rFonts w:ascii="Times New Roman" w:hAnsi="Times New Roman" w:cs="Times New Roman"/>
          <w:b/>
          <w:color w:val="000000"/>
          <w:sz w:val="14"/>
        </w:rPr>
      </w:pPr>
    </w:p>
    <w:p w:rsidR="0037683B" w:rsidRPr="006E1F37" w:rsidRDefault="0037683B" w:rsidP="0037683B">
      <w:pPr>
        <w:pStyle w:val="NormalTahoma"/>
        <w:tabs>
          <w:tab w:val="left" w:pos="748"/>
        </w:tabs>
        <w:ind w:left="374"/>
        <w:jc w:val="both"/>
        <w:rPr>
          <w:rFonts w:ascii="Times New Roman" w:hAnsi="Times New Roman" w:cs="Times New Roman"/>
          <w:b/>
          <w:color w:val="000000"/>
        </w:rPr>
      </w:pPr>
      <w:r w:rsidRPr="006E1F37">
        <w:rPr>
          <w:rFonts w:ascii="Times New Roman" w:hAnsi="Times New Roman" w:cs="Times New Roman"/>
          <w:b/>
          <w:color w:val="000000"/>
        </w:rPr>
        <w:t>Article 26: Confidential nature of the procedure</w:t>
      </w:r>
    </w:p>
    <w:p w:rsidR="0037683B" w:rsidRPr="006E1F37" w:rsidRDefault="0037683B" w:rsidP="0037683B">
      <w:pPr>
        <w:pStyle w:val="NormalTahoma"/>
        <w:tabs>
          <w:tab w:val="left" w:pos="748"/>
        </w:tabs>
        <w:ind w:left="374"/>
        <w:jc w:val="both"/>
        <w:rPr>
          <w:rFonts w:ascii="Times New Roman" w:hAnsi="Times New Roman" w:cs="Times New Roman"/>
          <w:b/>
          <w:color w:val="000000"/>
          <w:sz w:val="16"/>
          <w:szCs w:val="28"/>
        </w:rPr>
      </w:pPr>
    </w:p>
    <w:p w:rsidR="0037683B" w:rsidRPr="006E1F37" w:rsidRDefault="0037683B" w:rsidP="0037683B">
      <w:pPr>
        <w:pStyle w:val="NormalTahoma"/>
        <w:tabs>
          <w:tab w:val="left" w:pos="748"/>
        </w:tabs>
        <w:spacing w:line="276" w:lineRule="auto"/>
        <w:ind w:left="374"/>
        <w:jc w:val="both"/>
        <w:rPr>
          <w:rFonts w:ascii="Times New Roman" w:hAnsi="Times New Roman" w:cs="Times New Roman"/>
          <w:color w:val="000000"/>
        </w:rPr>
      </w:pPr>
      <w:r w:rsidRPr="006E1F37">
        <w:rPr>
          <w:rFonts w:ascii="Times New Roman" w:hAnsi="Times New Roman" w:cs="Times New Roman"/>
          <w:color w:val="000000"/>
        </w:rPr>
        <w:t xml:space="preserve">26.1 No information relating to the examination, clarification, evaluation and comparison of bids and verification of the qualification of the bidders and the recommendation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 </w:t>
      </w:r>
    </w:p>
    <w:p w:rsidR="0037683B" w:rsidRPr="006E1F37" w:rsidRDefault="0037683B" w:rsidP="0037683B">
      <w:pPr>
        <w:pStyle w:val="NormalTahoma"/>
        <w:tabs>
          <w:tab w:val="left" w:pos="748"/>
        </w:tabs>
        <w:spacing w:line="276" w:lineRule="auto"/>
        <w:ind w:left="374"/>
        <w:jc w:val="both"/>
        <w:rPr>
          <w:rFonts w:ascii="Times New Roman" w:hAnsi="Times New Roman" w:cs="Times New Roman"/>
          <w:color w:val="000000"/>
          <w:sz w:val="8"/>
        </w:rPr>
      </w:pPr>
    </w:p>
    <w:p w:rsidR="0037683B" w:rsidRPr="006E1F37" w:rsidRDefault="0037683B" w:rsidP="0037683B">
      <w:pPr>
        <w:pStyle w:val="NormalTahoma"/>
        <w:tabs>
          <w:tab w:val="left" w:pos="748"/>
        </w:tabs>
        <w:spacing w:line="276" w:lineRule="auto"/>
        <w:ind w:left="374"/>
        <w:jc w:val="both"/>
        <w:rPr>
          <w:rFonts w:ascii="Times New Roman" w:hAnsi="Times New Roman" w:cs="Times New Roman"/>
          <w:color w:val="000000"/>
        </w:rPr>
      </w:pPr>
      <w:r w:rsidRPr="006E1F37">
        <w:rPr>
          <w:rFonts w:ascii="Times New Roman" w:hAnsi="Times New Roman" w:cs="Times New Roman"/>
          <w:color w:val="000000"/>
        </w:rPr>
        <w:t>26.2 Any attempt by a bidder to influence the Tenders Board or the Evaluation sub-committee of bids or the Contracting Authority in its award decision may lead to the rejection of his bid.</w:t>
      </w:r>
    </w:p>
    <w:p w:rsidR="0037683B" w:rsidRPr="006E1F37" w:rsidRDefault="0037683B" w:rsidP="0037683B">
      <w:pPr>
        <w:pStyle w:val="NormalTahoma"/>
        <w:tabs>
          <w:tab w:val="left" w:pos="748"/>
        </w:tabs>
        <w:spacing w:line="276" w:lineRule="auto"/>
        <w:ind w:left="374"/>
        <w:jc w:val="both"/>
        <w:rPr>
          <w:rFonts w:ascii="Times New Roman" w:hAnsi="Times New Roman" w:cs="Times New Roman"/>
          <w:color w:val="000000"/>
          <w:sz w:val="14"/>
        </w:rPr>
      </w:pPr>
    </w:p>
    <w:p w:rsidR="0037683B" w:rsidRPr="006E1F37" w:rsidRDefault="0037683B" w:rsidP="0037683B">
      <w:pPr>
        <w:pStyle w:val="NormalTahoma"/>
        <w:tabs>
          <w:tab w:val="left" w:pos="748"/>
        </w:tabs>
        <w:spacing w:line="276" w:lineRule="auto"/>
        <w:ind w:left="374"/>
        <w:jc w:val="both"/>
        <w:rPr>
          <w:rFonts w:ascii="Times New Roman" w:hAnsi="Times New Roman" w:cs="Times New Roman"/>
          <w:color w:val="000000"/>
        </w:rPr>
      </w:pPr>
      <w:r w:rsidRPr="006E1F37">
        <w:rPr>
          <w:rFonts w:ascii="Times New Roman" w:hAnsi="Times New Roman" w:cs="Times New Roman"/>
          <w:color w:val="000000"/>
        </w:rPr>
        <w:t xml:space="preserve">26.3 Notwithstanding the provisions of paragraph 26.2 above, between the opening of bids and the award of the contract, if a bidder wishes to enter into contact with the Contracting Authority for reasons having to with his bid may do so in writing. </w:t>
      </w:r>
    </w:p>
    <w:p w:rsidR="0037683B" w:rsidRPr="006E1F37" w:rsidRDefault="0037683B" w:rsidP="0037683B">
      <w:pPr>
        <w:pStyle w:val="NormalTahoma"/>
        <w:tabs>
          <w:tab w:val="left" w:pos="748"/>
        </w:tabs>
        <w:ind w:left="0" w:firstLine="0"/>
        <w:jc w:val="both"/>
        <w:rPr>
          <w:rFonts w:ascii="Times New Roman" w:hAnsi="Times New Roman" w:cs="Times New Roman"/>
          <w:b/>
          <w:color w:val="000000"/>
          <w:sz w:val="18"/>
        </w:rPr>
      </w:pPr>
    </w:p>
    <w:p w:rsidR="0037683B" w:rsidRPr="006E1F37" w:rsidRDefault="0037683B" w:rsidP="0037683B">
      <w:pPr>
        <w:pStyle w:val="NormalTahoma"/>
        <w:tabs>
          <w:tab w:val="left" w:pos="748"/>
        </w:tabs>
        <w:ind w:left="374"/>
        <w:jc w:val="both"/>
        <w:rPr>
          <w:rFonts w:ascii="Times New Roman" w:hAnsi="Times New Roman" w:cs="Times New Roman"/>
          <w:b/>
          <w:color w:val="000000"/>
        </w:rPr>
      </w:pPr>
      <w:r w:rsidRPr="006E1F37">
        <w:rPr>
          <w:rFonts w:ascii="Times New Roman" w:hAnsi="Times New Roman" w:cs="Times New Roman"/>
          <w:b/>
          <w:color w:val="000000"/>
        </w:rPr>
        <w:t>Article 27: Clarifications on the bids and contact with the Contracting Authority</w:t>
      </w:r>
    </w:p>
    <w:p w:rsidR="0037683B" w:rsidRPr="006E1F37" w:rsidRDefault="0037683B" w:rsidP="0037683B">
      <w:pPr>
        <w:pStyle w:val="NormalTahoma"/>
        <w:tabs>
          <w:tab w:val="left" w:pos="748"/>
        </w:tabs>
        <w:ind w:left="374"/>
        <w:jc w:val="both"/>
        <w:rPr>
          <w:rFonts w:ascii="Times New Roman" w:hAnsi="Times New Roman" w:cs="Times New Roman"/>
          <w:b/>
          <w:color w:val="000000"/>
          <w:sz w:val="14"/>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27.1 To ease the examination, evaluation and comparison of bids, the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rsidR="0037683B" w:rsidRPr="006E1F37" w:rsidRDefault="0037683B" w:rsidP="0037683B">
      <w:pPr>
        <w:pStyle w:val="NormalTahoma"/>
        <w:tabs>
          <w:tab w:val="left" w:pos="748"/>
        </w:tabs>
        <w:ind w:left="374"/>
        <w:jc w:val="both"/>
        <w:rPr>
          <w:rFonts w:ascii="Times New Roman" w:hAnsi="Times New Roman" w:cs="Times New Roman"/>
          <w:color w:val="000000"/>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27.2 Subject to the provisions of paragraph 1 above, bidders shall not contact members of the Tenders Board and the Evaluation Sub-committee for questions related to their bids, between the opening of envelopes and the award of the contract.</w:t>
      </w:r>
    </w:p>
    <w:p w:rsidR="0037683B" w:rsidRPr="006E1F37" w:rsidRDefault="0037683B" w:rsidP="0037683B">
      <w:pPr>
        <w:pStyle w:val="NormalTahoma"/>
        <w:tabs>
          <w:tab w:val="left" w:pos="748"/>
        </w:tabs>
        <w:ind w:left="374"/>
        <w:jc w:val="both"/>
        <w:rPr>
          <w:rFonts w:ascii="Times New Roman" w:hAnsi="Times New Roman" w:cs="Times New Roman"/>
          <w:b/>
          <w:color w:val="000000"/>
        </w:rPr>
      </w:pPr>
    </w:p>
    <w:p w:rsidR="0037683B" w:rsidRPr="006E1F37" w:rsidRDefault="0037683B" w:rsidP="0037683B">
      <w:pPr>
        <w:pStyle w:val="NormalTahoma"/>
        <w:tabs>
          <w:tab w:val="left" w:pos="748"/>
        </w:tabs>
        <w:ind w:left="374"/>
        <w:jc w:val="both"/>
        <w:rPr>
          <w:rFonts w:ascii="Times New Roman" w:hAnsi="Times New Roman" w:cs="Times New Roman"/>
          <w:b/>
          <w:color w:val="000000"/>
        </w:rPr>
      </w:pPr>
      <w:r w:rsidRPr="006E1F37">
        <w:rPr>
          <w:rFonts w:ascii="Times New Roman" w:hAnsi="Times New Roman" w:cs="Times New Roman"/>
          <w:b/>
          <w:color w:val="000000"/>
        </w:rPr>
        <w:t>Article 28: Determination of compliance of bids</w:t>
      </w:r>
    </w:p>
    <w:p w:rsidR="0037683B" w:rsidRPr="006E1F37" w:rsidRDefault="0037683B" w:rsidP="0037683B">
      <w:pPr>
        <w:pStyle w:val="NormalTahoma"/>
        <w:tabs>
          <w:tab w:val="left" w:pos="748"/>
        </w:tabs>
        <w:ind w:left="374"/>
        <w:jc w:val="both"/>
        <w:rPr>
          <w:rFonts w:ascii="Times New Roman" w:hAnsi="Times New Roman" w:cs="Times New Roman"/>
          <w:b/>
          <w:color w:val="000000"/>
          <w:sz w:val="14"/>
          <w:szCs w:val="14"/>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28.1 The Evaluation sub-committee shall carry out a detailed examination of bids to determine if they are complete, if the required guarantees are furnished, if the documents were correctly signed and if generally the bids are in proper order.</w:t>
      </w:r>
    </w:p>
    <w:p w:rsidR="0037683B" w:rsidRPr="006E1F37" w:rsidRDefault="0037683B" w:rsidP="0037683B">
      <w:pPr>
        <w:pStyle w:val="NormalTahoma"/>
        <w:tabs>
          <w:tab w:val="left" w:pos="748"/>
        </w:tabs>
        <w:ind w:left="374"/>
        <w:jc w:val="both"/>
        <w:rPr>
          <w:rFonts w:ascii="Times New Roman" w:hAnsi="Times New Roman" w:cs="Times New Roman"/>
          <w:color w:val="000000"/>
          <w:sz w:val="16"/>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 xml:space="preserve">28.2 The Evaluation sub-committee shall determine if the bid is essentially in compliance with the conditions fixed in the Tender File based on the content without recourse to external elements of proof.  </w:t>
      </w:r>
    </w:p>
    <w:p w:rsidR="0037683B" w:rsidRPr="006E1F37" w:rsidRDefault="0037683B" w:rsidP="0037683B">
      <w:pPr>
        <w:pStyle w:val="NormalTahoma"/>
        <w:tabs>
          <w:tab w:val="left" w:pos="748"/>
        </w:tabs>
        <w:ind w:left="374"/>
        <w:jc w:val="both"/>
        <w:rPr>
          <w:rFonts w:ascii="Times New Roman" w:hAnsi="Times New Roman" w:cs="Times New Roman"/>
          <w:color w:val="000000"/>
        </w:rPr>
      </w:pPr>
    </w:p>
    <w:p w:rsidR="0037683B" w:rsidRPr="006E1F37" w:rsidRDefault="0037683B" w:rsidP="00AE1CBE">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28.3 A bid that complies with the Tender File shall essentially be a bid that respects all the terms, conditions and specifications of the Tender File, without substantial divergence or reservation.  A substantial divergence or reservation is that:</w:t>
      </w:r>
    </w:p>
    <w:p w:rsidR="0037683B" w:rsidRPr="006E1F37" w:rsidRDefault="0037683B" w:rsidP="00B56A2C">
      <w:pPr>
        <w:pStyle w:val="NormalTahoma"/>
        <w:numPr>
          <w:ilvl w:val="0"/>
          <w:numId w:val="11"/>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which substantially limits the scope, quality or realisation of the works;</w:t>
      </w:r>
    </w:p>
    <w:p w:rsidR="0037683B" w:rsidRPr="006E1F37" w:rsidRDefault="0037683B" w:rsidP="0037683B">
      <w:pPr>
        <w:pStyle w:val="NormalTahoma"/>
        <w:tabs>
          <w:tab w:val="left" w:pos="748"/>
        </w:tabs>
        <w:ind w:left="1733" w:firstLine="0"/>
        <w:jc w:val="both"/>
        <w:rPr>
          <w:rFonts w:ascii="Times New Roman" w:hAnsi="Times New Roman" w:cs="Times New Roman"/>
          <w:color w:val="000000"/>
        </w:rPr>
      </w:pPr>
    </w:p>
    <w:p w:rsidR="0037683B" w:rsidRPr="006E1F37" w:rsidRDefault="0037683B" w:rsidP="0037683B">
      <w:pPr>
        <w:pStyle w:val="NormalTahoma"/>
        <w:numPr>
          <w:ilvl w:val="0"/>
          <w:numId w:val="11"/>
        </w:numPr>
        <w:tabs>
          <w:tab w:val="left" w:pos="748"/>
        </w:tabs>
        <w:ind w:left="1418" w:hanging="425"/>
        <w:jc w:val="both"/>
        <w:rPr>
          <w:rFonts w:ascii="Times New Roman" w:hAnsi="Times New Roman" w:cs="Times New Roman"/>
          <w:color w:val="000000"/>
        </w:rPr>
      </w:pPr>
      <w:r w:rsidRPr="006E1F37">
        <w:rPr>
          <w:rFonts w:ascii="Times New Roman" w:hAnsi="Times New Roman" w:cs="Times New Roman"/>
          <w:color w:val="000000"/>
        </w:rPr>
        <w:t xml:space="preserve">which substantially limits, contrary to the Tender File, the rights of the Contracting Authority or his obligations in relation to the contract; </w:t>
      </w:r>
    </w:p>
    <w:p w:rsidR="0037683B" w:rsidRPr="006E1F37" w:rsidRDefault="0037683B" w:rsidP="0037683B">
      <w:pPr>
        <w:pStyle w:val="ListParagraph"/>
        <w:rPr>
          <w:color w:val="000000"/>
          <w:lang w:val="en-US"/>
        </w:rPr>
      </w:pPr>
    </w:p>
    <w:p w:rsidR="0037683B" w:rsidRPr="006E1F37" w:rsidRDefault="0037683B" w:rsidP="0037683B">
      <w:pPr>
        <w:pStyle w:val="NormalTahoma"/>
        <w:numPr>
          <w:ilvl w:val="0"/>
          <w:numId w:val="11"/>
        </w:numPr>
        <w:tabs>
          <w:tab w:val="left" w:pos="748"/>
        </w:tabs>
        <w:ind w:left="1418" w:hanging="425"/>
        <w:jc w:val="both"/>
        <w:rPr>
          <w:rFonts w:ascii="Times New Roman" w:hAnsi="Times New Roman" w:cs="Times New Roman"/>
          <w:color w:val="000000"/>
        </w:rPr>
      </w:pPr>
      <w:r w:rsidRPr="006E1F37">
        <w:rPr>
          <w:rFonts w:ascii="Times New Roman" w:hAnsi="Times New Roman" w:cs="Times New Roman"/>
          <w:color w:val="000000"/>
        </w:rPr>
        <w:t>Whose correction would unjustly affect the competitiveness of the other bidders who presented bids that essentially complied with the Tender File?</w:t>
      </w:r>
    </w:p>
    <w:p w:rsidR="0037683B" w:rsidRPr="006E1F37" w:rsidRDefault="0037683B" w:rsidP="0037683B">
      <w:pPr>
        <w:pStyle w:val="NormalTahoma"/>
        <w:tabs>
          <w:tab w:val="left" w:pos="748"/>
        </w:tabs>
        <w:ind w:left="1309" w:hanging="1496"/>
        <w:jc w:val="both"/>
        <w:rPr>
          <w:rFonts w:ascii="Times New Roman" w:hAnsi="Times New Roman" w:cs="Times New Roman"/>
          <w:color w:val="000000"/>
          <w:sz w:val="18"/>
        </w:rPr>
      </w:pPr>
    </w:p>
    <w:p w:rsidR="0037683B" w:rsidRPr="006E1F37" w:rsidRDefault="0037683B" w:rsidP="0037683B">
      <w:pPr>
        <w:pStyle w:val="NormalTahoma"/>
        <w:tabs>
          <w:tab w:val="left" w:pos="374"/>
        </w:tabs>
        <w:ind w:hanging="748"/>
        <w:jc w:val="both"/>
        <w:rPr>
          <w:rFonts w:ascii="Times New Roman" w:hAnsi="Times New Roman" w:cs="Times New Roman"/>
          <w:color w:val="000000"/>
        </w:rPr>
      </w:pPr>
      <w:r w:rsidRPr="006E1F37">
        <w:rPr>
          <w:rFonts w:ascii="Times New Roman" w:hAnsi="Times New Roman" w:cs="Times New Roman"/>
          <w:color w:val="000000"/>
        </w:rPr>
        <w:lastRenderedPageBreak/>
        <w:t>28.4   If a bid is essentially not in compliance, it shall be rejected by the competent Tenders Board and shall not subsequently be rendered in compliance.</w:t>
      </w:r>
    </w:p>
    <w:p w:rsidR="0037683B" w:rsidRPr="006E1F37" w:rsidRDefault="0037683B" w:rsidP="0037683B">
      <w:pPr>
        <w:pStyle w:val="NormalTahoma"/>
        <w:tabs>
          <w:tab w:val="left" w:pos="374"/>
        </w:tabs>
        <w:ind w:hanging="748"/>
        <w:jc w:val="both"/>
        <w:rPr>
          <w:rFonts w:ascii="Times New Roman" w:hAnsi="Times New Roman" w:cs="Times New Roman"/>
          <w:color w:val="000000"/>
        </w:rPr>
      </w:pPr>
    </w:p>
    <w:p w:rsidR="0037683B" w:rsidRDefault="0037683B" w:rsidP="0037683B">
      <w:pPr>
        <w:pStyle w:val="NormalTahoma"/>
        <w:tabs>
          <w:tab w:val="left" w:pos="374"/>
        </w:tabs>
        <w:ind w:hanging="748"/>
        <w:jc w:val="both"/>
        <w:rPr>
          <w:rFonts w:ascii="Times New Roman" w:hAnsi="Times New Roman" w:cs="Times New Roman"/>
          <w:color w:val="000000"/>
        </w:rPr>
      </w:pPr>
      <w:r w:rsidRPr="006E1F37">
        <w:rPr>
          <w:rFonts w:ascii="Times New Roman" w:hAnsi="Times New Roman" w:cs="Times New Roman"/>
          <w:color w:val="000000"/>
        </w:rPr>
        <w:t>28.5   The Contracting Authority reserves the right to accept or reject any modification, divergence or reservation. Modifications, divergences, variants and other factors which are beyond the requirements of the Tender File shall not be considered during the evaluation of bids.</w:t>
      </w:r>
    </w:p>
    <w:p w:rsidR="0097492A" w:rsidRPr="006E1F37" w:rsidRDefault="0097492A" w:rsidP="0037683B">
      <w:pPr>
        <w:pStyle w:val="NormalTahoma"/>
        <w:tabs>
          <w:tab w:val="left" w:pos="374"/>
        </w:tabs>
        <w:ind w:hanging="748"/>
        <w:jc w:val="both"/>
        <w:rPr>
          <w:rFonts w:ascii="Times New Roman" w:hAnsi="Times New Roman" w:cs="Times New Roman"/>
          <w:color w:val="000000"/>
        </w:rPr>
      </w:pPr>
    </w:p>
    <w:p w:rsidR="0037683B" w:rsidRDefault="0037683B" w:rsidP="0037683B">
      <w:pPr>
        <w:pStyle w:val="NormalTahoma"/>
        <w:tabs>
          <w:tab w:val="left" w:pos="374"/>
        </w:tabs>
        <w:ind w:hanging="748"/>
        <w:jc w:val="both"/>
        <w:rPr>
          <w:rFonts w:ascii="Times New Roman" w:hAnsi="Times New Roman" w:cs="Times New Roman"/>
          <w:b/>
          <w:color w:val="000000"/>
        </w:rPr>
      </w:pPr>
      <w:r w:rsidRPr="006E1F37">
        <w:rPr>
          <w:rFonts w:ascii="Times New Roman" w:hAnsi="Times New Roman" w:cs="Times New Roman"/>
          <w:b/>
          <w:color w:val="000000"/>
        </w:rPr>
        <w:t>Article 29: Qualification of the bidder</w:t>
      </w:r>
    </w:p>
    <w:p w:rsidR="006E1F37" w:rsidRPr="006E1F37" w:rsidRDefault="006E1F37" w:rsidP="0037683B">
      <w:pPr>
        <w:pStyle w:val="NormalTahoma"/>
        <w:tabs>
          <w:tab w:val="left" w:pos="374"/>
        </w:tabs>
        <w:ind w:hanging="748"/>
        <w:jc w:val="both"/>
        <w:rPr>
          <w:rFonts w:ascii="Times New Roman" w:hAnsi="Times New Roman" w:cs="Times New Roman"/>
          <w:b/>
          <w:color w:val="000000"/>
          <w:sz w:val="14"/>
          <w:szCs w:val="14"/>
        </w:rPr>
      </w:pPr>
    </w:p>
    <w:p w:rsidR="0037683B" w:rsidRDefault="0037683B" w:rsidP="0037683B">
      <w:pPr>
        <w:pStyle w:val="NormalTahoma"/>
        <w:tabs>
          <w:tab w:val="left" w:pos="374"/>
        </w:tabs>
        <w:ind w:hanging="748"/>
        <w:jc w:val="both"/>
        <w:rPr>
          <w:rFonts w:ascii="Times New Roman" w:hAnsi="Times New Roman" w:cs="Times New Roman"/>
          <w:color w:val="000000"/>
        </w:rPr>
      </w:pPr>
      <w:r w:rsidRPr="006E1F37">
        <w:rPr>
          <w:rFonts w:ascii="Times New Roman" w:hAnsi="Times New Roman" w:cs="Times New Roman"/>
          <w:color w:val="000000"/>
        </w:rPr>
        <w:tab/>
        <w:t xml:space="preserve">  The Evaluation sub-committee shall ensure that the successful bidder retained for having submitted a bid substantially in compliance with the provisions of the Tender File, fulfils the qualification criteria stipulated in article 6 of the Special Regulations. It is essential to avoid any arbitrariness in determining qualification.</w:t>
      </w:r>
    </w:p>
    <w:p w:rsidR="0037683B" w:rsidRPr="006E1F37" w:rsidRDefault="0037683B" w:rsidP="0037683B">
      <w:pPr>
        <w:pStyle w:val="NormalTahoma"/>
        <w:tabs>
          <w:tab w:val="left" w:pos="374"/>
        </w:tabs>
        <w:ind w:hanging="748"/>
        <w:jc w:val="both"/>
        <w:rPr>
          <w:rFonts w:ascii="Times New Roman" w:hAnsi="Times New Roman" w:cs="Times New Roman"/>
          <w:color w:val="000000"/>
          <w:sz w:val="16"/>
        </w:rPr>
      </w:pPr>
    </w:p>
    <w:p w:rsidR="0037683B" w:rsidRPr="006E1F37" w:rsidRDefault="0037683B" w:rsidP="0037683B">
      <w:pPr>
        <w:pStyle w:val="NormalTahoma"/>
        <w:tabs>
          <w:tab w:val="left" w:pos="374"/>
        </w:tabs>
        <w:ind w:left="-142" w:firstLine="0"/>
        <w:jc w:val="both"/>
        <w:rPr>
          <w:rFonts w:ascii="Times New Roman" w:hAnsi="Times New Roman" w:cs="Times New Roman"/>
          <w:b/>
          <w:color w:val="000000"/>
        </w:rPr>
      </w:pPr>
      <w:r w:rsidRPr="006E1F37">
        <w:rPr>
          <w:rFonts w:ascii="Times New Roman" w:hAnsi="Times New Roman" w:cs="Times New Roman"/>
          <w:b/>
          <w:color w:val="000000"/>
        </w:rPr>
        <w:t>Article 30: Correction of errors</w:t>
      </w:r>
    </w:p>
    <w:p w:rsidR="0037683B" w:rsidRPr="006E1F37" w:rsidRDefault="0037683B" w:rsidP="0037683B">
      <w:pPr>
        <w:pStyle w:val="NormalTahoma"/>
        <w:tabs>
          <w:tab w:val="left" w:pos="748"/>
        </w:tabs>
        <w:ind w:left="374"/>
        <w:jc w:val="both"/>
        <w:rPr>
          <w:rFonts w:ascii="Times New Roman" w:hAnsi="Times New Roman" w:cs="Times New Roman"/>
          <w:color w:val="000000"/>
          <w:sz w:val="14"/>
          <w:szCs w:val="14"/>
        </w:rPr>
      </w:pPr>
    </w:p>
    <w:p w:rsidR="0037683B" w:rsidRPr="006E1F37" w:rsidRDefault="0037683B" w:rsidP="0037683B">
      <w:pPr>
        <w:pStyle w:val="NormalTahoma"/>
        <w:tabs>
          <w:tab w:val="left" w:pos="748"/>
        </w:tabs>
        <w:ind w:left="374"/>
        <w:jc w:val="both"/>
        <w:rPr>
          <w:rFonts w:ascii="Times New Roman" w:hAnsi="Times New Roman" w:cs="Times New Roman"/>
          <w:color w:val="000000"/>
        </w:rPr>
      </w:pPr>
      <w:r w:rsidRPr="006E1F37">
        <w:rPr>
          <w:rFonts w:ascii="Times New Roman" w:hAnsi="Times New Roman" w:cs="Times New Roman"/>
          <w:color w:val="000000"/>
        </w:rPr>
        <w:t>30.1 The Evaluation sub-committee shall verify bids considered essentially in compliance with the Tender File to correct the possible calculation errors. The Evaluation sub-committee shall correct the errors in the following manner:</w:t>
      </w:r>
    </w:p>
    <w:p w:rsidR="0037683B" w:rsidRPr="006E1F37" w:rsidRDefault="0037683B" w:rsidP="0037683B">
      <w:pPr>
        <w:pStyle w:val="NormalTahoma"/>
        <w:tabs>
          <w:tab w:val="left" w:pos="748"/>
        </w:tabs>
        <w:ind w:left="374"/>
        <w:jc w:val="both"/>
        <w:rPr>
          <w:rFonts w:ascii="Times New Roman" w:hAnsi="Times New Roman" w:cs="Times New Roman"/>
          <w:color w:val="000000"/>
        </w:rPr>
      </w:pPr>
    </w:p>
    <w:p w:rsidR="0037683B" w:rsidRPr="006E1F37" w:rsidRDefault="0037683B" w:rsidP="0037683B">
      <w:pPr>
        <w:pStyle w:val="NormalTahoma"/>
        <w:numPr>
          <w:ilvl w:val="0"/>
          <w:numId w:val="12"/>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rsidR="0037683B" w:rsidRPr="006E1F37" w:rsidRDefault="0037683B" w:rsidP="0037683B">
      <w:pPr>
        <w:pStyle w:val="NormalTahoma"/>
        <w:tabs>
          <w:tab w:val="left" w:pos="748"/>
        </w:tabs>
        <w:ind w:left="728" w:firstLine="0"/>
        <w:jc w:val="both"/>
        <w:rPr>
          <w:rFonts w:ascii="Times New Roman" w:hAnsi="Times New Roman" w:cs="Times New Roman"/>
          <w:color w:val="000000"/>
        </w:rPr>
      </w:pPr>
    </w:p>
    <w:p w:rsidR="0037683B" w:rsidRPr="006E1F37" w:rsidRDefault="0037683B" w:rsidP="0037683B">
      <w:pPr>
        <w:pStyle w:val="NormalTahoma"/>
        <w:numPr>
          <w:ilvl w:val="0"/>
          <w:numId w:val="12"/>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if the total obtained by addition or subtraction of the totals is not exact, the sub totals shall be considered authentic and the total corrected.</w:t>
      </w:r>
    </w:p>
    <w:p w:rsidR="0037683B" w:rsidRPr="006E1F37" w:rsidRDefault="0037683B" w:rsidP="0037683B">
      <w:pPr>
        <w:pStyle w:val="NormalTahoma"/>
        <w:tabs>
          <w:tab w:val="left" w:pos="748"/>
        </w:tabs>
        <w:ind w:left="0" w:firstLine="0"/>
        <w:jc w:val="both"/>
        <w:rPr>
          <w:rFonts w:ascii="Times New Roman" w:hAnsi="Times New Roman" w:cs="Times New Roman"/>
          <w:color w:val="000000"/>
          <w:sz w:val="18"/>
        </w:rPr>
      </w:pPr>
    </w:p>
    <w:p w:rsidR="0037683B" w:rsidRPr="006E1F37" w:rsidRDefault="0037683B" w:rsidP="0037683B">
      <w:pPr>
        <w:pStyle w:val="NormalTahoma"/>
        <w:numPr>
          <w:ilvl w:val="0"/>
          <w:numId w:val="12"/>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rsidR="0037683B" w:rsidRPr="006E1F37" w:rsidRDefault="0037683B" w:rsidP="0037683B">
      <w:pPr>
        <w:pStyle w:val="NormalTahoma"/>
        <w:tabs>
          <w:tab w:val="left" w:pos="748"/>
        </w:tabs>
        <w:ind w:left="0" w:firstLine="0"/>
        <w:jc w:val="both"/>
        <w:rPr>
          <w:rFonts w:ascii="Times New Roman" w:hAnsi="Times New Roman" w:cs="Times New Roman"/>
          <w:color w:val="000000"/>
          <w:sz w:val="14"/>
        </w:rPr>
      </w:pP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30.2 The amount featuring in the bid shall be corrected by the Evaluation sub-committee, in accordance with the error correction procedure above and with confirmation by the bidder, the said amount shall be deemed to commit him.</w:t>
      </w:r>
    </w:p>
    <w:p w:rsidR="0037683B" w:rsidRPr="006E1F37" w:rsidRDefault="0037683B" w:rsidP="0037683B">
      <w:pPr>
        <w:pStyle w:val="NormalTahoma"/>
        <w:tabs>
          <w:tab w:val="left" w:pos="748"/>
        </w:tabs>
        <w:jc w:val="both"/>
        <w:rPr>
          <w:rFonts w:ascii="Times New Roman" w:hAnsi="Times New Roman" w:cs="Times New Roman"/>
          <w:color w:val="000000"/>
          <w:sz w:val="18"/>
        </w:rPr>
      </w:pP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 xml:space="preserve">30.3 If the bidder who presented the bid evaluated as the lowest refuses the correction thus carried out, his bid shall be rejected and the bid bond may be seized. </w:t>
      </w:r>
    </w:p>
    <w:p w:rsidR="0037683B" w:rsidRPr="006E1F37" w:rsidRDefault="0037683B" w:rsidP="0037683B">
      <w:pPr>
        <w:pStyle w:val="NormalTahoma"/>
        <w:tabs>
          <w:tab w:val="left" w:pos="748"/>
        </w:tabs>
        <w:jc w:val="both"/>
        <w:rPr>
          <w:rFonts w:ascii="Times New Roman" w:hAnsi="Times New Roman" w:cs="Times New Roman"/>
          <w:b/>
          <w:color w:val="000000"/>
          <w:sz w:val="16"/>
        </w:rPr>
      </w:pPr>
    </w:p>
    <w:p w:rsidR="0037683B" w:rsidRPr="006E1F37" w:rsidRDefault="0037683B" w:rsidP="0037683B">
      <w:pPr>
        <w:pStyle w:val="NormalTahoma"/>
        <w:tabs>
          <w:tab w:val="left" w:pos="748"/>
        </w:tabs>
        <w:jc w:val="both"/>
        <w:rPr>
          <w:rFonts w:ascii="Times New Roman" w:hAnsi="Times New Roman" w:cs="Times New Roman"/>
          <w:b/>
          <w:color w:val="000000"/>
        </w:rPr>
      </w:pPr>
      <w:r w:rsidRPr="006E1F37">
        <w:rPr>
          <w:rFonts w:ascii="Times New Roman" w:hAnsi="Times New Roman" w:cs="Times New Roman"/>
          <w:b/>
          <w:color w:val="000000"/>
        </w:rPr>
        <w:t>Article 31: Conversion into a single currency</w:t>
      </w:r>
    </w:p>
    <w:p w:rsidR="0037683B" w:rsidRPr="006E1F37" w:rsidRDefault="0037683B" w:rsidP="0037683B">
      <w:pPr>
        <w:pStyle w:val="NormalTahoma"/>
        <w:tabs>
          <w:tab w:val="left" w:pos="748"/>
        </w:tabs>
        <w:jc w:val="both"/>
        <w:rPr>
          <w:rFonts w:ascii="Times New Roman" w:hAnsi="Times New Roman" w:cs="Times New Roman"/>
          <w:b/>
          <w:color w:val="000000"/>
          <w:sz w:val="14"/>
          <w:szCs w:val="14"/>
        </w:rPr>
      </w:pPr>
    </w:p>
    <w:p w:rsidR="0037683B" w:rsidRPr="006E1F37" w:rsidRDefault="0037683B" w:rsidP="0037683B">
      <w:pPr>
        <w:pStyle w:val="NormalTahoma"/>
        <w:tabs>
          <w:tab w:val="left" w:pos="748"/>
        </w:tabs>
        <w:ind w:left="567" w:hanging="567"/>
        <w:jc w:val="both"/>
        <w:rPr>
          <w:rFonts w:ascii="Times New Roman" w:hAnsi="Times New Roman" w:cs="Times New Roman"/>
          <w:color w:val="000000"/>
        </w:rPr>
      </w:pPr>
      <w:r w:rsidRPr="006E1F37">
        <w:rPr>
          <w:rFonts w:ascii="Times New Roman" w:hAnsi="Times New Roman" w:cs="Times New Roman"/>
          <w:color w:val="000000"/>
        </w:rPr>
        <w:t xml:space="preserve">31.1 To facilitate the evaluation and comparison of bids, the Evaluation sub-committee shall convert the prices of bids expressed in various currencies into those in which the bid is payable in CFA francs. </w:t>
      </w:r>
    </w:p>
    <w:p w:rsidR="0037683B" w:rsidRPr="006E1F37" w:rsidRDefault="0037683B" w:rsidP="0037683B">
      <w:pPr>
        <w:pStyle w:val="NormalTahoma"/>
        <w:tabs>
          <w:tab w:val="left" w:pos="748"/>
        </w:tabs>
        <w:ind w:left="567" w:hanging="567"/>
        <w:jc w:val="both"/>
        <w:rPr>
          <w:rFonts w:ascii="Times New Roman" w:hAnsi="Times New Roman" w:cs="Times New Roman"/>
          <w:color w:val="000000"/>
        </w:rPr>
      </w:pP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31.2 The conversion shall be done using the selling rate fixed by the Bank of Central African States (BEAC) under the conditions defined by the Special Regulations.</w:t>
      </w:r>
    </w:p>
    <w:p w:rsidR="0037683B" w:rsidRPr="006E1F37" w:rsidRDefault="0037683B" w:rsidP="0037683B">
      <w:pPr>
        <w:pStyle w:val="NormalTahoma"/>
        <w:tabs>
          <w:tab w:val="left" w:pos="748"/>
        </w:tabs>
        <w:jc w:val="both"/>
        <w:rPr>
          <w:rFonts w:ascii="Times New Roman" w:hAnsi="Times New Roman" w:cs="Times New Roman"/>
          <w:color w:val="000000"/>
          <w:sz w:val="18"/>
        </w:rPr>
      </w:pPr>
    </w:p>
    <w:p w:rsidR="0037683B" w:rsidRPr="006E1F37" w:rsidRDefault="0037683B" w:rsidP="0037683B">
      <w:pPr>
        <w:pStyle w:val="NormalTahoma"/>
        <w:tabs>
          <w:tab w:val="left" w:pos="748"/>
        </w:tabs>
        <w:jc w:val="both"/>
        <w:rPr>
          <w:rFonts w:ascii="Times New Roman" w:hAnsi="Times New Roman" w:cs="Times New Roman"/>
          <w:b/>
          <w:color w:val="000000"/>
        </w:rPr>
      </w:pPr>
      <w:r w:rsidRPr="006E1F37">
        <w:rPr>
          <w:rFonts w:ascii="Times New Roman" w:hAnsi="Times New Roman" w:cs="Times New Roman"/>
          <w:b/>
          <w:color w:val="000000"/>
        </w:rPr>
        <w:t xml:space="preserve">Article 32: Evaluation and comparison of financial bids </w:t>
      </w:r>
    </w:p>
    <w:p w:rsidR="0037683B" w:rsidRPr="006E1F37" w:rsidRDefault="0037683B" w:rsidP="0037683B">
      <w:pPr>
        <w:pStyle w:val="NormalTahoma"/>
        <w:tabs>
          <w:tab w:val="left" w:pos="748"/>
        </w:tabs>
        <w:jc w:val="both"/>
        <w:rPr>
          <w:rFonts w:ascii="Times New Roman" w:hAnsi="Times New Roman" w:cs="Times New Roman"/>
          <w:b/>
          <w:color w:val="000000"/>
          <w:sz w:val="14"/>
          <w:szCs w:val="14"/>
        </w:rPr>
      </w:pP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32.1   Only bids considered as being in compliance, as per the provisions of article 28 of the General Regulations, shall be evaluated and compared by the Evaluation sub-committee.</w:t>
      </w:r>
    </w:p>
    <w:p w:rsidR="0037683B" w:rsidRPr="006E1F37" w:rsidRDefault="0037683B" w:rsidP="0037683B">
      <w:pPr>
        <w:pStyle w:val="NormalTahoma"/>
        <w:tabs>
          <w:tab w:val="left" w:pos="748"/>
        </w:tabs>
        <w:jc w:val="both"/>
        <w:rPr>
          <w:rFonts w:ascii="Times New Roman" w:hAnsi="Times New Roman" w:cs="Times New Roman"/>
          <w:color w:val="000000"/>
          <w:sz w:val="16"/>
        </w:rPr>
      </w:pP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32.2 By evaluating the bids, the Evaluation Sub-committee shall determine for each bid the evaluated amount of the bid by rectifying the amount as follows:</w:t>
      </w:r>
    </w:p>
    <w:p w:rsidR="0037683B" w:rsidRPr="006E1F37" w:rsidRDefault="0037683B" w:rsidP="0037683B">
      <w:pPr>
        <w:pStyle w:val="NormalTahoma"/>
        <w:tabs>
          <w:tab w:val="left" w:pos="748"/>
        </w:tabs>
        <w:jc w:val="both"/>
        <w:rPr>
          <w:rFonts w:ascii="Times New Roman" w:hAnsi="Times New Roman" w:cs="Times New Roman"/>
          <w:color w:val="000000"/>
          <w:sz w:val="14"/>
        </w:rPr>
      </w:pPr>
    </w:p>
    <w:p w:rsidR="0037683B" w:rsidRPr="006E1F37" w:rsidRDefault="0037683B" w:rsidP="0037683B">
      <w:pPr>
        <w:pStyle w:val="NormalTahoma"/>
        <w:numPr>
          <w:ilvl w:val="0"/>
          <w:numId w:val="13"/>
        </w:numPr>
        <w:tabs>
          <w:tab w:val="left" w:pos="748"/>
        </w:tabs>
        <w:jc w:val="both"/>
        <w:rPr>
          <w:rFonts w:ascii="Times New Roman" w:hAnsi="Times New Roman" w:cs="Times New Roman"/>
          <w:color w:val="000000"/>
        </w:rPr>
      </w:pPr>
      <w:r w:rsidRPr="006E1F37">
        <w:rPr>
          <w:rFonts w:ascii="Times New Roman" w:hAnsi="Times New Roman" w:cs="Times New Roman"/>
          <w:color w:val="000000"/>
        </w:rPr>
        <w:lastRenderedPageBreak/>
        <w:t xml:space="preserve"> By correcting any possible error in accordance with the provisions of article 30.2 of the General Regulations;</w:t>
      </w:r>
    </w:p>
    <w:p w:rsidR="0037683B" w:rsidRPr="006E1F37" w:rsidRDefault="0037683B" w:rsidP="0037683B">
      <w:pPr>
        <w:pStyle w:val="NormalTahoma"/>
        <w:numPr>
          <w:ilvl w:val="0"/>
          <w:numId w:val="13"/>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rsidR="0037683B" w:rsidRPr="006E1F37" w:rsidRDefault="0037683B" w:rsidP="0037683B">
      <w:pPr>
        <w:pStyle w:val="NormalTahoma"/>
        <w:numPr>
          <w:ilvl w:val="0"/>
          <w:numId w:val="13"/>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 xml:space="preserve"> By converting into a single currency the amount resulting from the rectifications (a) and (b) above, in accordance with the provisions of article 31(2) of the General Regulations;</w:t>
      </w:r>
    </w:p>
    <w:p w:rsidR="0037683B" w:rsidRPr="006E1F37" w:rsidRDefault="0037683B" w:rsidP="0037683B">
      <w:pPr>
        <w:pStyle w:val="NormalTahoma"/>
        <w:numPr>
          <w:ilvl w:val="0"/>
          <w:numId w:val="13"/>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By appropriately adjusting any other modification, divergence or quantifiable reservation on technical or financial basis.</w:t>
      </w:r>
    </w:p>
    <w:p w:rsidR="0037683B" w:rsidRPr="006E1F37" w:rsidRDefault="0037683B" w:rsidP="0037683B">
      <w:pPr>
        <w:pStyle w:val="NormalTahoma"/>
        <w:numPr>
          <w:ilvl w:val="0"/>
          <w:numId w:val="13"/>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By taking into consideration the various execution time-limits proposed by the bidders, if they are authorised by the Special Regulations;</w:t>
      </w:r>
    </w:p>
    <w:p w:rsidR="0037683B" w:rsidRPr="006E1F37" w:rsidRDefault="0037683B" w:rsidP="0037683B">
      <w:pPr>
        <w:pStyle w:val="NormalTahoma"/>
        <w:numPr>
          <w:ilvl w:val="0"/>
          <w:numId w:val="13"/>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rsidR="0037683B" w:rsidRPr="006E1F37" w:rsidRDefault="0037683B" w:rsidP="0037683B">
      <w:pPr>
        <w:pStyle w:val="NormalTahoma"/>
        <w:numPr>
          <w:ilvl w:val="0"/>
          <w:numId w:val="13"/>
        </w:numPr>
        <w:tabs>
          <w:tab w:val="left" w:pos="748"/>
        </w:tabs>
        <w:jc w:val="both"/>
        <w:rPr>
          <w:rFonts w:ascii="Times New Roman" w:hAnsi="Times New Roman" w:cs="Times New Roman"/>
          <w:color w:val="000000"/>
        </w:rPr>
      </w:pPr>
      <w:r w:rsidRPr="006E1F37">
        <w:rPr>
          <w:rFonts w:ascii="Times New Roman" w:hAnsi="Times New Roman" w:cs="Times New Roman"/>
          <w:color w:val="000000"/>
        </w:rPr>
        <w:t xml:space="preserve">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w:t>
      </w:r>
    </w:p>
    <w:p w:rsidR="0037683B" w:rsidRPr="006E1F37" w:rsidRDefault="0037683B" w:rsidP="0037683B">
      <w:pPr>
        <w:pStyle w:val="NormalTahoma"/>
        <w:tabs>
          <w:tab w:val="left" w:pos="748"/>
        </w:tabs>
        <w:ind w:left="915" w:firstLine="0"/>
        <w:jc w:val="both"/>
        <w:rPr>
          <w:rFonts w:ascii="Times New Roman" w:hAnsi="Times New Roman" w:cs="Times New Roman"/>
          <w:color w:val="000000"/>
          <w:sz w:val="10"/>
        </w:rPr>
      </w:pP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32.3 The estimated effect of price revision formulae featuring in the GAC and SAC applied during the period of execution of the contract shall not be considered during the evaluation of bids.</w:t>
      </w:r>
    </w:p>
    <w:p w:rsidR="0037683B" w:rsidRPr="006E1F37" w:rsidRDefault="0037683B" w:rsidP="0037683B">
      <w:pPr>
        <w:pStyle w:val="NormalTahoma"/>
        <w:tabs>
          <w:tab w:val="left" w:pos="748"/>
        </w:tabs>
        <w:ind w:left="0" w:firstLine="0"/>
        <w:jc w:val="both"/>
        <w:rPr>
          <w:rFonts w:ascii="Times New Roman" w:hAnsi="Times New Roman" w:cs="Times New Roman"/>
          <w:color w:val="000000"/>
          <w:sz w:val="14"/>
        </w:rPr>
      </w:pPr>
    </w:p>
    <w:p w:rsidR="0037683B" w:rsidRPr="006E1F37" w:rsidRDefault="0037683B" w:rsidP="0037683B">
      <w:pPr>
        <w:pStyle w:val="NormalTahoma"/>
        <w:tabs>
          <w:tab w:val="left" w:pos="748"/>
        </w:tabs>
        <w:jc w:val="both"/>
        <w:rPr>
          <w:rFonts w:ascii="Times New Roman" w:hAnsi="Times New Roman" w:cs="Times New Roman"/>
          <w:color w:val="000000"/>
        </w:rPr>
      </w:pPr>
      <w:r w:rsidRPr="006E1F37">
        <w:rPr>
          <w:rFonts w:ascii="Times New Roman" w:hAnsi="Times New Roman" w:cs="Times New Roman"/>
          <w:color w:val="000000"/>
        </w:rPr>
        <w:t>32.4 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sidRPr="006E1F37">
        <w:rPr>
          <w:rFonts w:ascii="Times New Roman" w:hAnsi="Times New Roman" w:cs="Times New Roman"/>
          <w:color w:val="000000"/>
        </w:rPr>
        <w:tab/>
      </w:r>
    </w:p>
    <w:p w:rsidR="0037683B" w:rsidRPr="006E1F37" w:rsidRDefault="0037683B" w:rsidP="0037683B">
      <w:pPr>
        <w:pStyle w:val="NormalTahoma"/>
        <w:tabs>
          <w:tab w:val="left" w:pos="748"/>
        </w:tabs>
        <w:jc w:val="both"/>
        <w:rPr>
          <w:rFonts w:ascii="Times New Roman" w:hAnsi="Times New Roman" w:cs="Times New Roman"/>
          <w:color w:val="000000"/>
          <w:sz w:val="16"/>
        </w:rPr>
      </w:pPr>
    </w:p>
    <w:p w:rsidR="00047505" w:rsidRPr="006E1F37" w:rsidRDefault="00047505" w:rsidP="00372208">
      <w:pPr>
        <w:pStyle w:val="NormalTahoma"/>
        <w:tabs>
          <w:tab w:val="left" w:pos="748"/>
        </w:tabs>
        <w:ind w:left="0" w:firstLine="0"/>
        <w:jc w:val="both"/>
        <w:rPr>
          <w:rFonts w:ascii="Times New Roman" w:hAnsi="Times New Roman" w:cs="Times New Roman"/>
          <w:color w:val="000000"/>
          <w:sz w:val="4"/>
        </w:rPr>
      </w:pPr>
    </w:p>
    <w:p w:rsidR="0037683B" w:rsidRDefault="0037683B" w:rsidP="0037683B">
      <w:pPr>
        <w:pStyle w:val="NormalTahoma"/>
        <w:tabs>
          <w:tab w:val="left" w:pos="748"/>
        </w:tabs>
        <w:jc w:val="both"/>
        <w:rPr>
          <w:rFonts w:ascii="Times New Roman" w:hAnsi="Times New Roman" w:cs="Times New Roman"/>
          <w:b/>
          <w:color w:val="000000"/>
        </w:rPr>
      </w:pPr>
      <w:r w:rsidRPr="006E1F37">
        <w:rPr>
          <w:rFonts w:ascii="Times New Roman" w:hAnsi="Times New Roman" w:cs="Times New Roman"/>
          <w:b/>
          <w:color w:val="000000"/>
        </w:rPr>
        <w:t>Article 33: Preference granted national bidders</w:t>
      </w:r>
    </w:p>
    <w:p w:rsidR="006E1F37" w:rsidRPr="006E1F37" w:rsidRDefault="006E1F37" w:rsidP="0037683B">
      <w:pPr>
        <w:pStyle w:val="NormalTahoma"/>
        <w:tabs>
          <w:tab w:val="left" w:pos="748"/>
        </w:tabs>
        <w:jc w:val="both"/>
        <w:rPr>
          <w:rFonts w:ascii="Times New Roman" w:hAnsi="Times New Roman" w:cs="Times New Roman"/>
          <w:color w:val="000000"/>
          <w:sz w:val="14"/>
          <w:szCs w:val="14"/>
        </w:rPr>
      </w:pPr>
    </w:p>
    <w:p w:rsidR="0037683B" w:rsidRPr="006E1F37" w:rsidRDefault="0037683B" w:rsidP="0037683B">
      <w:pPr>
        <w:pStyle w:val="NormalTahoma"/>
        <w:tabs>
          <w:tab w:val="left" w:pos="748"/>
        </w:tabs>
        <w:ind w:left="631" w:firstLine="0"/>
        <w:jc w:val="both"/>
        <w:rPr>
          <w:rFonts w:ascii="Times New Roman" w:hAnsi="Times New Roman" w:cs="Times New Roman"/>
          <w:color w:val="000000"/>
        </w:rPr>
      </w:pPr>
      <w:r w:rsidRPr="006E1F37">
        <w:rPr>
          <w:rFonts w:ascii="Times New Roman" w:hAnsi="Times New Roman" w:cs="Times New Roman"/>
          <w:color w:val="000000"/>
        </w:rPr>
        <w:t>National contractors shall benefit from a margin of national preference during the evaluation of bids as provided for in the Public Contracts Code.</w:t>
      </w:r>
    </w:p>
    <w:p w:rsidR="00E02DC3" w:rsidRPr="006E1F37" w:rsidRDefault="00E02DC3" w:rsidP="0037683B">
      <w:pPr>
        <w:pStyle w:val="NormalTahoma"/>
        <w:tabs>
          <w:tab w:val="left" w:pos="1496"/>
        </w:tabs>
        <w:ind w:left="748" w:hanging="935"/>
        <w:jc w:val="both"/>
        <w:rPr>
          <w:rFonts w:ascii="Times New Roman" w:hAnsi="Times New Roman" w:cs="Times New Roman"/>
          <w:b/>
          <w:color w:val="000000"/>
        </w:rPr>
      </w:pPr>
    </w:p>
    <w:p w:rsidR="0037683B" w:rsidRPr="006E1F37" w:rsidRDefault="0037683B" w:rsidP="0037683B">
      <w:pPr>
        <w:pStyle w:val="NormalTahoma"/>
        <w:tabs>
          <w:tab w:val="left" w:pos="1496"/>
        </w:tabs>
        <w:ind w:left="748" w:hanging="935"/>
        <w:jc w:val="both"/>
        <w:rPr>
          <w:rFonts w:ascii="Times New Roman" w:hAnsi="Times New Roman" w:cs="Times New Roman"/>
          <w:b/>
          <w:color w:val="000000"/>
        </w:rPr>
      </w:pPr>
      <w:r w:rsidRPr="006E1F37">
        <w:rPr>
          <w:rFonts w:ascii="Times New Roman" w:hAnsi="Times New Roman" w:cs="Times New Roman"/>
          <w:b/>
          <w:color w:val="000000"/>
        </w:rPr>
        <w:t xml:space="preserve">Article 34: Award </w:t>
      </w:r>
    </w:p>
    <w:p w:rsidR="0037683B" w:rsidRPr="006E1F37" w:rsidRDefault="0037683B" w:rsidP="0037683B">
      <w:pPr>
        <w:pStyle w:val="NormalTahoma"/>
        <w:tabs>
          <w:tab w:val="left" w:pos="709"/>
        </w:tabs>
        <w:ind w:left="748" w:hanging="935"/>
        <w:jc w:val="both"/>
        <w:rPr>
          <w:rFonts w:ascii="Times New Roman" w:hAnsi="Times New Roman" w:cs="Times New Roman"/>
          <w:color w:val="000000"/>
        </w:rPr>
      </w:pPr>
      <w:r w:rsidRPr="006E1F37">
        <w:rPr>
          <w:rFonts w:ascii="Times New Roman" w:hAnsi="Times New Roman" w:cs="Times New Roman"/>
          <w:color w:val="000000"/>
        </w:rPr>
        <w:t>34.1     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w:t>
      </w:r>
    </w:p>
    <w:p w:rsidR="0037683B" w:rsidRPr="00001CCD" w:rsidRDefault="0037683B" w:rsidP="00001CCD">
      <w:pPr>
        <w:pStyle w:val="NormalTahoma"/>
        <w:tabs>
          <w:tab w:val="left" w:pos="709"/>
        </w:tabs>
        <w:jc w:val="both"/>
        <w:rPr>
          <w:rFonts w:ascii="Times New Roman" w:hAnsi="Times New Roman" w:cs="Times New Roman"/>
          <w:color w:val="000000"/>
          <w:sz w:val="10"/>
        </w:rPr>
      </w:pPr>
    </w:p>
    <w:p w:rsidR="0037683B" w:rsidRPr="00001CCD" w:rsidRDefault="0037683B" w:rsidP="00001CCD">
      <w:pPr>
        <w:pStyle w:val="NormalTahoma"/>
        <w:tabs>
          <w:tab w:val="left" w:pos="709"/>
        </w:tabs>
        <w:ind w:left="748" w:hanging="935"/>
        <w:jc w:val="both"/>
        <w:rPr>
          <w:rFonts w:ascii="Times New Roman" w:hAnsi="Times New Roman" w:cs="Times New Roman"/>
          <w:color w:val="000000"/>
        </w:rPr>
      </w:pPr>
      <w:r w:rsidRPr="006E1F37">
        <w:rPr>
          <w:rFonts w:ascii="Times New Roman" w:hAnsi="Times New Roman" w:cs="Times New Roman"/>
          <w:color w:val="000000"/>
        </w:rPr>
        <w:t xml:space="preserve">34.2     If, according to article 13(2) of the General Regulations, the invitation to tender comprises several lots, the lowest bid shall be determined by evaluating this contract with other lots to be awarded concurrently, by taking into account the rebates offered by the bidders in </w:t>
      </w:r>
      <w:r w:rsidR="00001CCD">
        <w:rPr>
          <w:rFonts w:ascii="Times New Roman" w:hAnsi="Times New Roman" w:cs="Times New Roman"/>
          <w:color w:val="000000"/>
        </w:rPr>
        <w:t xml:space="preserve">the case of more than one lot. </w:t>
      </w:r>
    </w:p>
    <w:p w:rsidR="0037683B" w:rsidRPr="006E1F37" w:rsidRDefault="0037683B" w:rsidP="0037683B">
      <w:pPr>
        <w:pStyle w:val="NormalTahoma"/>
        <w:tabs>
          <w:tab w:val="left" w:pos="709"/>
        </w:tabs>
        <w:ind w:left="748" w:hanging="935"/>
        <w:jc w:val="both"/>
        <w:rPr>
          <w:rFonts w:ascii="Times New Roman" w:hAnsi="Times New Roman" w:cs="Times New Roman"/>
          <w:color w:val="000000"/>
        </w:rPr>
      </w:pPr>
      <w:r w:rsidRPr="006E1F37">
        <w:rPr>
          <w:rFonts w:ascii="Times New Roman" w:hAnsi="Times New Roman" w:cs="Times New Roman"/>
          <w:color w:val="000000"/>
        </w:rPr>
        <w:t xml:space="preserve">34.3       Any award of contract shall be made to the bidder fulfilling the technical and financial capacities required resulting from the evaluation criteria and presenting the bid evaluated as the lowest. </w:t>
      </w:r>
    </w:p>
    <w:p w:rsidR="0037683B" w:rsidRPr="006E1F37" w:rsidRDefault="0037683B" w:rsidP="0037683B">
      <w:pPr>
        <w:pStyle w:val="NormalTahoma"/>
        <w:tabs>
          <w:tab w:val="left" w:pos="1496"/>
        </w:tabs>
        <w:ind w:left="748" w:hanging="935"/>
        <w:jc w:val="both"/>
        <w:rPr>
          <w:rFonts w:ascii="Times New Roman" w:hAnsi="Times New Roman" w:cs="Times New Roman"/>
          <w:color w:val="000000"/>
          <w:sz w:val="16"/>
        </w:rPr>
      </w:pPr>
    </w:p>
    <w:p w:rsidR="0037683B" w:rsidRDefault="0037683B" w:rsidP="0037683B">
      <w:pPr>
        <w:pStyle w:val="NormalTahoma"/>
        <w:tabs>
          <w:tab w:val="left" w:pos="1496"/>
        </w:tabs>
        <w:ind w:left="748" w:hanging="935"/>
        <w:jc w:val="both"/>
        <w:rPr>
          <w:rFonts w:ascii="Times New Roman" w:hAnsi="Times New Roman" w:cs="Times New Roman"/>
          <w:b/>
          <w:color w:val="000000"/>
        </w:rPr>
      </w:pPr>
      <w:r w:rsidRPr="006E1F37">
        <w:rPr>
          <w:rFonts w:ascii="Times New Roman" w:hAnsi="Times New Roman" w:cs="Times New Roman"/>
          <w:b/>
          <w:color w:val="000000"/>
        </w:rPr>
        <w:t xml:space="preserve">Article 35:  The right by the Contracting Authority to declare an invitation to tender unsuccessful or cancel a procedure </w:t>
      </w:r>
    </w:p>
    <w:p w:rsidR="006E1F37" w:rsidRPr="006E1F37" w:rsidRDefault="006E1F37" w:rsidP="0037683B">
      <w:pPr>
        <w:pStyle w:val="NormalTahoma"/>
        <w:tabs>
          <w:tab w:val="left" w:pos="1496"/>
        </w:tabs>
        <w:ind w:left="748" w:hanging="935"/>
        <w:jc w:val="both"/>
        <w:rPr>
          <w:rFonts w:ascii="Times New Roman" w:hAnsi="Times New Roman" w:cs="Times New Roman"/>
          <w:b/>
          <w:color w:val="000000"/>
          <w:sz w:val="14"/>
          <w:szCs w:val="14"/>
        </w:rPr>
      </w:pPr>
    </w:p>
    <w:p w:rsidR="0037683B" w:rsidRPr="00001CCD" w:rsidRDefault="0037683B" w:rsidP="00001CCD">
      <w:pPr>
        <w:pStyle w:val="NormalTahoma"/>
        <w:tabs>
          <w:tab w:val="left" w:pos="1496"/>
        </w:tabs>
        <w:ind w:left="-142" w:hanging="45"/>
        <w:jc w:val="both"/>
        <w:rPr>
          <w:rFonts w:ascii="Times New Roman" w:hAnsi="Times New Roman" w:cs="Times New Roman"/>
          <w:color w:val="000000"/>
        </w:rPr>
      </w:pPr>
      <w:r w:rsidRPr="006E1F37">
        <w:rPr>
          <w:rFonts w:ascii="Times New Roman" w:hAnsi="Times New Roman" w:cs="Times New Roman"/>
          <w:color w:val="000000"/>
        </w:rPr>
        <w:tab/>
        <w:t>The Contracting Authority reserves the right to cancel a procedure of invitation to tender after the authorisation of the Minister Delegate at the Presidency in charge of Public Contracts where the bids have been opened or to declare an invitation to tender unsuccessful after the advice of the competent Tenders Board, without any claims being entertained.</w:t>
      </w:r>
    </w:p>
    <w:p w:rsidR="0037683B" w:rsidRPr="006E1F37" w:rsidRDefault="0037683B" w:rsidP="0037683B">
      <w:pPr>
        <w:pStyle w:val="NormalTahoma"/>
        <w:tabs>
          <w:tab w:val="left" w:pos="1496"/>
        </w:tabs>
        <w:ind w:left="748" w:hanging="935"/>
        <w:jc w:val="both"/>
        <w:rPr>
          <w:rFonts w:ascii="Times New Roman" w:hAnsi="Times New Roman" w:cs="Times New Roman"/>
          <w:b/>
          <w:color w:val="000000"/>
        </w:rPr>
      </w:pPr>
      <w:r w:rsidRPr="006E1F37">
        <w:rPr>
          <w:rFonts w:ascii="Times New Roman" w:hAnsi="Times New Roman" w:cs="Times New Roman"/>
          <w:b/>
          <w:color w:val="000000"/>
        </w:rPr>
        <w:lastRenderedPageBreak/>
        <w:t>Article 36: Notification of award of the contract</w:t>
      </w:r>
    </w:p>
    <w:p w:rsidR="0037683B" w:rsidRPr="006E1F37" w:rsidRDefault="0037683B" w:rsidP="0037683B">
      <w:pPr>
        <w:pStyle w:val="NormalTahoma"/>
        <w:tabs>
          <w:tab w:val="left" w:pos="1496"/>
        </w:tabs>
        <w:ind w:left="748" w:hanging="935"/>
        <w:jc w:val="both"/>
        <w:rPr>
          <w:rFonts w:ascii="Times New Roman" w:hAnsi="Times New Roman" w:cs="Times New Roman"/>
          <w:b/>
          <w:color w:val="000000"/>
          <w:sz w:val="14"/>
        </w:rPr>
      </w:pPr>
    </w:p>
    <w:p w:rsidR="0037683B" w:rsidRPr="006E1F37" w:rsidRDefault="0037683B" w:rsidP="0037683B">
      <w:pPr>
        <w:pStyle w:val="NormalTahoma"/>
        <w:tabs>
          <w:tab w:val="left" w:pos="1496"/>
        </w:tabs>
        <w:ind w:left="-142" w:hanging="935"/>
        <w:jc w:val="both"/>
        <w:rPr>
          <w:rFonts w:ascii="Times New Roman" w:hAnsi="Times New Roman" w:cs="Times New Roman"/>
          <w:color w:val="000000"/>
        </w:rPr>
      </w:pPr>
      <w:r w:rsidRPr="006E1F37">
        <w:rPr>
          <w:rFonts w:ascii="Times New Roman" w:hAnsi="Times New Roman" w:cs="Times New Roman"/>
          <w:color w:val="000000"/>
        </w:rPr>
        <w:t xml:space="preserve">              </w:t>
      </w:r>
      <w:r w:rsidRPr="006E1F37">
        <w:rPr>
          <w:rFonts w:ascii="Times New Roman" w:hAnsi="Times New Roman" w:cs="Times New Roman"/>
          <w:color w:val="000000"/>
        </w:rPr>
        <w:tab/>
        <w:t xml:space="preserve"> 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rsidR="0037683B" w:rsidRPr="006E1F37" w:rsidRDefault="0037683B" w:rsidP="0037683B">
      <w:pPr>
        <w:pStyle w:val="NormalTahoma"/>
        <w:tabs>
          <w:tab w:val="left" w:pos="1496"/>
        </w:tabs>
        <w:ind w:left="-142" w:firstLine="0"/>
        <w:jc w:val="both"/>
        <w:rPr>
          <w:rFonts w:ascii="Times New Roman" w:hAnsi="Times New Roman" w:cs="Times New Roman"/>
          <w:b/>
          <w:color w:val="000000"/>
        </w:rPr>
      </w:pPr>
      <w:r w:rsidRPr="006E1F37">
        <w:rPr>
          <w:rFonts w:ascii="Times New Roman" w:hAnsi="Times New Roman" w:cs="Times New Roman"/>
          <w:b/>
          <w:color w:val="000000"/>
        </w:rPr>
        <w:t>Article 37: Publication of results of award and petitions</w:t>
      </w:r>
    </w:p>
    <w:p w:rsidR="0037683B" w:rsidRPr="006E1F37" w:rsidRDefault="0037683B" w:rsidP="0037683B">
      <w:pPr>
        <w:pStyle w:val="NormalTahoma"/>
        <w:tabs>
          <w:tab w:val="left" w:pos="1496"/>
        </w:tabs>
        <w:ind w:left="-142" w:firstLine="0"/>
        <w:rPr>
          <w:rFonts w:ascii="Times New Roman" w:hAnsi="Times New Roman" w:cs="Times New Roman"/>
          <w:color w:val="000000"/>
          <w:sz w:val="14"/>
        </w:rPr>
      </w:pPr>
    </w:p>
    <w:p w:rsidR="0037683B" w:rsidRPr="006E1F37" w:rsidRDefault="0037683B" w:rsidP="0037683B">
      <w:pPr>
        <w:pStyle w:val="NormalTahoma"/>
        <w:tabs>
          <w:tab w:val="left" w:pos="1496"/>
        </w:tabs>
        <w:ind w:left="-142" w:firstLine="0"/>
        <w:jc w:val="both"/>
        <w:rPr>
          <w:rFonts w:ascii="Times New Roman" w:hAnsi="Times New Roman" w:cs="Times New Roman"/>
          <w:color w:val="000000"/>
        </w:rPr>
      </w:pPr>
      <w:r w:rsidRPr="006E1F37">
        <w:rPr>
          <w:rFonts w:ascii="Times New Roman" w:hAnsi="Times New Roman" w:cs="Times New Roman"/>
          <w:color w:val="000000"/>
        </w:rPr>
        <w:t>37.1 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rsidR="0037683B" w:rsidRPr="006E1F37" w:rsidRDefault="0037683B" w:rsidP="0037683B">
      <w:pPr>
        <w:pStyle w:val="NormalTahoma"/>
        <w:tabs>
          <w:tab w:val="left" w:pos="1496"/>
        </w:tabs>
        <w:ind w:left="-142" w:firstLine="0"/>
        <w:rPr>
          <w:rFonts w:ascii="Times New Roman" w:hAnsi="Times New Roman" w:cs="Times New Roman"/>
          <w:color w:val="000000"/>
          <w:sz w:val="12"/>
        </w:rPr>
      </w:pPr>
    </w:p>
    <w:p w:rsidR="0037683B" w:rsidRPr="006E1F37" w:rsidRDefault="0037683B" w:rsidP="0037683B">
      <w:pPr>
        <w:pStyle w:val="NormalTahoma"/>
        <w:tabs>
          <w:tab w:val="left" w:pos="1496"/>
        </w:tabs>
        <w:ind w:left="-142" w:firstLine="0"/>
        <w:rPr>
          <w:rFonts w:ascii="Times New Roman" w:hAnsi="Times New Roman" w:cs="Times New Roman"/>
          <w:color w:val="000000"/>
        </w:rPr>
      </w:pPr>
      <w:r w:rsidRPr="006E1F37">
        <w:rPr>
          <w:rFonts w:ascii="Times New Roman" w:hAnsi="Times New Roman" w:cs="Times New Roman"/>
          <w:color w:val="000000"/>
        </w:rPr>
        <w:t>37.2 The Contracting Authority is bound to communicate the reasons for the rejection of bids of the bidders concerned who so request.</w:t>
      </w:r>
    </w:p>
    <w:p w:rsidR="0037683B" w:rsidRPr="006E1F37" w:rsidRDefault="0037683B" w:rsidP="0037683B">
      <w:pPr>
        <w:pStyle w:val="NormalTahoma"/>
        <w:tabs>
          <w:tab w:val="left" w:pos="1496"/>
        </w:tabs>
        <w:ind w:left="-142" w:firstLine="0"/>
        <w:rPr>
          <w:rFonts w:ascii="Times New Roman" w:hAnsi="Times New Roman" w:cs="Times New Roman"/>
          <w:color w:val="000000"/>
          <w:sz w:val="16"/>
        </w:rPr>
      </w:pPr>
    </w:p>
    <w:p w:rsidR="0037683B" w:rsidRPr="006E1F37" w:rsidRDefault="0037683B" w:rsidP="0037683B">
      <w:pPr>
        <w:pStyle w:val="NormalTahoma"/>
        <w:tabs>
          <w:tab w:val="left" w:pos="1496"/>
        </w:tabs>
        <w:ind w:left="-142" w:firstLine="0"/>
        <w:jc w:val="both"/>
        <w:rPr>
          <w:rFonts w:ascii="Times New Roman" w:hAnsi="Times New Roman" w:cs="Times New Roman"/>
          <w:color w:val="000000"/>
        </w:rPr>
      </w:pPr>
      <w:r w:rsidRPr="006E1F37">
        <w:rPr>
          <w:rFonts w:ascii="Times New Roman" w:hAnsi="Times New Roman" w:cs="Times New Roman"/>
          <w:color w:val="000000"/>
        </w:rPr>
        <w:t>37.3 After publication of the award results, bids that are not withdrawn within fifteen (15) days shall be destroyed, without any claims for compensation being entertained. Only the copy destined for the body in charge of regulation shall be kept.</w:t>
      </w:r>
    </w:p>
    <w:p w:rsidR="0037683B" w:rsidRPr="006E1F37" w:rsidRDefault="0037683B" w:rsidP="0037683B">
      <w:pPr>
        <w:pStyle w:val="NormalTahoma"/>
        <w:tabs>
          <w:tab w:val="left" w:pos="1496"/>
        </w:tabs>
        <w:ind w:left="-142" w:firstLine="0"/>
        <w:rPr>
          <w:rFonts w:ascii="Times New Roman" w:hAnsi="Times New Roman" w:cs="Times New Roman"/>
          <w:color w:val="000000"/>
        </w:rPr>
      </w:pPr>
    </w:p>
    <w:p w:rsidR="0037683B" w:rsidRPr="006E1F37" w:rsidRDefault="0037683B" w:rsidP="0037683B">
      <w:pPr>
        <w:pStyle w:val="NormalTahoma"/>
        <w:tabs>
          <w:tab w:val="left" w:pos="1496"/>
        </w:tabs>
        <w:ind w:left="-142" w:firstLine="0"/>
        <w:jc w:val="both"/>
        <w:rPr>
          <w:rFonts w:ascii="Times New Roman" w:hAnsi="Times New Roman" w:cs="Times New Roman"/>
          <w:color w:val="000000"/>
        </w:rPr>
      </w:pPr>
      <w:r w:rsidRPr="006E1F37">
        <w:rPr>
          <w:rFonts w:ascii="Times New Roman" w:hAnsi="Times New Roman" w:cs="Times New Roman"/>
          <w:color w:val="000000"/>
        </w:rPr>
        <w:t>37.4 In case of petition, it should be addressed to the Public Contracts Authority, with copies to the body in charge of the regulation of public contracts, the Contracting Authority and the chairperson of the Tenders Board concerned.</w:t>
      </w:r>
    </w:p>
    <w:p w:rsidR="0037683B" w:rsidRPr="006E1F37" w:rsidRDefault="0037683B" w:rsidP="0037683B">
      <w:pPr>
        <w:pStyle w:val="NormalTahoma"/>
        <w:tabs>
          <w:tab w:val="left" w:pos="1496"/>
        </w:tabs>
        <w:ind w:left="-142" w:firstLine="0"/>
        <w:jc w:val="both"/>
        <w:rPr>
          <w:rFonts w:ascii="Times New Roman" w:hAnsi="Times New Roman" w:cs="Times New Roman"/>
          <w:color w:val="000000"/>
        </w:rPr>
      </w:pPr>
    </w:p>
    <w:p w:rsidR="0037683B" w:rsidRPr="006E1F37" w:rsidRDefault="0037683B" w:rsidP="0037683B">
      <w:pPr>
        <w:pStyle w:val="NormalTahoma"/>
        <w:tabs>
          <w:tab w:val="left" w:pos="1496"/>
        </w:tabs>
        <w:ind w:left="-142" w:firstLine="0"/>
        <w:jc w:val="both"/>
        <w:rPr>
          <w:rFonts w:ascii="Times New Roman" w:hAnsi="Times New Roman" w:cs="Times New Roman"/>
          <w:color w:val="000000"/>
        </w:rPr>
      </w:pPr>
      <w:r w:rsidRPr="006E1F37">
        <w:rPr>
          <w:rFonts w:ascii="Times New Roman" w:hAnsi="Times New Roman" w:cs="Times New Roman"/>
          <w:color w:val="000000"/>
        </w:rPr>
        <w:t>It must take place within a maximum deadline of five (5) working days after the publication of the results.</w:t>
      </w:r>
    </w:p>
    <w:p w:rsidR="0037683B" w:rsidRPr="006E1F37" w:rsidRDefault="0037683B" w:rsidP="0037683B">
      <w:pPr>
        <w:pStyle w:val="NormalTahoma"/>
        <w:tabs>
          <w:tab w:val="left" w:pos="1496"/>
        </w:tabs>
        <w:ind w:left="-142" w:firstLine="0"/>
        <w:rPr>
          <w:rFonts w:ascii="Times New Roman" w:hAnsi="Times New Roman" w:cs="Times New Roman"/>
          <w:color w:val="000000"/>
        </w:rPr>
      </w:pPr>
    </w:p>
    <w:p w:rsidR="0037683B" w:rsidRPr="006E1F37" w:rsidRDefault="0037683B" w:rsidP="0037683B">
      <w:pPr>
        <w:pStyle w:val="NormalTahoma"/>
        <w:tabs>
          <w:tab w:val="left" w:pos="1496"/>
        </w:tabs>
        <w:ind w:left="748" w:hanging="935"/>
        <w:rPr>
          <w:rFonts w:ascii="Times New Roman" w:hAnsi="Times New Roman" w:cs="Times New Roman"/>
          <w:b/>
          <w:color w:val="000000"/>
        </w:rPr>
      </w:pPr>
      <w:r w:rsidRPr="006E1F37">
        <w:rPr>
          <w:rFonts w:ascii="Times New Roman" w:hAnsi="Times New Roman" w:cs="Times New Roman"/>
          <w:b/>
          <w:color w:val="000000"/>
        </w:rPr>
        <w:t>Article 38: Signing of the contract</w:t>
      </w:r>
    </w:p>
    <w:p w:rsidR="0037683B" w:rsidRPr="006E1F37" w:rsidRDefault="0037683B" w:rsidP="0037683B">
      <w:pPr>
        <w:pStyle w:val="NormalTahoma"/>
        <w:tabs>
          <w:tab w:val="left" w:pos="1496"/>
        </w:tabs>
        <w:ind w:left="748" w:hanging="935"/>
        <w:rPr>
          <w:rFonts w:ascii="Times New Roman" w:hAnsi="Times New Roman" w:cs="Times New Roman"/>
          <w:b/>
          <w:color w:val="000000"/>
          <w:sz w:val="14"/>
          <w:szCs w:val="14"/>
        </w:rPr>
      </w:pPr>
    </w:p>
    <w:p w:rsidR="0037683B" w:rsidRPr="006E1F37" w:rsidRDefault="0037683B" w:rsidP="0037683B">
      <w:pPr>
        <w:pStyle w:val="NormalTahoma"/>
        <w:tabs>
          <w:tab w:val="left" w:pos="567"/>
          <w:tab w:val="left" w:pos="1496"/>
        </w:tabs>
        <w:ind w:left="426" w:hanging="613"/>
        <w:jc w:val="both"/>
        <w:rPr>
          <w:rFonts w:ascii="Times New Roman" w:hAnsi="Times New Roman" w:cs="Times New Roman"/>
          <w:color w:val="000000"/>
        </w:rPr>
      </w:pPr>
      <w:r w:rsidRPr="006E1F37">
        <w:rPr>
          <w:rFonts w:ascii="Times New Roman" w:hAnsi="Times New Roman" w:cs="Times New Roman"/>
          <w:color w:val="000000"/>
        </w:rPr>
        <w:t xml:space="preserve">38.1    After publication of the results, the draft contract subscribed by the successful bidder is submitted to the Tenders Board for examination and where applicable, to the Minister in charge of Public Contracts for prior endorsement. </w:t>
      </w:r>
    </w:p>
    <w:p w:rsidR="0037683B" w:rsidRPr="006E1F37" w:rsidRDefault="0037683B" w:rsidP="0037683B">
      <w:pPr>
        <w:pStyle w:val="NormalTahoma"/>
        <w:tabs>
          <w:tab w:val="left" w:pos="567"/>
          <w:tab w:val="left" w:pos="1496"/>
        </w:tabs>
        <w:ind w:left="426" w:hanging="613"/>
        <w:jc w:val="both"/>
        <w:rPr>
          <w:rFonts w:ascii="Times New Roman" w:hAnsi="Times New Roman" w:cs="Times New Roman"/>
          <w:color w:val="000000"/>
        </w:rPr>
      </w:pPr>
    </w:p>
    <w:p w:rsidR="0037683B" w:rsidRPr="006E1F37" w:rsidRDefault="0037683B" w:rsidP="0037683B">
      <w:pPr>
        <w:pStyle w:val="NormalTahoma"/>
        <w:tabs>
          <w:tab w:val="left" w:pos="1496"/>
        </w:tabs>
        <w:ind w:left="567" w:hanging="754"/>
        <w:jc w:val="both"/>
        <w:rPr>
          <w:rFonts w:ascii="Times New Roman" w:hAnsi="Times New Roman" w:cs="Times New Roman"/>
          <w:color w:val="000000"/>
        </w:rPr>
      </w:pPr>
      <w:r w:rsidRPr="006E1F37">
        <w:rPr>
          <w:rFonts w:ascii="Times New Roman" w:hAnsi="Times New Roman" w:cs="Times New Roman"/>
          <w:color w:val="000000"/>
        </w:rPr>
        <w:t>38.2     The Contracting Authority has a deadline of seven (7) days to sign the contract from the date of reception of the draft contract examined by the competent Tenders Board and subscribed by the successful bidder and where applicable, the endorsement of the Minister in charge of Public Contracts.</w:t>
      </w:r>
    </w:p>
    <w:p w:rsidR="0037683B" w:rsidRPr="006E1F37" w:rsidRDefault="0037683B" w:rsidP="0037683B">
      <w:pPr>
        <w:pStyle w:val="NormalTahoma"/>
        <w:tabs>
          <w:tab w:val="left" w:pos="748"/>
          <w:tab w:val="left" w:pos="1496"/>
        </w:tabs>
        <w:ind w:left="748" w:hanging="935"/>
        <w:jc w:val="both"/>
        <w:rPr>
          <w:rFonts w:ascii="Times New Roman" w:hAnsi="Times New Roman" w:cs="Times New Roman"/>
          <w:color w:val="000000"/>
        </w:rPr>
      </w:pPr>
    </w:p>
    <w:p w:rsidR="0037683B" w:rsidRPr="006E1F37" w:rsidRDefault="0037683B" w:rsidP="0037683B">
      <w:pPr>
        <w:pStyle w:val="NormalTahoma"/>
        <w:tabs>
          <w:tab w:val="left" w:pos="748"/>
          <w:tab w:val="left" w:pos="1496"/>
        </w:tabs>
        <w:ind w:left="748" w:hanging="935"/>
        <w:jc w:val="both"/>
        <w:rPr>
          <w:rFonts w:ascii="Times New Roman" w:hAnsi="Times New Roman" w:cs="Times New Roman"/>
          <w:color w:val="000000"/>
        </w:rPr>
      </w:pPr>
      <w:r w:rsidRPr="006E1F37">
        <w:rPr>
          <w:rFonts w:ascii="Times New Roman" w:hAnsi="Times New Roman" w:cs="Times New Roman"/>
          <w:color w:val="000000"/>
        </w:rPr>
        <w:t>38.3    The contract must be notified to the successful bidder within five (5) days of its date of signature.</w:t>
      </w:r>
    </w:p>
    <w:p w:rsidR="0037683B" w:rsidRPr="006E1F37" w:rsidRDefault="0037683B" w:rsidP="0037683B">
      <w:pPr>
        <w:pStyle w:val="NormalTahoma"/>
        <w:tabs>
          <w:tab w:val="left" w:pos="748"/>
          <w:tab w:val="left" w:pos="1496"/>
        </w:tabs>
        <w:ind w:left="748" w:hanging="935"/>
        <w:jc w:val="both"/>
        <w:rPr>
          <w:rFonts w:ascii="Times New Roman" w:hAnsi="Times New Roman" w:cs="Times New Roman"/>
          <w:color w:val="000000"/>
        </w:rPr>
      </w:pPr>
    </w:p>
    <w:p w:rsidR="0037683B" w:rsidRPr="006E1F37" w:rsidRDefault="0037683B" w:rsidP="0037683B">
      <w:pPr>
        <w:pStyle w:val="NormalTahoma"/>
        <w:tabs>
          <w:tab w:val="left" w:pos="748"/>
          <w:tab w:val="left" w:pos="1496"/>
        </w:tabs>
        <w:ind w:left="748" w:hanging="935"/>
        <w:rPr>
          <w:rFonts w:ascii="Times New Roman" w:hAnsi="Times New Roman" w:cs="Times New Roman"/>
          <w:b/>
          <w:color w:val="000000"/>
        </w:rPr>
      </w:pPr>
      <w:r w:rsidRPr="006E1F37">
        <w:rPr>
          <w:rFonts w:ascii="Times New Roman" w:hAnsi="Times New Roman" w:cs="Times New Roman"/>
          <w:b/>
          <w:color w:val="000000"/>
        </w:rPr>
        <w:t xml:space="preserve">Article 39:  Final Bond </w:t>
      </w:r>
    </w:p>
    <w:p w:rsidR="0037683B" w:rsidRPr="006E1F37" w:rsidRDefault="0037683B" w:rsidP="0037683B">
      <w:pPr>
        <w:pStyle w:val="NormalTahoma"/>
        <w:tabs>
          <w:tab w:val="left" w:pos="1496"/>
        </w:tabs>
        <w:ind w:left="748" w:hanging="935"/>
        <w:rPr>
          <w:rFonts w:ascii="Times New Roman" w:hAnsi="Times New Roman" w:cs="Times New Roman"/>
          <w:b/>
          <w:color w:val="000000"/>
          <w:sz w:val="14"/>
          <w:szCs w:val="14"/>
        </w:rPr>
      </w:pPr>
      <w:r w:rsidRPr="006E1F37">
        <w:rPr>
          <w:rFonts w:ascii="Times New Roman" w:hAnsi="Times New Roman" w:cs="Times New Roman"/>
          <w:b/>
          <w:color w:val="000000"/>
        </w:rPr>
        <w:t xml:space="preserve">           </w:t>
      </w:r>
    </w:p>
    <w:p w:rsidR="0037683B" w:rsidRPr="006E1F37" w:rsidRDefault="0037683B" w:rsidP="0037683B">
      <w:pPr>
        <w:pStyle w:val="NormalTahoma"/>
        <w:tabs>
          <w:tab w:val="left" w:pos="1496"/>
        </w:tabs>
        <w:ind w:left="748" w:hanging="935"/>
        <w:jc w:val="both"/>
        <w:rPr>
          <w:rFonts w:ascii="Times New Roman" w:hAnsi="Times New Roman" w:cs="Times New Roman"/>
          <w:color w:val="000000"/>
        </w:rPr>
      </w:pPr>
      <w:r w:rsidRPr="006E1F37">
        <w:rPr>
          <w:rFonts w:ascii="Times New Roman" w:hAnsi="Times New Roman" w:cs="Times New Roman"/>
          <w:color w:val="000000"/>
        </w:rPr>
        <w:t xml:space="preserve"> 39.1    Within twenty (20) days of the notification by the Contracting Authority, the contractor shall furnish the Project Owner with a final bond, to guarantee the complete execution of the works. </w:t>
      </w:r>
    </w:p>
    <w:p w:rsidR="0037683B" w:rsidRPr="006E1F37" w:rsidRDefault="0037683B" w:rsidP="0037683B">
      <w:pPr>
        <w:pStyle w:val="NormalTahoma"/>
        <w:tabs>
          <w:tab w:val="left" w:pos="1496"/>
        </w:tabs>
        <w:ind w:left="748" w:hanging="935"/>
        <w:jc w:val="both"/>
        <w:rPr>
          <w:rFonts w:ascii="Times New Roman" w:hAnsi="Times New Roman" w:cs="Times New Roman"/>
          <w:color w:val="000000"/>
        </w:rPr>
      </w:pPr>
    </w:p>
    <w:p w:rsidR="0037683B" w:rsidRPr="006E1F37" w:rsidRDefault="0037683B" w:rsidP="0037683B">
      <w:pPr>
        <w:pStyle w:val="NormalTahoma"/>
        <w:tabs>
          <w:tab w:val="left" w:pos="1496"/>
        </w:tabs>
        <w:ind w:left="748" w:hanging="935"/>
        <w:jc w:val="both"/>
        <w:rPr>
          <w:rFonts w:ascii="Times New Roman" w:hAnsi="Times New Roman" w:cs="Times New Roman"/>
          <w:color w:val="000000"/>
        </w:rPr>
      </w:pPr>
      <w:r w:rsidRPr="006E1F37">
        <w:rPr>
          <w:rFonts w:ascii="Times New Roman" w:hAnsi="Times New Roman" w:cs="Times New Roman"/>
          <w:color w:val="000000"/>
        </w:rPr>
        <w:t>39.2    The bond whose rate varies between 2 and 5 percent of the amount of the contract inclusive of all taxes, may be replaced by a guarantee from a banking establishment approved according to the instruments in force with the Project Owner  as beneficiary or by a joint or several guarantee.</w:t>
      </w:r>
    </w:p>
    <w:p w:rsidR="0037683B" w:rsidRPr="006E1F37" w:rsidRDefault="0037683B" w:rsidP="0037683B">
      <w:pPr>
        <w:pStyle w:val="NormalTahoma"/>
        <w:tabs>
          <w:tab w:val="left" w:pos="1496"/>
        </w:tabs>
        <w:ind w:left="748" w:hanging="935"/>
        <w:jc w:val="both"/>
        <w:rPr>
          <w:rFonts w:ascii="Times New Roman" w:hAnsi="Times New Roman" w:cs="Times New Roman"/>
          <w:color w:val="000000"/>
        </w:rPr>
      </w:pPr>
    </w:p>
    <w:p w:rsidR="0037683B" w:rsidRPr="006E1F37" w:rsidRDefault="0037683B" w:rsidP="0037683B">
      <w:pPr>
        <w:pStyle w:val="NormalTahoma"/>
        <w:tabs>
          <w:tab w:val="left" w:pos="1496"/>
        </w:tabs>
        <w:ind w:left="748" w:hanging="935"/>
        <w:jc w:val="both"/>
        <w:rPr>
          <w:rFonts w:ascii="Times New Roman" w:hAnsi="Times New Roman" w:cs="Times New Roman"/>
          <w:color w:val="000000"/>
        </w:rPr>
      </w:pPr>
      <w:r w:rsidRPr="006E1F37">
        <w:rPr>
          <w:rFonts w:ascii="Times New Roman" w:hAnsi="Times New Roman" w:cs="Times New Roman"/>
          <w:color w:val="000000"/>
        </w:rPr>
        <w:t>39.3   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w:t>
      </w:r>
    </w:p>
    <w:p w:rsidR="0037683B" w:rsidRPr="006E1F37" w:rsidRDefault="0037683B" w:rsidP="0037683B">
      <w:pPr>
        <w:pStyle w:val="NormalTahoma"/>
        <w:tabs>
          <w:tab w:val="left" w:pos="1496"/>
        </w:tabs>
        <w:ind w:left="748" w:hanging="935"/>
        <w:jc w:val="both"/>
        <w:rPr>
          <w:rFonts w:ascii="Times New Roman" w:hAnsi="Times New Roman" w:cs="Times New Roman"/>
          <w:color w:val="000000"/>
        </w:rPr>
      </w:pPr>
    </w:p>
    <w:p w:rsidR="0037683B" w:rsidRPr="006E1F37" w:rsidRDefault="0037683B" w:rsidP="0037683B">
      <w:pPr>
        <w:pStyle w:val="NormalTahoma"/>
        <w:tabs>
          <w:tab w:val="left" w:pos="1496"/>
        </w:tabs>
        <w:ind w:left="748" w:hanging="935"/>
        <w:jc w:val="both"/>
        <w:rPr>
          <w:rFonts w:ascii="Times New Roman" w:hAnsi="Times New Roman" w:cs="Times New Roman"/>
          <w:color w:val="000000"/>
        </w:rPr>
      </w:pPr>
      <w:r w:rsidRPr="006E1F37">
        <w:rPr>
          <w:rFonts w:ascii="Times New Roman" w:hAnsi="Times New Roman" w:cs="Times New Roman"/>
          <w:color w:val="000000"/>
        </w:rPr>
        <w:t xml:space="preserve">39.4     Failure to produce the final bond within the prescribed time limit shall likely cause the termination of the contract under the terms laid down in the General Administrative Conditions.     </w:t>
      </w:r>
    </w:p>
    <w:p w:rsidR="0037683B" w:rsidRPr="006A2D37" w:rsidRDefault="0037683B" w:rsidP="0037683B">
      <w:pPr>
        <w:pStyle w:val="NormalTahoma"/>
        <w:tabs>
          <w:tab w:val="left" w:pos="1496"/>
        </w:tabs>
        <w:ind w:left="748" w:hanging="935"/>
        <w:rPr>
          <w:rFonts w:ascii="Tw Cen MT" w:hAnsi="Tw Cen MT" w:cs="Arial"/>
          <w:color w:val="000000"/>
        </w:rPr>
      </w:pPr>
    </w:p>
    <w:p w:rsidR="0037683B" w:rsidRPr="006A2D37" w:rsidRDefault="0037683B" w:rsidP="0037683B">
      <w:pPr>
        <w:pStyle w:val="NormalTahoma"/>
        <w:tabs>
          <w:tab w:val="left" w:pos="1496"/>
        </w:tabs>
        <w:ind w:left="748" w:hanging="935"/>
        <w:rPr>
          <w:rFonts w:ascii="Tw Cen MT" w:hAnsi="Tw Cen MT" w:cs="Arial"/>
          <w:color w:val="000000"/>
        </w:rPr>
      </w:pPr>
    </w:p>
    <w:p w:rsidR="0037683B" w:rsidRPr="006A2D37" w:rsidRDefault="0037683B" w:rsidP="0037683B">
      <w:pPr>
        <w:pStyle w:val="NormalTahoma"/>
        <w:tabs>
          <w:tab w:val="left" w:pos="748"/>
        </w:tabs>
        <w:ind w:left="631" w:firstLine="0"/>
        <w:jc w:val="both"/>
        <w:rPr>
          <w:rFonts w:ascii="Tw Cen MT" w:hAnsi="Tw Cen MT" w:cs="Arial"/>
          <w:color w:val="000000"/>
        </w:rPr>
      </w:pPr>
    </w:p>
    <w:p w:rsidR="0037683B" w:rsidRPr="006A2D37" w:rsidRDefault="0037683B" w:rsidP="0037683B">
      <w:pPr>
        <w:pStyle w:val="NormalTahoma"/>
        <w:tabs>
          <w:tab w:val="left" w:pos="748"/>
        </w:tabs>
        <w:ind w:left="631" w:firstLine="0"/>
        <w:jc w:val="both"/>
        <w:rPr>
          <w:rFonts w:ascii="Tw Cen MT" w:hAnsi="Tw Cen MT" w:cs="Arial"/>
          <w:color w:val="000000"/>
        </w:rPr>
      </w:pPr>
    </w:p>
    <w:p w:rsidR="0037683B" w:rsidRPr="006A2D37" w:rsidRDefault="0037683B" w:rsidP="0037683B">
      <w:pPr>
        <w:pStyle w:val="NormalTahoma"/>
        <w:tabs>
          <w:tab w:val="left" w:pos="748"/>
        </w:tabs>
        <w:ind w:left="631" w:firstLine="0"/>
        <w:jc w:val="both"/>
        <w:rPr>
          <w:rFonts w:ascii="Arial" w:hAnsi="Arial" w:cs="Arial"/>
          <w:color w:val="000000"/>
        </w:rPr>
      </w:pPr>
    </w:p>
    <w:p w:rsidR="0037683B" w:rsidRPr="006A2D37" w:rsidRDefault="0037683B" w:rsidP="0037683B">
      <w:pPr>
        <w:pStyle w:val="NormalTahoma"/>
        <w:tabs>
          <w:tab w:val="left" w:pos="748"/>
        </w:tabs>
        <w:ind w:left="631" w:firstLine="0"/>
        <w:jc w:val="both"/>
        <w:rPr>
          <w:rFonts w:ascii="Tw Cen MT" w:hAnsi="Tw Cen MT"/>
          <w:color w:val="000000"/>
        </w:rPr>
      </w:pPr>
    </w:p>
    <w:p w:rsidR="0037683B" w:rsidRPr="006A2D37" w:rsidRDefault="0037683B" w:rsidP="0037683B">
      <w:pPr>
        <w:pStyle w:val="NormalTahoma"/>
        <w:tabs>
          <w:tab w:val="left" w:pos="748"/>
        </w:tabs>
        <w:ind w:left="631" w:firstLine="0"/>
        <w:jc w:val="both"/>
        <w:rPr>
          <w:rFonts w:ascii="Tw Cen MT" w:hAnsi="Tw Cen MT"/>
          <w:color w:val="000000"/>
        </w:rPr>
      </w:pPr>
    </w:p>
    <w:p w:rsidR="0037683B" w:rsidRPr="006A2D37" w:rsidRDefault="0037683B" w:rsidP="0037683B">
      <w:pPr>
        <w:pStyle w:val="NormalTahoma"/>
        <w:tabs>
          <w:tab w:val="left" w:pos="748"/>
        </w:tabs>
        <w:ind w:left="631" w:firstLine="0"/>
        <w:jc w:val="both"/>
        <w:rPr>
          <w:rFonts w:ascii="Tw Cen MT" w:hAnsi="Tw Cen MT"/>
          <w:color w:val="000000"/>
        </w:rPr>
      </w:pPr>
    </w:p>
    <w:p w:rsidR="0037683B" w:rsidRPr="006A2D37" w:rsidRDefault="0037683B" w:rsidP="0037683B">
      <w:pPr>
        <w:pStyle w:val="NormalTahoma"/>
        <w:tabs>
          <w:tab w:val="left" w:pos="748"/>
        </w:tabs>
        <w:ind w:left="631" w:firstLine="0"/>
        <w:jc w:val="both"/>
        <w:rPr>
          <w:rFonts w:ascii="Tw Cen MT" w:hAnsi="Tw Cen MT"/>
          <w:color w:val="000000"/>
        </w:rPr>
      </w:pPr>
    </w:p>
    <w:p w:rsidR="0037683B" w:rsidRPr="006A2D37" w:rsidRDefault="0037683B" w:rsidP="0037683B">
      <w:pPr>
        <w:pStyle w:val="NormalTahoma"/>
        <w:tabs>
          <w:tab w:val="left" w:pos="748"/>
        </w:tabs>
        <w:ind w:left="631" w:firstLine="0"/>
        <w:jc w:val="both"/>
        <w:rPr>
          <w:rFonts w:ascii="Tw Cen MT" w:hAnsi="Tw Cen MT"/>
          <w:color w:val="000000"/>
        </w:rPr>
      </w:pPr>
    </w:p>
    <w:p w:rsidR="0037683B" w:rsidRPr="006A2D37" w:rsidRDefault="0037683B" w:rsidP="0037683B">
      <w:pPr>
        <w:pStyle w:val="NormalTahoma"/>
        <w:tabs>
          <w:tab w:val="left" w:pos="748"/>
        </w:tabs>
        <w:ind w:left="631" w:firstLine="0"/>
        <w:jc w:val="both"/>
        <w:rPr>
          <w:rFonts w:ascii="Tw Cen MT" w:hAnsi="Tw Cen MT"/>
          <w:color w:val="000000"/>
        </w:rPr>
      </w:pPr>
    </w:p>
    <w:p w:rsidR="00E1573F" w:rsidRPr="006A2D37" w:rsidRDefault="00E1573F" w:rsidP="0037683B">
      <w:pPr>
        <w:pStyle w:val="NormalTahoma"/>
        <w:tabs>
          <w:tab w:val="left" w:pos="748"/>
        </w:tabs>
        <w:ind w:left="631" w:firstLine="0"/>
        <w:jc w:val="both"/>
        <w:rPr>
          <w:rFonts w:ascii="Tw Cen MT" w:hAnsi="Tw Cen MT"/>
          <w:color w:val="000000"/>
        </w:rPr>
      </w:pPr>
    </w:p>
    <w:p w:rsidR="003C6843" w:rsidRDefault="003C6843" w:rsidP="0037683B">
      <w:pPr>
        <w:pStyle w:val="NormalTahoma"/>
        <w:tabs>
          <w:tab w:val="left" w:pos="748"/>
        </w:tabs>
        <w:ind w:left="631" w:firstLine="0"/>
        <w:jc w:val="both"/>
        <w:rPr>
          <w:rFonts w:ascii="Tw Cen MT" w:hAnsi="Tw Cen MT"/>
          <w:color w:val="000000"/>
        </w:rPr>
      </w:pPr>
    </w:p>
    <w:p w:rsidR="00E04892" w:rsidRDefault="00E04892" w:rsidP="0037683B">
      <w:pPr>
        <w:pStyle w:val="NormalTahoma"/>
        <w:tabs>
          <w:tab w:val="left" w:pos="748"/>
        </w:tabs>
        <w:ind w:left="631" w:firstLine="0"/>
        <w:jc w:val="both"/>
        <w:rPr>
          <w:rFonts w:ascii="Tw Cen MT" w:hAnsi="Tw Cen MT"/>
          <w:color w:val="000000"/>
        </w:rPr>
      </w:pPr>
    </w:p>
    <w:p w:rsidR="00E04892" w:rsidRDefault="00E04892" w:rsidP="0037683B">
      <w:pPr>
        <w:pStyle w:val="NormalTahoma"/>
        <w:tabs>
          <w:tab w:val="left" w:pos="748"/>
        </w:tabs>
        <w:ind w:left="631" w:firstLine="0"/>
        <w:jc w:val="both"/>
        <w:rPr>
          <w:rFonts w:ascii="Tw Cen MT" w:hAnsi="Tw Cen MT"/>
          <w:color w:val="000000"/>
        </w:rPr>
      </w:pPr>
    </w:p>
    <w:p w:rsidR="00E04892" w:rsidRDefault="00E04892" w:rsidP="0037683B">
      <w:pPr>
        <w:pStyle w:val="NormalTahoma"/>
        <w:tabs>
          <w:tab w:val="left" w:pos="748"/>
        </w:tabs>
        <w:ind w:left="631" w:firstLine="0"/>
        <w:jc w:val="both"/>
        <w:rPr>
          <w:rFonts w:ascii="Tw Cen MT" w:hAnsi="Tw Cen MT"/>
          <w:color w:val="000000"/>
        </w:rPr>
      </w:pPr>
    </w:p>
    <w:p w:rsidR="00626A33" w:rsidRDefault="00626A33" w:rsidP="0037683B">
      <w:pPr>
        <w:pStyle w:val="NormalTahoma"/>
        <w:tabs>
          <w:tab w:val="left" w:pos="748"/>
        </w:tabs>
        <w:ind w:left="631" w:firstLine="0"/>
        <w:jc w:val="both"/>
        <w:rPr>
          <w:rFonts w:ascii="Tw Cen MT" w:hAnsi="Tw Cen MT"/>
          <w:color w:val="000000"/>
        </w:rPr>
      </w:pPr>
    </w:p>
    <w:p w:rsidR="00626A33" w:rsidRDefault="00626A33" w:rsidP="0037683B">
      <w:pPr>
        <w:pStyle w:val="NormalTahoma"/>
        <w:tabs>
          <w:tab w:val="left" w:pos="748"/>
        </w:tabs>
        <w:ind w:left="631" w:firstLine="0"/>
        <w:jc w:val="both"/>
        <w:rPr>
          <w:rFonts w:ascii="Tw Cen MT" w:hAnsi="Tw Cen MT"/>
          <w:color w:val="000000"/>
        </w:rPr>
      </w:pPr>
    </w:p>
    <w:p w:rsidR="00626A33" w:rsidRDefault="00626A33" w:rsidP="0037683B">
      <w:pPr>
        <w:pStyle w:val="NormalTahoma"/>
        <w:tabs>
          <w:tab w:val="left" w:pos="748"/>
        </w:tabs>
        <w:ind w:left="631" w:firstLine="0"/>
        <w:jc w:val="both"/>
        <w:rPr>
          <w:rFonts w:ascii="Tw Cen MT" w:hAnsi="Tw Cen MT"/>
          <w:color w:val="000000"/>
        </w:rPr>
      </w:pPr>
    </w:p>
    <w:p w:rsidR="00626A33" w:rsidRDefault="00626A33" w:rsidP="0037683B">
      <w:pPr>
        <w:pStyle w:val="NormalTahoma"/>
        <w:tabs>
          <w:tab w:val="left" w:pos="748"/>
        </w:tabs>
        <w:ind w:left="631" w:firstLine="0"/>
        <w:jc w:val="both"/>
        <w:rPr>
          <w:rFonts w:ascii="Tw Cen MT" w:hAnsi="Tw Cen MT"/>
          <w:color w:val="000000"/>
        </w:rPr>
      </w:pPr>
    </w:p>
    <w:p w:rsidR="00626A33" w:rsidRDefault="00626A33" w:rsidP="0037683B">
      <w:pPr>
        <w:pStyle w:val="NormalTahoma"/>
        <w:tabs>
          <w:tab w:val="left" w:pos="748"/>
        </w:tabs>
        <w:ind w:left="631" w:firstLine="0"/>
        <w:jc w:val="both"/>
        <w:rPr>
          <w:rFonts w:ascii="Tw Cen MT" w:hAnsi="Tw Cen MT"/>
          <w:color w:val="000000"/>
        </w:rPr>
      </w:pPr>
    </w:p>
    <w:p w:rsidR="00626A33" w:rsidRDefault="00626A33" w:rsidP="0037683B">
      <w:pPr>
        <w:pStyle w:val="NormalTahoma"/>
        <w:tabs>
          <w:tab w:val="left" w:pos="748"/>
        </w:tabs>
        <w:ind w:left="631" w:firstLine="0"/>
        <w:jc w:val="both"/>
        <w:rPr>
          <w:rFonts w:ascii="Tw Cen MT" w:hAnsi="Tw Cen MT"/>
          <w:color w:val="000000"/>
        </w:rPr>
      </w:pPr>
    </w:p>
    <w:p w:rsidR="00626A33" w:rsidRDefault="00626A33" w:rsidP="0037683B">
      <w:pPr>
        <w:pStyle w:val="NormalTahoma"/>
        <w:tabs>
          <w:tab w:val="left" w:pos="748"/>
        </w:tabs>
        <w:ind w:left="631" w:firstLine="0"/>
        <w:jc w:val="both"/>
        <w:rPr>
          <w:rFonts w:ascii="Tw Cen MT" w:hAnsi="Tw Cen MT"/>
          <w:color w:val="000000"/>
        </w:rPr>
      </w:pPr>
    </w:p>
    <w:p w:rsidR="00626A33" w:rsidRDefault="00626A33" w:rsidP="0037683B">
      <w:pPr>
        <w:pStyle w:val="NormalTahoma"/>
        <w:tabs>
          <w:tab w:val="left" w:pos="748"/>
        </w:tabs>
        <w:ind w:left="631" w:firstLine="0"/>
        <w:jc w:val="both"/>
        <w:rPr>
          <w:rFonts w:ascii="Tw Cen MT" w:hAnsi="Tw Cen MT"/>
          <w:color w:val="000000"/>
        </w:rPr>
      </w:pPr>
    </w:p>
    <w:p w:rsidR="0097492A" w:rsidRDefault="0097492A" w:rsidP="00001CCD">
      <w:pPr>
        <w:pStyle w:val="NormalTahoma"/>
        <w:tabs>
          <w:tab w:val="left" w:pos="748"/>
        </w:tabs>
        <w:ind w:left="0" w:firstLine="0"/>
        <w:jc w:val="both"/>
        <w:rPr>
          <w:rFonts w:ascii="Tw Cen MT" w:hAnsi="Tw Cen MT"/>
          <w:color w:val="000000"/>
        </w:rPr>
      </w:pPr>
    </w:p>
    <w:p w:rsidR="00E04892" w:rsidRDefault="00E04892" w:rsidP="0037683B">
      <w:pPr>
        <w:pStyle w:val="NormalTahoma"/>
        <w:tabs>
          <w:tab w:val="left" w:pos="748"/>
        </w:tabs>
        <w:ind w:left="631" w:firstLine="0"/>
        <w:jc w:val="both"/>
        <w:rPr>
          <w:rFonts w:ascii="Tw Cen MT" w:hAnsi="Tw Cen MT"/>
          <w:color w:val="000000"/>
        </w:rPr>
      </w:pPr>
    </w:p>
    <w:p w:rsidR="00E04892" w:rsidRDefault="00E04892" w:rsidP="0037683B">
      <w:pPr>
        <w:pStyle w:val="NormalTahoma"/>
        <w:tabs>
          <w:tab w:val="left" w:pos="748"/>
        </w:tabs>
        <w:ind w:left="631" w:firstLine="0"/>
        <w:jc w:val="both"/>
        <w:rPr>
          <w:rFonts w:ascii="Tw Cen MT" w:hAnsi="Tw Cen MT"/>
          <w:color w:val="000000"/>
        </w:rPr>
      </w:pPr>
    </w:p>
    <w:p w:rsidR="0037683B" w:rsidRPr="006A2D37" w:rsidRDefault="0037683B" w:rsidP="0037683B">
      <w:pPr>
        <w:pStyle w:val="NormalTahoma"/>
        <w:tabs>
          <w:tab w:val="left" w:pos="748"/>
        </w:tabs>
        <w:ind w:left="631" w:firstLine="0"/>
        <w:jc w:val="both"/>
        <w:rPr>
          <w:rFonts w:ascii="Tw Cen MT" w:hAnsi="Tw Cen MT"/>
          <w:color w:val="000000"/>
        </w:rPr>
      </w:pPr>
    </w:p>
    <w:p w:rsidR="0037683B" w:rsidRPr="006A2D37" w:rsidRDefault="009E4C81" w:rsidP="0037683B">
      <w:pPr>
        <w:pStyle w:val="NormalTahoma"/>
        <w:tabs>
          <w:tab w:val="left" w:pos="748"/>
        </w:tabs>
        <w:ind w:left="631" w:firstLine="0"/>
        <w:jc w:val="both"/>
        <w:rPr>
          <w:rFonts w:ascii="Tw Cen MT" w:hAnsi="Tw Cen MT"/>
          <w:color w:val="000000"/>
        </w:rPr>
      </w:pPr>
      <w:r>
        <w:rPr>
          <w:rFonts w:ascii="Tw Cen MT" w:hAnsi="Tw Cen MT"/>
          <w:noProof/>
          <w:color w:val="000000"/>
          <w:lang w:val="en-US" w:eastAsia="en-US"/>
        </w:rPr>
        <mc:AlternateContent>
          <mc:Choice Requires="wps">
            <w:drawing>
              <wp:anchor distT="0" distB="0" distL="114300" distR="114300" simplePos="0" relativeHeight="251654656" behindDoc="1" locked="0" layoutInCell="1" allowOverlap="1" wp14:anchorId="6EB42D3D" wp14:editId="11386E36">
                <wp:simplePos x="0" y="0"/>
                <wp:positionH relativeFrom="column">
                  <wp:posOffset>219710</wp:posOffset>
                </wp:positionH>
                <wp:positionV relativeFrom="paragraph">
                  <wp:posOffset>89535</wp:posOffset>
                </wp:positionV>
                <wp:extent cx="6162675" cy="1590675"/>
                <wp:effectExtent l="38735" t="41910" r="46990" b="4381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59067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B2B0DC9" id="Rectangle 7" o:spid="_x0000_s1026" style="position:absolute;margin-left:17.3pt;margin-top:7.05pt;width:485.25pt;height:12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8WGKAIAAEoEAAAOAAAAZHJzL2Uyb0RvYy54bWysVNuO0zAQfUfiHyy/0zRVL7tR09WqSxHS&#10;AisWPsB1nMbC9pix23T5esZOt3SBJ0QeLI9nfHzmzEyWN0dr2EFh0OBqXo7GnCknodFuV/OvXzZv&#10;rjgLUbhGGHCq5k8q8JvV61fL3ldqAh2YRiEjEBeq3te8i9FXRRFkp6wII/DKkbMFtCKSibuiQdET&#10;ujXFZDyeFz1g4xGkCoFO7wYnX2X8tlUyfmrboCIzNSduMa+Y121ai9VSVDsUvtPyREP8AwsrtKNH&#10;z1B3Igq2R/0HlNUSIUAbRxJsAW2rpco5UDbl+LdsHjvhVc6FxAn+LFP4f7Dy4+EBmW6odhPOnLBU&#10;o8+kmnA7o9gi6dP7UFHYo3/AlGHw9yC/BeZg3VGUukWEvlOiIVZlii9eXEhGoKts23+AhtDFPkKW&#10;6tiiTYAkAjvmijydK6KOkUk6nJfzyXwx40ySr5xdj5OR3hDV83WPIb5TYFna1ByJfIYXh/sQh9Dn&#10;kEwfjG422phs4G67NsgOgtpjk78TergMM471NV/MqeGIifWkVkSdX3kRFy7hxvn7G5zVkXreaFvz&#10;q3OQqJKGb11DlEUVhTbDnjI17iRq0nGoxxaaJ9IUYWhoGkDadIA/OOupmWsevu8FKs7Me0d1uS6n&#10;09T92ZjOFhMy8NKzvfQIJwmKcuRs2K7jMDF7j3rX0Utlzt3BLdWy1VnlVOeB1YksNWyu02m40kRc&#10;2jnq1y9g9RMAAP//AwBQSwMEFAAGAAgAAAAhAOX6NwzdAAAACgEAAA8AAABkcnMvZG93bnJldi54&#10;bWxMjzFPwzAQhXck/oN1SCyI2m3aCKVxqgrE1ImUgdGNr0mEfY5itwn/nusE2929p3ffK3ezd+KK&#10;Y+wDaVguFAikJtieWg2fx/fnFxAxGbLGBUINPxhhV93flaawYaIPvNapFRxCsTAaupSGQsrYdOhN&#10;XIQBibVzGL1JvI6ttKOZONw7uVIql970xB86M+Brh813ffEavuRQq6FNdmOm2mWHp/0he5u0fnyY&#10;91sQCef0Z4YbPqNDxUyncCEbhdOQrXN28n29BHHTldrwdNKwylmSVSn/V6h+AQAA//8DAFBLAQIt&#10;ABQABgAIAAAAIQC2gziS/gAAAOEBAAATAAAAAAAAAAAAAAAAAAAAAABbQ29udGVudF9UeXBlc10u&#10;eG1sUEsBAi0AFAAGAAgAAAAhADj9If/WAAAAlAEAAAsAAAAAAAAAAAAAAAAALwEAAF9yZWxzLy5y&#10;ZWxzUEsBAi0AFAAGAAgAAAAhAJjTxYYoAgAASgQAAA4AAAAAAAAAAAAAAAAALgIAAGRycy9lMm9E&#10;b2MueG1sUEsBAi0AFAAGAAgAAAAhAOX6NwzdAAAACgEAAA8AAAAAAAAAAAAAAAAAggQAAGRycy9k&#10;b3ducmV2LnhtbFBLBQYAAAAABAAEAPMAAACMBQAAAAA=&#10;" strokeweight="6pt">
                <v:stroke linestyle="thickBetweenThin"/>
              </v:rect>
            </w:pict>
          </mc:Fallback>
        </mc:AlternateContent>
      </w:r>
    </w:p>
    <w:p w:rsidR="0037683B" w:rsidRPr="00927B6B" w:rsidRDefault="0037683B" w:rsidP="0037683B">
      <w:pPr>
        <w:pStyle w:val="NormalTahoma"/>
        <w:tabs>
          <w:tab w:val="left" w:pos="748"/>
        </w:tabs>
        <w:ind w:left="631" w:firstLine="0"/>
        <w:jc w:val="center"/>
        <w:rPr>
          <w:rFonts w:ascii="Tw Cen MT" w:hAnsi="Tw Cen MT"/>
          <w:b/>
          <w:color w:val="000000"/>
          <w:sz w:val="40"/>
          <w:szCs w:val="36"/>
        </w:rPr>
      </w:pPr>
      <w:r w:rsidRPr="00927B6B">
        <w:rPr>
          <w:rFonts w:ascii="Tw Cen MT" w:hAnsi="Tw Cen MT"/>
          <w:b/>
          <w:color w:val="000000"/>
          <w:sz w:val="40"/>
          <w:szCs w:val="36"/>
        </w:rPr>
        <w:t>DOCUMENT N</w:t>
      </w:r>
      <w:r w:rsidRPr="00927B6B">
        <w:rPr>
          <w:rFonts w:ascii="Tw Cen MT" w:hAnsi="Tw Cen MT"/>
          <w:b/>
          <w:color w:val="000000"/>
          <w:sz w:val="40"/>
          <w:szCs w:val="36"/>
          <w:vertAlign w:val="superscript"/>
        </w:rPr>
        <w:t>o</w:t>
      </w:r>
      <w:r w:rsidRPr="00927B6B">
        <w:rPr>
          <w:rFonts w:ascii="Tw Cen MT" w:hAnsi="Tw Cen MT"/>
          <w:b/>
          <w:color w:val="000000"/>
          <w:sz w:val="40"/>
          <w:szCs w:val="36"/>
        </w:rPr>
        <w:t>. 3:</w:t>
      </w:r>
    </w:p>
    <w:p w:rsidR="0037683B" w:rsidRPr="00927B6B" w:rsidRDefault="0037683B" w:rsidP="0037683B">
      <w:pPr>
        <w:pStyle w:val="NormalTahoma"/>
        <w:tabs>
          <w:tab w:val="left" w:pos="748"/>
        </w:tabs>
        <w:ind w:left="631" w:firstLine="0"/>
        <w:jc w:val="center"/>
        <w:rPr>
          <w:rFonts w:ascii="Tw Cen MT" w:hAnsi="Tw Cen MT"/>
          <w:b/>
          <w:color w:val="000000"/>
          <w:sz w:val="40"/>
          <w:szCs w:val="36"/>
        </w:rPr>
      </w:pPr>
    </w:p>
    <w:p w:rsidR="0037683B" w:rsidRPr="00927B6B" w:rsidRDefault="0037683B" w:rsidP="0037683B">
      <w:pPr>
        <w:pStyle w:val="NormalTahoma"/>
        <w:tabs>
          <w:tab w:val="left" w:pos="748"/>
        </w:tabs>
        <w:ind w:left="631" w:firstLine="0"/>
        <w:jc w:val="center"/>
        <w:rPr>
          <w:rFonts w:ascii="Tw Cen MT" w:hAnsi="Tw Cen MT"/>
          <w:b/>
          <w:color w:val="000000"/>
          <w:sz w:val="40"/>
          <w:szCs w:val="36"/>
        </w:rPr>
      </w:pPr>
      <w:r w:rsidRPr="00927B6B">
        <w:rPr>
          <w:rFonts w:ascii="Tw Cen MT" w:hAnsi="Tw Cen MT"/>
          <w:b/>
          <w:color w:val="000000"/>
          <w:sz w:val="40"/>
          <w:szCs w:val="36"/>
        </w:rPr>
        <w:t>SPECIAL REGULATIONS OF THE INVITATION</w:t>
      </w:r>
    </w:p>
    <w:p w:rsidR="0037683B" w:rsidRPr="006A2D37" w:rsidRDefault="0037683B" w:rsidP="0037683B">
      <w:pPr>
        <w:pStyle w:val="NormalTahoma"/>
        <w:tabs>
          <w:tab w:val="left" w:pos="748"/>
        </w:tabs>
        <w:ind w:left="631" w:firstLine="0"/>
        <w:jc w:val="center"/>
        <w:rPr>
          <w:rFonts w:ascii="Tw Cen MT" w:hAnsi="Tw Cen MT"/>
          <w:b/>
          <w:color w:val="000000"/>
          <w:sz w:val="40"/>
          <w:szCs w:val="36"/>
        </w:rPr>
      </w:pPr>
      <w:r w:rsidRPr="00927B6B">
        <w:rPr>
          <w:rFonts w:ascii="Tw Cen MT" w:hAnsi="Tw Cen MT"/>
          <w:b/>
          <w:color w:val="000000"/>
          <w:sz w:val="40"/>
          <w:szCs w:val="36"/>
        </w:rPr>
        <w:t>TO TENDER</w:t>
      </w:r>
    </w:p>
    <w:p w:rsidR="0037683B" w:rsidRPr="006A2D37" w:rsidRDefault="0037683B" w:rsidP="0037683B">
      <w:pPr>
        <w:pStyle w:val="NormalTahoma"/>
        <w:tabs>
          <w:tab w:val="left" w:pos="748"/>
        </w:tabs>
        <w:ind w:left="631" w:firstLine="0"/>
        <w:jc w:val="center"/>
        <w:rPr>
          <w:rFonts w:ascii="Tw Cen MT" w:hAnsi="Tw Cen MT"/>
          <w:b/>
          <w:color w:val="000000"/>
          <w:sz w:val="40"/>
          <w:szCs w:val="36"/>
        </w:rPr>
      </w:pPr>
    </w:p>
    <w:p w:rsidR="0037683B" w:rsidRPr="006A2D37" w:rsidRDefault="0037683B" w:rsidP="0037683B">
      <w:pPr>
        <w:pStyle w:val="NormalTahoma"/>
        <w:tabs>
          <w:tab w:val="left" w:pos="748"/>
        </w:tabs>
        <w:ind w:left="631" w:firstLine="0"/>
        <w:jc w:val="center"/>
        <w:rPr>
          <w:rFonts w:ascii="Tw Cen MT" w:hAnsi="Tw Cen MT"/>
          <w:b/>
          <w:color w:val="000000"/>
          <w:sz w:val="36"/>
          <w:szCs w:val="36"/>
        </w:rPr>
      </w:pPr>
    </w:p>
    <w:p w:rsidR="0037683B" w:rsidRPr="006A2D37" w:rsidRDefault="0037683B" w:rsidP="0037683B">
      <w:pPr>
        <w:pStyle w:val="NormalTahoma"/>
        <w:tabs>
          <w:tab w:val="left" w:pos="748"/>
        </w:tabs>
        <w:ind w:left="631" w:firstLine="0"/>
        <w:jc w:val="center"/>
        <w:rPr>
          <w:rFonts w:ascii="Tw Cen MT" w:hAnsi="Tw Cen MT"/>
          <w:b/>
          <w:color w:val="000000"/>
          <w:sz w:val="36"/>
          <w:szCs w:val="36"/>
        </w:rPr>
      </w:pPr>
    </w:p>
    <w:p w:rsidR="0037683B" w:rsidRDefault="0037683B" w:rsidP="0037683B">
      <w:pPr>
        <w:pStyle w:val="NormalTahoma"/>
        <w:tabs>
          <w:tab w:val="left" w:pos="748"/>
        </w:tabs>
        <w:ind w:left="631" w:firstLine="0"/>
        <w:jc w:val="center"/>
        <w:rPr>
          <w:rFonts w:ascii="Tw Cen MT" w:hAnsi="Tw Cen MT"/>
          <w:b/>
          <w:color w:val="000000"/>
          <w:sz w:val="36"/>
          <w:szCs w:val="36"/>
        </w:rPr>
      </w:pPr>
    </w:p>
    <w:p w:rsidR="00951A68" w:rsidRDefault="00951A68" w:rsidP="0037683B">
      <w:pPr>
        <w:pStyle w:val="NormalTahoma"/>
        <w:tabs>
          <w:tab w:val="left" w:pos="748"/>
        </w:tabs>
        <w:ind w:left="631" w:firstLine="0"/>
        <w:jc w:val="center"/>
        <w:rPr>
          <w:rFonts w:ascii="Tw Cen MT" w:hAnsi="Tw Cen MT"/>
          <w:b/>
          <w:color w:val="000000"/>
          <w:sz w:val="36"/>
          <w:szCs w:val="36"/>
        </w:rPr>
      </w:pPr>
    </w:p>
    <w:p w:rsidR="00951A68" w:rsidRDefault="00951A68" w:rsidP="0037683B">
      <w:pPr>
        <w:pStyle w:val="NormalTahoma"/>
        <w:tabs>
          <w:tab w:val="left" w:pos="748"/>
        </w:tabs>
        <w:ind w:left="631" w:firstLine="0"/>
        <w:jc w:val="center"/>
        <w:rPr>
          <w:rFonts w:ascii="Tw Cen MT" w:hAnsi="Tw Cen MT"/>
          <w:b/>
          <w:color w:val="000000"/>
          <w:sz w:val="36"/>
          <w:szCs w:val="36"/>
        </w:rPr>
      </w:pPr>
    </w:p>
    <w:p w:rsidR="00951A68" w:rsidRDefault="00951A68" w:rsidP="0037683B">
      <w:pPr>
        <w:pStyle w:val="NormalTahoma"/>
        <w:tabs>
          <w:tab w:val="left" w:pos="748"/>
        </w:tabs>
        <w:ind w:left="631" w:firstLine="0"/>
        <w:jc w:val="center"/>
        <w:rPr>
          <w:rFonts w:ascii="Tw Cen MT" w:hAnsi="Tw Cen MT"/>
          <w:b/>
          <w:color w:val="000000"/>
          <w:sz w:val="36"/>
          <w:szCs w:val="36"/>
        </w:rPr>
      </w:pPr>
    </w:p>
    <w:p w:rsidR="00951A68" w:rsidRDefault="00951A68" w:rsidP="0037683B">
      <w:pPr>
        <w:pStyle w:val="NormalTahoma"/>
        <w:tabs>
          <w:tab w:val="left" w:pos="748"/>
        </w:tabs>
        <w:ind w:left="631" w:firstLine="0"/>
        <w:jc w:val="center"/>
        <w:rPr>
          <w:rFonts w:ascii="Tw Cen MT" w:hAnsi="Tw Cen MT"/>
          <w:b/>
          <w:color w:val="000000"/>
          <w:sz w:val="36"/>
          <w:szCs w:val="36"/>
        </w:rPr>
      </w:pPr>
    </w:p>
    <w:p w:rsidR="00951A68" w:rsidRDefault="00951A68" w:rsidP="0037683B">
      <w:pPr>
        <w:pStyle w:val="NormalTahoma"/>
        <w:tabs>
          <w:tab w:val="left" w:pos="748"/>
        </w:tabs>
        <w:ind w:left="631" w:firstLine="0"/>
        <w:jc w:val="center"/>
        <w:rPr>
          <w:rFonts w:ascii="Tw Cen MT" w:hAnsi="Tw Cen MT"/>
          <w:b/>
          <w:color w:val="000000"/>
          <w:sz w:val="36"/>
          <w:szCs w:val="36"/>
        </w:rPr>
      </w:pPr>
    </w:p>
    <w:p w:rsidR="00951A68" w:rsidRDefault="00951A68" w:rsidP="0037683B">
      <w:pPr>
        <w:pStyle w:val="NormalTahoma"/>
        <w:tabs>
          <w:tab w:val="left" w:pos="748"/>
        </w:tabs>
        <w:ind w:left="631" w:firstLine="0"/>
        <w:jc w:val="center"/>
        <w:rPr>
          <w:rFonts w:ascii="Tw Cen MT" w:hAnsi="Tw Cen MT"/>
          <w:b/>
          <w:color w:val="000000"/>
          <w:sz w:val="36"/>
          <w:szCs w:val="36"/>
        </w:rPr>
      </w:pPr>
    </w:p>
    <w:p w:rsidR="00951A68" w:rsidRDefault="00951A68" w:rsidP="0037683B">
      <w:pPr>
        <w:pStyle w:val="NormalTahoma"/>
        <w:tabs>
          <w:tab w:val="left" w:pos="748"/>
        </w:tabs>
        <w:ind w:left="631" w:firstLine="0"/>
        <w:jc w:val="center"/>
        <w:rPr>
          <w:rFonts w:ascii="Tw Cen MT" w:hAnsi="Tw Cen MT"/>
          <w:b/>
          <w:color w:val="000000"/>
          <w:sz w:val="36"/>
          <w:szCs w:val="36"/>
        </w:rPr>
      </w:pPr>
    </w:p>
    <w:p w:rsidR="00951A68" w:rsidRDefault="00951A68" w:rsidP="0037683B">
      <w:pPr>
        <w:pStyle w:val="NormalTahoma"/>
        <w:tabs>
          <w:tab w:val="left" w:pos="748"/>
        </w:tabs>
        <w:ind w:left="631" w:firstLine="0"/>
        <w:jc w:val="center"/>
        <w:rPr>
          <w:rFonts w:ascii="Tw Cen MT" w:hAnsi="Tw Cen MT"/>
          <w:b/>
          <w:color w:val="000000"/>
          <w:sz w:val="36"/>
          <w:szCs w:val="36"/>
        </w:rPr>
      </w:pPr>
    </w:p>
    <w:p w:rsidR="00951A68" w:rsidRDefault="00951A68" w:rsidP="0037683B">
      <w:pPr>
        <w:pStyle w:val="NormalTahoma"/>
        <w:tabs>
          <w:tab w:val="left" w:pos="748"/>
        </w:tabs>
        <w:ind w:left="631" w:firstLine="0"/>
        <w:jc w:val="center"/>
        <w:rPr>
          <w:rFonts w:ascii="Tw Cen MT" w:hAnsi="Tw Cen MT"/>
          <w:b/>
          <w:color w:val="000000"/>
          <w:sz w:val="36"/>
          <w:szCs w:val="36"/>
        </w:rPr>
      </w:pPr>
    </w:p>
    <w:p w:rsidR="00951A68" w:rsidRDefault="00951A68" w:rsidP="0037683B">
      <w:pPr>
        <w:pStyle w:val="NormalTahoma"/>
        <w:tabs>
          <w:tab w:val="left" w:pos="748"/>
        </w:tabs>
        <w:ind w:left="631" w:firstLine="0"/>
        <w:jc w:val="center"/>
        <w:rPr>
          <w:rFonts w:ascii="Tw Cen MT" w:hAnsi="Tw Cen MT"/>
          <w:b/>
          <w:color w:val="000000"/>
          <w:sz w:val="36"/>
          <w:szCs w:val="36"/>
        </w:rPr>
      </w:pPr>
    </w:p>
    <w:p w:rsidR="00951A68" w:rsidRDefault="00951A68" w:rsidP="0037683B">
      <w:pPr>
        <w:pStyle w:val="NormalTahoma"/>
        <w:tabs>
          <w:tab w:val="left" w:pos="748"/>
        </w:tabs>
        <w:ind w:left="631" w:firstLine="0"/>
        <w:jc w:val="center"/>
        <w:rPr>
          <w:rFonts w:ascii="Tw Cen MT" w:hAnsi="Tw Cen MT"/>
          <w:b/>
          <w:color w:val="000000"/>
          <w:sz w:val="36"/>
          <w:szCs w:val="36"/>
        </w:rPr>
      </w:pPr>
    </w:p>
    <w:p w:rsidR="0037683B" w:rsidRPr="001843AD" w:rsidRDefault="0037683B" w:rsidP="0037683B">
      <w:pPr>
        <w:pStyle w:val="NormalTahoma"/>
        <w:tabs>
          <w:tab w:val="left" w:pos="748"/>
        </w:tabs>
        <w:spacing w:line="276" w:lineRule="auto"/>
        <w:ind w:left="0" w:firstLine="0"/>
        <w:jc w:val="center"/>
        <w:rPr>
          <w:rFonts w:ascii="Times New Roman" w:hAnsi="Times New Roman" w:cs="Times New Roman"/>
          <w:b/>
          <w:color w:val="000000"/>
          <w:sz w:val="36"/>
        </w:rPr>
      </w:pPr>
      <w:r w:rsidRPr="001843AD">
        <w:rPr>
          <w:rFonts w:ascii="Times New Roman" w:hAnsi="Times New Roman" w:cs="Times New Roman"/>
          <w:b/>
          <w:color w:val="000000"/>
          <w:sz w:val="36"/>
        </w:rPr>
        <w:lastRenderedPageBreak/>
        <w:t>Special regulations of the invitation to tender</w:t>
      </w:r>
    </w:p>
    <w:p w:rsidR="0037683B" w:rsidRPr="001843AD" w:rsidRDefault="0037683B" w:rsidP="0037683B">
      <w:pPr>
        <w:pStyle w:val="NormalTahoma"/>
        <w:tabs>
          <w:tab w:val="left" w:pos="748"/>
        </w:tabs>
        <w:spacing w:line="276" w:lineRule="auto"/>
        <w:ind w:left="0" w:firstLine="0"/>
        <w:jc w:val="both"/>
        <w:rPr>
          <w:rFonts w:ascii="Times New Roman" w:hAnsi="Times New Roman" w:cs="Times New Roman"/>
          <w:color w:val="000000"/>
          <w:sz w:val="16"/>
        </w:rPr>
      </w:pPr>
    </w:p>
    <w:tbl>
      <w:tblPr>
        <w:tblpPr w:leftFromText="141" w:rightFromText="141" w:vertAnchor="text" w:tblpY="1"/>
        <w:tblOverlap w:val="never"/>
        <w:tblW w:w="236" w:type="dxa"/>
        <w:tblLayout w:type="fixed"/>
        <w:tblLook w:val="04A0" w:firstRow="1" w:lastRow="0" w:firstColumn="1" w:lastColumn="0" w:noHBand="0" w:noVBand="1"/>
      </w:tblPr>
      <w:tblGrid>
        <w:gridCol w:w="236"/>
      </w:tblGrid>
      <w:tr w:rsidR="0037683B" w:rsidRPr="00434668" w:rsidTr="000D59F6">
        <w:trPr>
          <w:trHeight w:val="422"/>
        </w:trPr>
        <w:tc>
          <w:tcPr>
            <w:tcW w:w="236" w:type="dxa"/>
          </w:tcPr>
          <w:p w:rsidR="0037683B" w:rsidRPr="001843AD" w:rsidRDefault="0037683B" w:rsidP="000D59F6">
            <w:pPr>
              <w:pStyle w:val="NormalTahoma"/>
              <w:tabs>
                <w:tab w:val="left" w:pos="748"/>
              </w:tabs>
              <w:spacing w:line="276" w:lineRule="auto"/>
              <w:ind w:left="0" w:firstLine="0"/>
              <w:jc w:val="both"/>
              <w:rPr>
                <w:rFonts w:ascii="Times New Roman" w:hAnsi="Times New Roman" w:cs="Times New Roman"/>
                <w:color w:val="000000"/>
              </w:rPr>
            </w:pPr>
          </w:p>
        </w:tc>
      </w:tr>
    </w:tbl>
    <w:p w:rsidR="0037683B" w:rsidRPr="001843AD" w:rsidRDefault="0037683B" w:rsidP="006F0BA5">
      <w:pPr>
        <w:pStyle w:val="ListParagraph"/>
        <w:numPr>
          <w:ilvl w:val="0"/>
          <w:numId w:val="35"/>
        </w:numPr>
        <w:spacing w:before="120" w:line="276" w:lineRule="auto"/>
        <w:jc w:val="both"/>
        <w:rPr>
          <w:b/>
          <w:color w:val="000000"/>
          <w:lang w:val="en-US"/>
        </w:rPr>
      </w:pPr>
      <w:r w:rsidRPr="001843AD">
        <w:rPr>
          <w:b/>
          <w:color w:val="000000"/>
          <w:lang w:val="en-US"/>
        </w:rPr>
        <w:t>PURPOSE OF THE TENDERS:</w:t>
      </w:r>
    </w:p>
    <w:p w:rsidR="0037683B" w:rsidRPr="001843AD" w:rsidRDefault="0037683B" w:rsidP="0037683B">
      <w:pPr>
        <w:pStyle w:val="ListParagraph"/>
        <w:spacing w:before="120" w:line="276" w:lineRule="auto"/>
        <w:ind w:left="360"/>
        <w:jc w:val="both"/>
        <w:rPr>
          <w:b/>
          <w:sz w:val="12"/>
          <w:lang w:val="en-US"/>
        </w:rPr>
      </w:pPr>
    </w:p>
    <w:p w:rsidR="0037683B" w:rsidRPr="001843AD" w:rsidRDefault="0037683B" w:rsidP="00EB274B">
      <w:pPr>
        <w:spacing w:line="360" w:lineRule="auto"/>
        <w:ind w:firstLine="360"/>
        <w:jc w:val="both"/>
        <w:rPr>
          <w:b/>
          <w:i/>
          <w:color w:val="FF0000"/>
          <w:sz w:val="22"/>
          <w:szCs w:val="23"/>
          <w:lang w:val="en-GB"/>
        </w:rPr>
      </w:pPr>
      <w:r w:rsidRPr="001843AD">
        <w:rPr>
          <w:lang w:val="en-US"/>
        </w:rPr>
        <w:t xml:space="preserve">The purpose of this tender is </w:t>
      </w:r>
      <w:r w:rsidRPr="001843AD">
        <w:rPr>
          <w:lang w:val="en-GB"/>
        </w:rPr>
        <w:t xml:space="preserve">the </w:t>
      </w:r>
      <w:r w:rsidR="006C20BC" w:rsidRPr="006C20BC">
        <w:rPr>
          <w:b/>
          <w:bCs/>
          <w:szCs w:val="28"/>
          <w:lang w:val="en-US"/>
        </w:rPr>
        <w:t xml:space="preserve">Construction </w:t>
      </w:r>
      <w:r w:rsidR="00364585">
        <w:rPr>
          <w:b/>
          <w:bCs/>
          <w:szCs w:val="28"/>
          <w:lang w:val="en-US"/>
        </w:rPr>
        <w:t>o</w:t>
      </w:r>
      <w:r w:rsidR="006C20BC" w:rsidRPr="006C20BC">
        <w:rPr>
          <w:b/>
          <w:bCs/>
          <w:szCs w:val="28"/>
          <w:lang w:val="en-US"/>
        </w:rPr>
        <w:t xml:space="preserve">f </w:t>
      </w:r>
      <w:r w:rsidR="00364585">
        <w:rPr>
          <w:b/>
          <w:bCs/>
          <w:szCs w:val="28"/>
          <w:lang w:val="en-US"/>
        </w:rPr>
        <w:t xml:space="preserve">Some Bridges in </w:t>
      </w:r>
      <w:proofErr w:type="spellStart"/>
      <w:r w:rsidR="00FF0A0D">
        <w:rPr>
          <w:b/>
          <w:bCs/>
          <w:szCs w:val="28"/>
          <w:lang w:val="en-US"/>
        </w:rPr>
        <w:t>Batibo</w:t>
      </w:r>
      <w:proofErr w:type="spellEnd"/>
      <w:r w:rsidR="00364585">
        <w:rPr>
          <w:b/>
          <w:bCs/>
          <w:szCs w:val="28"/>
          <w:lang w:val="en-US"/>
        </w:rPr>
        <w:t xml:space="preserve"> Council Area</w:t>
      </w:r>
      <w:r w:rsidR="0097492A" w:rsidRPr="0097492A">
        <w:rPr>
          <w:b/>
          <w:bCs/>
          <w:sz w:val="22"/>
          <w:szCs w:val="28"/>
          <w:lang w:val="en-US"/>
        </w:rPr>
        <w:t>,</w:t>
      </w:r>
      <w:r w:rsidR="0097492A" w:rsidRPr="00473762">
        <w:rPr>
          <w:b/>
          <w:i/>
          <w:lang w:val="en-US"/>
        </w:rPr>
        <w:t xml:space="preserve"> </w:t>
      </w:r>
      <w:proofErr w:type="spellStart"/>
      <w:r w:rsidR="00FF0A0D">
        <w:rPr>
          <w:b/>
          <w:lang w:val="en-GB"/>
        </w:rPr>
        <w:t>Batibo</w:t>
      </w:r>
      <w:proofErr w:type="spellEnd"/>
      <w:r w:rsidR="000D5E48" w:rsidRPr="001843AD">
        <w:rPr>
          <w:b/>
          <w:lang w:val="en-GB"/>
        </w:rPr>
        <w:t xml:space="preserve"> Sub Division</w:t>
      </w:r>
      <w:r w:rsidR="001843AD" w:rsidRPr="001843AD">
        <w:rPr>
          <w:lang w:val="en-US"/>
        </w:rPr>
        <w:t xml:space="preserve"> </w:t>
      </w:r>
      <w:proofErr w:type="spellStart"/>
      <w:r w:rsidR="001843AD" w:rsidRPr="001843AD">
        <w:rPr>
          <w:b/>
          <w:lang w:val="en-GB"/>
        </w:rPr>
        <w:t>Momo</w:t>
      </w:r>
      <w:proofErr w:type="spellEnd"/>
      <w:r w:rsidR="001843AD" w:rsidRPr="001843AD">
        <w:rPr>
          <w:b/>
          <w:lang w:val="en-GB"/>
        </w:rPr>
        <w:t xml:space="preserve"> Division of the North-West Region</w:t>
      </w:r>
      <w:r w:rsidR="000D5E48" w:rsidRPr="001843AD">
        <w:rPr>
          <w:b/>
          <w:lang w:val="en-GB"/>
        </w:rPr>
        <w:t xml:space="preserve">, </w:t>
      </w:r>
      <w:r w:rsidR="001843AD" w:rsidRPr="001843AD">
        <w:rPr>
          <w:lang w:val="en-US"/>
        </w:rPr>
        <w:t>l</w:t>
      </w:r>
      <w:r w:rsidRPr="001843AD">
        <w:rPr>
          <w:lang w:val="en-US"/>
        </w:rPr>
        <w:t xml:space="preserve">aunched by the </w:t>
      </w:r>
      <w:r w:rsidR="00343E2D" w:rsidRPr="001843AD">
        <w:rPr>
          <w:lang w:val="en-US"/>
        </w:rPr>
        <w:t>Mayor of</w:t>
      </w:r>
      <w:r w:rsidR="004452E4" w:rsidRPr="001843AD">
        <w:rPr>
          <w:lang w:val="en-US"/>
        </w:rPr>
        <w:t xml:space="preserve"> </w:t>
      </w:r>
      <w:proofErr w:type="spellStart"/>
      <w:r w:rsidR="00FF0A0D">
        <w:rPr>
          <w:lang w:val="en-US"/>
        </w:rPr>
        <w:t>Batibo</w:t>
      </w:r>
      <w:proofErr w:type="spellEnd"/>
      <w:r w:rsidR="009A4686" w:rsidRPr="001843AD">
        <w:rPr>
          <w:lang w:val="en-US"/>
        </w:rPr>
        <w:t xml:space="preserve"> Counci</w:t>
      </w:r>
      <w:r w:rsidR="001A4150" w:rsidRPr="001843AD">
        <w:rPr>
          <w:lang w:val="en-US"/>
        </w:rPr>
        <w:t>l</w:t>
      </w:r>
      <w:r w:rsidRPr="001843AD">
        <w:rPr>
          <w:lang w:val="en-US"/>
        </w:rPr>
        <w:t xml:space="preserve"> Within the framework of </w:t>
      </w:r>
      <w:r w:rsidR="001338CD">
        <w:rPr>
          <w:lang w:val="en-US"/>
        </w:rPr>
        <w:t>2023</w:t>
      </w:r>
      <w:r w:rsidR="000D5E48" w:rsidRPr="001843AD">
        <w:rPr>
          <w:lang w:val="en-US"/>
        </w:rPr>
        <w:t xml:space="preserve"> </w:t>
      </w:r>
      <w:r w:rsidR="00FF0A0D">
        <w:rPr>
          <w:lang w:val="en-US"/>
        </w:rPr>
        <w:t>Road Fund</w:t>
      </w:r>
      <w:r w:rsidR="000742A6" w:rsidRPr="001843AD">
        <w:rPr>
          <w:lang w:val="en-GB"/>
        </w:rPr>
        <w:t xml:space="preserve"> by </w:t>
      </w:r>
      <w:r w:rsidRPr="001843AD">
        <w:rPr>
          <w:lang w:val="en-US"/>
        </w:rPr>
        <w:t xml:space="preserve">Invitation to tender Reference: </w:t>
      </w:r>
      <w:r w:rsidRPr="001843AD">
        <w:rPr>
          <w:b/>
          <w:color w:val="FF0000"/>
          <w:lang w:val="en-US"/>
        </w:rPr>
        <w:t>N</w:t>
      </w:r>
      <w:r w:rsidRPr="001843AD">
        <w:rPr>
          <w:b/>
          <w:color w:val="FF0000"/>
          <w:vertAlign w:val="superscript"/>
          <w:lang w:val="en-US"/>
        </w:rPr>
        <w:t>o</w:t>
      </w:r>
      <w:r w:rsidRPr="001843AD">
        <w:rPr>
          <w:b/>
          <w:color w:val="FF0000"/>
          <w:lang w:val="en-US"/>
        </w:rPr>
        <w:t xml:space="preserve"> </w:t>
      </w:r>
      <w:r w:rsidR="001953D0">
        <w:rPr>
          <w:b/>
          <w:color w:val="FF0000"/>
          <w:lang w:val="en-US"/>
        </w:rPr>
        <w:t>…..</w:t>
      </w:r>
      <w:r w:rsidRPr="001843AD">
        <w:rPr>
          <w:b/>
          <w:color w:val="FF0000"/>
          <w:lang w:val="en-US"/>
        </w:rPr>
        <w:t>/</w:t>
      </w:r>
      <w:r w:rsidR="001A4150" w:rsidRPr="001843AD">
        <w:rPr>
          <w:b/>
          <w:color w:val="FF0000"/>
          <w:lang w:val="en-US"/>
        </w:rPr>
        <w:t>ONIT/</w:t>
      </w:r>
      <w:r w:rsidR="0097492A">
        <w:rPr>
          <w:b/>
          <w:color w:val="FF0000"/>
          <w:lang w:val="en-US"/>
        </w:rPr>
        <w:t>N</w:t>
      </w:r>
      <w:r w:rsidR="001A4150" w:rsidRPr="001843AD">
        <w:rPr>
          <w:b/>
          <w:color w:val="FF0000"/>
          <w:lang w:val="en-US"/>
        </w:rPr>
        <w:t>CITB/</w:t>
      </w:r>
      <w:r w:rsidR="00FF0A0D">
        <w:rPr>
          <w:b/>
          <w:color w:val="FF0000"/>
          <w:lang w:val="en-US"/>
        </w:rPr>
        <w:t>BATIBO</w:t>
      </w:r>
      <w:r w:rsidR="0097492A">
        <w:rPr>
          <w:b/>
          <w:color w:val="FF0000"/>
          <w:lang w:val="en-US"/>
        </w:rPr>
        <w:t xml:space="preserve"> COUNCIL/</w:t>
      </w:r>
      <w:r w:rsidR="001338CD">
        <w:rPr>
          <w:b/>
          <w:color w:val="FF0000"/>
          <w:lang w:val="en-US"/>
        </w:rPr>
        <w:t>2023</w:t>
      </w:r>
      <w:r w:rsidR="008075BB" w:rsidRPr="001843AD">
        <w:rPr>
          <w:b/>
          <w:color w:val="FF0000"/>
          <w:lang w:val="en-US"/>
        </w:rPr>
        <w:t xml:space="preserve"> </w:t>
      </w:r>
      <w:r w:rsidRPr="001843AD">
        <w:rPr>
          <w:b/>
          <w:color w:val="FF0000"/>
          <w:lang w:val="en-US"/>
        </w:rPr>
        <w:t xml:space="preserve">of </w:t>
      </w:r>
      <w:r w:rsidR="001903EA">
        <w:rPr>
          <w:b/>
          <w:color w:val="FF0000"/>
          <w:lang w:val="en-US"/>
        </w:rPr>
        <w:t>……………….</w:t>
      </w:r>
    </w:p>
    <w:p w:rsidR="0037683B" w:rsidRPr="001843AD" w:rsidRDefault="0037683B" w:rsidP="00EB274B">
      <w:pPr>
        <w:spacing w:line="360" w:lineRule="auto"/>
        <w:jc w:val="both"/>
        <w:rPr>
          <w:color w:val="000000"/>
          <w:sz w:val="10"/>
          <w:lang w:val="en-GB"/>
        </w:rPr>
      </w:pPr>
    </w:p>
    <w:p w:rsidR="00692D65" w:rsidRDefault="00692D65" w:rsidP="00692D65">
      <w:pPr>
        <w:spacing w:line="360" w:lineRule="auto"/>
        <w:ind w:firstLine="708"/>
        <w:jc w:val="both"/>
        <w:rPr>
          <w:b/>
          <w:color w:val="000000"/>
          <w:lang w:val="en-GB"/>
        </w:rPr>
      </w:pPr>
      <w:r w:rsidRPr="001843AD">
        <w:rPr>
          <w:b/>
          <w:color w:val="000000"/>
          <w:lang w:val="en-GB"/>
        </w:rPr>
        <w:t>This</w:t>
      </w:r>
      <w:r w:rsidR="001A4150" w:rsidRPr="001843AD">
        <w:rPr>
          <w:b/>
          <w:color w:val="000000"/>
          <w:lang w:val="en-GB"/>
        </w:rPr>
        <w:t xml:space="preserve"> invitation to tender comprises </w:t>
      </w:r>
      <w:r w:rsidRPr="001843AD">
        <w:rPr>
          <w:b/>
          <w:color w:val="000000"/>
          <w:lang w:val="en-GB"/>
        </w:rPr>
        <w:t>follows:</w:t>
      </w:r>
    </w:p>
    <w:tbl>
      <w:tblPr>
        <w:tblpPr w:leftFromText="141" w:rightFromText="141" w:vertAnchor="text" w:tblpX="-87" w:tblpY="1"/>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3240"/>
        <w:gridCol w:w="1625"/>
        <w:gridCol w:w="1620"/>
        <w:gridCol w:w="1459"/>
        <w:gridCol w:w="1691"/>
      </w:tblGrid>
      <w:tr w:rsidR="001843AD" w:rsidRPr="006A2D37" w:rsidTr="00842214">
        <w:trPr>
          <w:trHeight w:val="787"/>
        </w:trPr>
        <w:tc>
          <w:tcPr>
            <w:tcW w:w="895" w:type="dxa"/>
            <w:tcBorders>
              <w:bottom w:val="single" w:sz="4" w:space="0" w:color="auto"/>
            </w:tcBorders>
            <w:shd w:val="clear" w:color="auto" w:fill="D9D9D9"/>
            <w:vAlign w:val="center"/>
          </w:tcPr>
          <w:p w:rsidR="001843AD" w:rsidRPr="008B2CC0" w:rsidRDefault="001843AD" w:rsidP="0097492A">
            <w:pPr>
              <w:spacing w:line="276" w:lineRule="auto"/>
              <w:jc w:val="center"/>
              <w:rPr>
                <w:rFonts w:asciiTheme="majorHAnsi" w:hAnsiTheme="majorHAnsi"/>
                <w:b/>
                <w:i/>
                <w:color w:val="000000"/>
                <w:lang w:val="en-GB"/>
              </w:rPr>
            </w:pPr>
            <w:r w:rsidRPr="008B2CC0">
              <w:rPr>
                <w:rFonts w:asciiTheme="majorHAnsi" w:hAnsiTheme="majorHAnsi"/>
                <w:b/>
                <w:i/>
                <w:color w:val="000000"/>
                <w:lang w:val="en-GB"/>
              </w:rPr>
              <w:t>Lot</w:t>
            </w:r>
          </w:p>
          <w:p w:rsidR="001843AD" w:rsidRPr="008B2CC0" w:rsidRDefault="001843AD" w:rsidP="0097492A">
            <w:pPr>
              <w:spacing w:line="276" w:lineRule="auto"/>
              <w:jc w:val="center"/>
              <w:rPr>
                <w:rFonts w:asciiTheme="majorHAnsi" w:hAnsiTheme="majorHAnsi"/>
                <w:b/>
                <w:i/>
                <w:color w:val="000000"/>
                <w:lang w:val="en-GB"/>
              </w:rPr>
            </w:pPr>
            <w:r w:rsidRPr="008B2CC0">
              <w:rPr>
                <w:rFonts w:asciiTheme="majorHAnsi" w:hAnsiTheme="majorHAnsi"/>
                <w:b/>
                <w:i/>
                <w:color w:val="000000"/>
                <w:lang w:val="en-GB"/>
              </w:rPr>
              <w:t>N°</w:t>
            </w:r>
            <w:r>
              <w:rPr>
                <w:rFonts w:asciiTheme="majorHAnsi" w:hAnsiTheme="majorHAnsi"/>
                <w:b/>
                <w:i/>
                <w:color w:val="000000"/>
                <w:lang w:val="en-GB"/>
              </w:rPr>
              <w:t>:</w:t>
            </w:r>
          </w:p>
        </w:tc>
        <w:tc>
          <w:tcPr>
            <w:tcW w:w="3240" w:type="dxa"/>
            <w:tcBorders>
              <w:bottom w:val="single" w:sz="4" w:space="0" w:color="auto"/>
            </w:tcBorders>
            <w:shd w:val="clear" w:color="auto" w:fill="D9D9D9"/>
            <w:vAlign w:val="center"/>
          </w:tcPr>
          <w:p w:rsidR="001843AD" w:rsidRPr="008B2CC0" w:rsidRDefault="001843AD" w:rsidP="0097492A">
            <w:pPr>
              <w:spacing w:line="276" w:lineRule="auto"/>
              <w:jc w:val="center"/>
              <w:rPr>
                <w:rFonts w:asciiTheme="majorHAnsi" w:hAnsiTheme="majorHAnsi"/>
                <w:b/>
                <w:i/>
                <w:color w:val="000000"/>
                <w:lang w:val="en-GB"/>
              </w:rPr>
            </w:pPr>
            <w:r w:rsidRPr="008B2CC0">
              <w:rPr>
                <w:rFonts w:asciiTheme="majorHAnsi" w:hAnsiTheme="majorHAnsi"/>
                <w:b/>
                <w:i/>
                <w:color w:val="000000"/>
                <w:lang w:val="en-GB"/>
              </w:rPr>
              <w:t>Project name</w:t>
            </w:r>
          </w:p>
        </w:tc>
        <w:tc>
          <w:tcPr>
            <w:tcW w:w="1625" w:type="dxa"/>
            <w:tcBorders>
              <w:bottom w:val="single" w:sz="4" w:space="0" w:color="auto"/>
            </w:tcBorders>
            <w:shd w:val="clear" w:color="auto" w:fill="D9D9D9"/>
            <w:vAlign w:val="center"/>
          </w:tcPr>
          <w:p w:rsidR="001843AD" w:rsidRPr="008B2CC0" w:rsidRDefault="001843AD" w:rsidP="0097492A">
            <w:pPr>
              <w:spacing w:line="276" w:lineRule="auto"/>
              <w:jc w:val="center"/>
              <w:rPr>
                <w:rFonts w:asciiTheme="majorHAnsi" w:hAnsiTheme="majorHAnsi"/>
                <w:b/>
                <w:i/>
                <w:color w:val="000000"/>
                <w:lang w:val="en-GB"/>
              </w:rPr>
            </w:pPr>
            <w:r w:rsidRPr="008B2CC0">
              <w:rPr>
                <w:rFonts w:asciiTheme="majorHAnsi" w:hAnsiTheme="majorHAnsi"/>
                <w:b/>
                <w:i/>
                <w:color w:val="000000"/>
                <w:lang w:val="en-GB"/>
              </w:rPr>
              <w:t>Project Amount</w:t>
            </w:r>
          </w:p>
        </w:tc>
        <w:tc>
          <w:tcPr>
            <w:tcW w:w="1620" w:type="dxa"/>
            <w:tcBorders>
              <w:bottom w:val="single" w:sz="4" w:space="0" w:color="auto"/>
            </w:tcBorders>
            <w:shd w:val="clear" w:color="auto" w:fill="D9D9D9"/>
            <w:vAlign w:val="center"/>
          </w:tcPr>
          <w:p w:rsidR="001843AD" w:rsidRPr="008B2CC0" w:rsidRDefault="001843AD" w:rsidP="0097492A">
            <w:pPr>
              <w:spacing w:line="276" w:lineRule="auto"/>
              <w:jc w:val="center"/>
              <w:rPr>
                <w:rFonts w:asciiTheme="majorHAnsi" w:hAnsiTheme="majorHAnsi"/>
                <w:b/>
                <w:i/>
                <w:color w:val="000000"/>
                <w:lang w:val="en-GB"/>
              </w:rPr>
            </w:pPr>
            <w:r w:rsidRPr="008B2CC0">
              <w:rPr>
                <w:rFonts w:asciiTheme="majorHAnsi" w:hAnsiTheme="majorHAnsi"/>
                <w:b/>
                <w:i/>
                <w:color w:val="000000"/>
                <w:lang w:val="en-GB"/>
              </w:rPr>
              <w:t>Amount for bid bond</w:t>
            </w:r>
          </w:p>
        </w:tc>
        <w:tc>
          <w:tcPr>
            <w:tcW w:w="1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43AD" w:rsidRPr="00922233" w:rsidRDefault="001843AD" w:rsidP="0097492A">
            <w:pPr>
              <w:spacing w:line="276" w:lineRule="auto"/>
              <w:jc w:val="center"/>
              <w:rPr>
                <w:rFonts w:asciiTheme="majorHAnsi" w:hAnsiTheme="majorHAnsi"/>
                <w:b/>
                <w:i/>
                <w:color w:val="000000"/>
                <w:sz w:val="10"/>
                <w:szCs w:val="10"/>
                <w:lang w:val="en-GB"/>
              </w:rPr>
            </w:pPr>
          </w:p>
          <w:p w:rsidR="001843AD" w:rsidRPr="008B2CC0" w:rsidRDefault="001843AD" w:rsidP="0097492A">
            <w:pPr>
              <w:spacing w:line="276" w:lineRule="auto"/>
              <w:jc w:val="center"/>
              <w:rPr>
                <w:rFonts w:asciiTheme="majorHAnsi" w:hAnsiTheme="majorHAnsi"/>
                <w:b/>
                <w:i/>
                <w:color w:val="000000"/>
                <w:lang w:val="en-GB"/>
              </w:rPr>
            </w:pPr>
            <w:r w:rsidRPr="008B2CC0">
              <w:rPr>
                <w:rFonts w:asciiTheme="majorHAnsi" w:hAnsiTheme="majorHAnsi"/>
                <w:b/>
                <w:i/>
                <w:color w:val="000000"/>
                <w:lang w:val="en-GB"/>
              </w:rPr>
              <w:t>Cost of tender file :</w:t>
            </w:r>
          </w:p>
        </w:tc>
        <w:tc>
          <w:tcPr>
            <w:tcW w:w="1691" w:type="dxa"/>
            <w:tcBorders>
              <w:bottom w:val="single" w:sz="4" w:space="0" w:color="auto"/>
            </w:tcBorders>
            <w:shd w:val="clear" w:color="auto" w:fill="D9D9D9"/>
            <w:vAlign w:val="center"/>
          </w:tcPr>
          <w:p w:rsidR="001843AD" w:rsidRPr="00126CF2" w:rsidRDefault="001843AD" w:rsidP="0097492A">
            <w:pPr>
              <w:spacing w:line="276" w:lineRule="auto"/>
              <w:jc w:val="center"/>
              <w:rPr>
                <w:rFonts w:asciiTheme="majorHAnsi" w:hAnsiTheme="majorHAnsi"/>
                <w:b/>
                <w:i/>
                <w:color w:val="000000"/>
                <w:sz w:val="6"/>
                <w:szCs w:val="6"/>
                <w:lang w:val="en-GB"/>
              </w:rPr>
            </w:pPr>
          </w:p>
          <w:p w:rsidR="001843AD" w:rsidRPr="008B2CC0" w:rsidRDefault="001843AD" w:rsidP="0097492A">
            <w:pPr>
              <w:spacing w:line="276" w:lineRule="auto"/>
              <w:jc w:val="center"/>
              <w:rPr>
                <w:rFonts w:asciiTheme="majorHAnsi" w:hAnsiTheme="majorHAnsi"/>
                <w:b/>
                <w:i/>
                <w:color w:val="000000"/>
                <w:lang w:val="en-GB"/>
              </w:rPr>
            </w:pPr>
            <w:r w:rsidRPr="008B2CC0">
              <w:rPr>
                <w:rFonts w:asciiTheme="majorHAnsi" w:hAnsiTheme="majorHAnsi"/>
                <w:b/>
                <w:i/>
                <w:color w:val="000000"/>
                <w:lang w:val="en-GB"/>
              </w:rPr>
              <w:t>Budget Heads</w:t>
            </w:r>
          </w:p>
        </w:tc>
      </w:tr>
      <w:tr w:rsidR="000840B0" w:rsidRPr="008075BB" w:rsidTr="00842214">
        <w:trPr>
          <w:trHeight w:val="553"/>
        </w:trPr>
        <w:tc>
          <w:tcPr>
            <w:tcW w:w="895" w:type="dxa"/>
          </w:tcPr>
          <w:p w:rsidR="000840B0" w:rsidRPr="00086957" w:rsidRDefault="000840B0" w:rsidP="004874C6">
            <w:pPr>
              <w:jc w:val="center"/>
              <w:rPr>
                <w:rFonts w:ascii="Cambria" w:hAnsi="Cambria"/>
                <w:b/>
                <w:color w:val="000000"/>
                <w:szCs w:val="28"/>
                <w:lang w:val="en-US"/>
              </w:rPr>
            </w:pPr>
            <w:r>
              <w:rPr>
                <w:rFonts w:ascii="Cambria" w:hAnsi="Cambria"/>
                <w:b/>
                <w:color w:val="000000"/>
                <w:szCs w:val="28"/>
                <w:lang w:val="en-US"/>
              </w:rPr>
              <w:t>LOT 1</w:t>
            </w:r>
          </w:p>
        </w:tc>
        <w:tc>
          <w:tcPr>
            <w:tcW w:w="3240" w:type="dxa"/>
            <w:tcBorders>
              <w:top w:val="single" w:sz="4" w:space="0" w:color="auto"/>
              <w:left w:val="single" w:sz="4" w:space="0" w:color="auto"/>
              <w:bottom w:val="single" w:sz="4" w:space="0" w:color="auto"/>
              <w:right w:val="single" w:sz="4" w:space="0" w:color="auto"/>
            </w:tcBorders>
          </w:tcPr>
          <w:p w:rsidR="000840B0" w:rsidRPr="00B81630" w:rsidRDefault="000840B0" w:rsidP="004874C6">
            <w:pPr>
              <w:jc w:val="center"/>
              <w:rPr>
                <w:rFonts w:ascii="Calibri" w:hAnsi="Calibri" w:cs="Arial"/>
                <w:b/>
                <w:sz w:val="22"/>
                <w:lang w:val="en-US"/>
              </w:rPr>
            </w:pPr>
            <w:r w:rsidRPr="00B81630">
              <w:rPr>
                <w:b/>
                <w:bCs/>
                <w:sz w:val="22"/>
                <w:lang w:val="en-US"/>
              </w:rPr>
              <w:t xml:space="preserve">CONSTRUCTION OF </w:t>
            </w:r>
            <w:r w:rsidRPr="00B81630">
              <w:rPr>
                <w:rFonts w:eastAsia="Calibri" w:cs="Arial"/>
                <w:b/>
                <w:sz w:val="22"/>
                <w:szCs w:val="28"/>
                <w:lang w:val="en-GB"/>
              </w:rPr>
              <w:t>BRIDGE OF 6M SPAN ON INTER N6 – NYENJEI PALACE ROAD</w:t>
            </w:r>
          </w:p>
        </w:tc>
        <w:tc>
          <w:tcPr>
            <w:tcW w:w="1625" w:type="dxa"/>
            <w:tcBorders>
              <w:top w:val="single" w:sz="4" w:space="0" w:color="auto"/>
              <w:left w:val="single" w:sz="4" w:space="0" w:color="auto"/>
              <w:bottom w:val="single" w:sz="4" w:space="0" w:color="auto"/>
              <w:right w:val="single" w:sz="4" w:space="0" w:color="auto"/>
            </w:tcBorders>
          </w:tcPr>
          <w:p w:rsidR="000840B0" w:rsidRPr="00CE2A41" w:rsidRDefault="000840B0" w:rsidP="000840B0">
            <w:pPr>
              <w:jc w:val="center"/>
              <w:rPr>
                <w:rFonts w:ascii="Cambria" w:hAnsi="Cambria"/>
                <w:b/>
                <w:szCs w:val="28"/>
              </w:rPr>
            </w:pPr>
            <w:r>
              <w:rPr>
                <w:rFonts w:ascii="Cambria" w:hAnsi="Cambria"/>
                <w:b/>
                <w:szCs w:val="28"/>
                <w:lang w:val="en-US"/>
              </w:rPr>
              <w:t xml:space="preserve">40 000 </w:t>
            </w:r>
            <w:r w:rsidRPr="00CE2A41">
              <w:rPr>
                <w:rFonts w:ascii="Cambria" w:hAnsi="Cambria"/>
                <w:b/>
                <w:szCs w:val="28"/>
                <w:lang w:val="en-US"/>
              </w:rPr>
              <w:t>000F CFA</w:t>
            </w:r>
          </w:p>
        </w:tc>
        <w:tc>
          <w:tcPr>
            <w:tcW w:w="1620" w:type="dxa"/>
            <w:tcBorders>
              <w:top w:val="single" w:sz="4" w:space="0" w:color="auto"/>
              <w:left w:val="single" w:sz="4" w:space="0" w:color="auto"/>
              <w:bottom w:val="single" w:sz="4" w:space="0" w:color="auto"/>
              <w:right w:val="single" w:sz="4" w:space="0" w:color="auto"/>
            </w:tcBorders>
          </w:tcPr>
          <w:p w:rsidR="000840B0" w:rsidRPr="00CE2A41" w:rsidRDefault="000840B0" w:rsidP="000840B0">
            <w:pPr>
              <w:jc w:val="center"/>
              <w:rPr>
                <w:rFonts w:ascii="Cambria" w:hAnsi="Cambria"/>
                <w:b/>
                <w:szCs w:val="28"/>
              </w:rPr>
            </w:pPr>
            <w:r>
              <w:rPr>
                <w:rFonts w:ascii="Cambria" w:hAnsi="Cambria"/>
                <w:b/>
                <w:szCs w:val="28"/>
              </w:rPr>
              <w:t>800</w:t>
            </w:r>
            <w:r w:rsidRPr="00CE2A41">
              <w:rPr>
                <w:rFonts w:ascii="Cambria" w:hAnsi="Cambria"/>
                <w:b/>
                <w:szCs w:val="28"/>
              </w:rPr>
              <w:t xml:space="preserve"> 000F CFA</w:t>
            </w:r>
          </w:p>
        </w:tc>
        <w:tc>
          <w:tcPr>
            <w:tcW w:w="1459" w:type="dxa"/>
            <w:tcBorders>
              <w:top w:val="single" w:sz="4" w:space="0" w:color="auto"/>
              <w:left w:val="single" w:sz="4" w:space="0" w:color="auto"/>
              <w:bottom w:val="single" w:sz="4" w:space="0" w:color="auto"/>
              <w:right w:val="single" w:sz="4" w:space="0" w:color="auto"/>
            </w:tcBorders>
          </w:tcPr>
          <w:p w:rsidR="000840B0" w:rsidRPr="00CE2A41" w:rsidRDefault="000840B0" w:rsidP="000840B0">
            <w:pPr>
              <w:rPr>
                <w:rFonts w:ascii="Cambria" w:hAnsi="Cambria"/>
                <w:b/>
                <w:szCs w:val="28"/>
              </w:rPr>
            </w:pPr>
            <w:r>
              <w:rPr>
                <w:rFonts w:ascii="Cambria" w:hAnsi="Cambria"/>
                <w:b/>
                <w:szCs w:val="28"/>
              </w:rPr>
              <w:t>80</w:t>
            </w:r>
            <w:r w:rsidRPr="00CE2A41">
              <w:rPr>
                <w:rFonts w:ascii="Cambria" w:hAnsi="Cambria"/>
                <w:b/>
                <w:szCs w:val="28"/>
              </w:rPr>
              <w:t xml:space="preserve"> 000F CFA</w:t>
            </w:r>
          </w:p>
        </w:tc>
        <w:tc>
          <w:tcPr>
            <w:tcW w:w="1691" w:type="dxa"/>
            <w:vAlign w:val="center"/>
          </w:tcPr>
          <w:p w:rsidR="000840B0" w:rsidRPr="00655CE3" w:rsidRDefault="000840B0" w:rsidP="004874C6">
            <w:pPr>
              <w:spacing w:line="276" w:lineRule="auto"/>
              <w:jc w:val="center"/>
              <w:rPr>
                <w:rFonts w:asciiTheme="majorHAnsi" w:hAnsiTheme="majorHAnsi"/>
                <w:b/>
                <w:color w:val="000000"/>
                <w:lang w:val="en-GB"/>
              </w:rPr>
            </w:pPr>
          </w:p>
        </w:tc>
      </w:tr>
      <w:tr w:rsidR="000840B0" w:rsidRPr="008075BB" w:rsidTr="00842214">
        <w:trPr>
          <w:trHeight w:val="553"/>
        </w:trPr>
        <w:tc>
          <w:tcPr>
            <w:tcW w:w="895" w:type="dxa"/>
          </w:tcPr>
          <w:p w:rsidR="000840B0" w:rsidRDefault="000840B0" w:rsidP="004874C6">
            <w:pPr>
              <w:jc w:val="center"/>
              <w:rPr>
                <w:rFonts w:ascii="Cambria" w:hAnsi="Cambria"/>
                <w:b/>
                <w:color w:val="000000"/>
                <w:szCs w:val="28"/>
                <w:lang w:val="en-US"/>
              </w:rPr>
            </w:pPr>
            <w:r>
              <w:rPr>
                <w:rFonts w:ascii="Cambria" w:hAnsi="Cambria"/>
                <w:b/>
                <w:color w:val="000000"/>
                <w:szCs w:val="28"/>
                <w:lang w:val="en-US"/>
              </w:rPr>
              <w:t>LOT 2</w:t>
            </w:r>
          </w:p>
        </w:tc>
        <w:tc>
          <w:tcPr>
            <w:tcW w:w="3240" w:type="dxa"/>
            <w:tcBorders>
              <w:top w:val="single" w:sz="4" w:space="0" w:color="auto"/>
              <w:left w:val="single" w:sz="4" w:space="0" w:color="auto"/>
              <w:bottom w:val="single" w:sz="4" w:space="0" w:color="auto"/>
              <w:right w:val="single" w:sz="4" w:space="0" w:color="auto"/>
            </w:tcBorders>
          </w:tcPr>
          <w:p w:rsidR="000840B0" w:rsidRPr="004874C6" w:rsidRDefault="000840B0" w:rsidP="004874C6">
            <w:pPr>
              <w:pStyle w:val="BodyText3"/>
              <w:jc w:val="center"/>
              <w:rPr>
                <w:b/>
                <w:bCs/>
                <w:sz w:val="22"/>
                <w:szCs w:val="28"/>
                <w:lang w:val="en-US"/>
              </w:rPr>
            </w:pPr>
            <w:r w:rsidRPr="00B81630">
              <w:rPr>
                <w:b/>
                <w:bCs/>
                <w:sz w:val="22"/>
                <w:lang w:val="en-US"/>
              </w:rPr>
              <w:t xml:space="preserve">CONSTRUCTION OF </w:t>
            </w:r>
            <w:r w:rsidRPr="00B81630">
              <w:rPr>
                <w:rFonts w:eastAsia="Calibri" w:cs="Arial"/>
                <w:b/>
                <w:sz w:val="22"/>
                <w:szCs w:val="28"/>
                <w:lang w:val="en-GB"/>
              </w:rPr>
              <w:t>KWENDJI BRIDGE ALONG THE STRETCH OF ROAD OLD PARK BATIBO TO AMBO MARKET(6.5M)</w:t>
            </w:r>
          </w:p>
        </w:tc>
        <w:tc>
          <w:tcPr>
            <w:tcW w:w="1625" w:type="dxa"/>
            <w:tcBorders>
              <w:top w:val="single" w:sz="4" w:space="0" w:color="auto"/>
              <w:left w:val="single" w:sz="4" w:space="0" w:color="auto"/>
              <w:bottom w:val="single" w:sz="4" w:space="0" w:color="auto"/>
              <w:right w:val="single" w:sz="4" w:space="0" w:color="auto"/>
            </w:tcBorders>
          </w:tcPr>
          <w:p w:rsidR="000840B0" w:rsidRPr="00CE2A41" w:rsidRDefault="000840B0" w:rsidP="000840B0">
            <w:pPr>
              <w:jc w:val="center"/>
              <w:rPr>
                <w:rFonts w:ascii="Cambria" w:hAnsi="Cambria"/>
                <w:b/>
                <w:szCs w:val="28"/>
              </w:rPr>
            </w:pPr>
            <w:r>
              <w:rPr>
                <w:rFonts w:ascii="Cambria" w:hAnsi="Cambria"/>
                <w:b/>
                <w:szCs w:val="28"/>
                <w:lang w:val="en-US"/>
              </w:rPr>
              <w:t xml:space="preserve">40 000 </w:t>
            </w:r>
            <w:r w:rsidRPr="00CE2A41">
              <w:rPr>
                <w:rFonts w:ascii="Cambria" w:hAnsi="Cambria"/>
                <w:b/>
                <w:szCs w:val="28"/>
                <w:lang w:val="en-US"/>
              </w:rPr>
              <w:t>000F CFA</w:t>
            </w:r>
          </w:p>
        </w:tc>
        <w:tc>
          <w:tcPr>
            <w:tcW w:w="1620" w:type="dxa"/>
            <w:tcBorders>
              <w:top w:val="single" w:sz="4" w:space="0" w:color="auto"/>
              <w:left w:val="single" w:sz="4" w:space="0" w:color="auto"/>
              <w:bottom w:val="single" w:sz="4" w:space="0" w:color="auto"/>
              <w:right w:val="single" w:sz="4" w:space="0" w:color="auto"/>
            </w:tcBorders>
          </w:tcPr>
          <w:p w:rsidR="000840B0" w:rsidRPr="00CE2A41" w:rsidRDefault="000840B0" w:rsidP="000840B0">
            <w:pPr>
              <w:jc w:val="center"/>
              <w:rPr>
                <w:rFonts w:ascii="Cambria" w:hAnsi="Cambria"/>
                <w:b/>
                <w:szCs w:val="28"/>
              </w:rPr>
            </w:pPr>
            <w:r>
              <w:rPr>
                <w:rFonts w:ascii="Cambria" w:hAnsi="Cambria"/>
                <w:b/>
                <w:szCs w:val="28"/>
              </w:rPr>
              <w:t>800</w:t>
            </w:r>
            <w:r w:rsidRPr="00CE2A41">
              <w:rPr>
                <w:rFonts w:ascii="Cambria" w:hAnsi="Cambria"/>
                <w:b/>
                <w:szCs w:val="28"/>
              </w:rPr>
              <w:t xml:space="preserve"> 000F CFA</w:t>
            </w:r>
          </w:p>
        </w:tc>
        <w:tc>
          <w:tcPr>
            <w:tcW w:w="1459" w:type="dxa"/>
            <w:tcBorders>
              <w:top w:val="single" w:sz="4" w:space="0" w:color="auto"/>
              <w:left w:val="single" w:sz="4" w:space="0" w:color="auto"/>
              <w:bottom w:val="single" w:sz="4" w:space="0" w:color="auto"/>
              <w:right w:val="single" w:sz="4" w:space="0" w:color="auto"/>
            </w:tcBorders>
          </w:tcPr>
          <w:p w:rsidR="000840B0" w:rsidRPr="00CE2A41" w:rsidRDefault="000840B0" w:rsidP="000840B0">
            <w:pPr>
              <w:rPr>
                <w:rFonts w:ascii="Cambria" w:hAnsi="Cambria"/>
                <w:b/>
                <w:szCs w:val="28"/>
              </w:rPr>
            </w:pPr>
            <w:r>
              <w:rPr>
                <w:rFonts w:ascii="Cambria" w:hAnsi="Cambria"/>
                <w:b/>
                <w:szCs w:val="28"/>
              </w:rPr>
              <w:t>80</w:t>
            </w:r>
            <w:r w:rsidRPr="00CE2A41">
              <w:rPr>
                <w:rFonts w:ascii="Cambria" w:hAnsi="Cambria"/>
                <w:b/>
                <w:szCs w:val="28"/>
              </w:rPr>
              <w:t xml:space="preserve"> 000F CFA</w:t>
            </w:r>
          </w:p>
        </w:tc>
        <w:tc>
          <w:tcPr>
            <w:tcW w:w="1691" w:type="dxa"/>
            <w:tcBorders>
              <w:bottom w:val="single" w:sz="4" w:space="0" w:color="auto"/>
            </w:tcBorders>
            <w:vAlign w:val="center"/>
          </w:tcPr>
          <w:p w:rsidR="000840B0" w:rsidRPr="00655CE3" w:rsidRDefault="000840B0" w:rsidP="004874C6">
            <w:pPr>
              <w:spacing w:line="276" w:lineRule="auto"/>
              <w:jc w:val="center"/>
              <w:rPr>
                <w:rFonts w:asciiTheme="majorHAnsi" w:hAnsiTheme="majorHAnsi"/>
                <w:b/>
                <w:color w:val="000000"/>
                <w:lang w:val="en-GB"/>
              </w:rPr>
            </w:pPr>
          </w:p>
        </w:tc>
      </w:tr>
    </w:tbl>
    <w:p w:rsidR="00692D65" w:rsidRPr="001843AD" w:rsidRDefault="00692D65" w:rsidP="00692D65">
      <w:pPr>
        <w:spacing w:line="276" w:lineRule="auto"/>
        <w:ind w:left="1353"/>
        <w:rPr>
          <w:b/>
          <w:color w:val="000000"/>
          <w:sz w:val="4"/>
          <w:u w:val="single"/>
          <w:lang w:val="en-GB"/>
        </w:rPr>
      </w:pPr>
    </w:p>
    <w:p w:rsidR="00D62272" w:rsidRPr="001843AD" w:rsidRDefault="00D62272" w:rsidP="00692D65">
      <w:pPr>
        <w:pStyle w:val="NormalTahoma"/>
        <w:tabs>
          <w:tab w:val="left" w:pos="748"/>
        </w:tabs>
        <w:ind w:left="0" w:firstLine="0"/>
        <w:jc w:val="both"/>
        <w:rPr>
          <w:rFonts w:ascii="Times New Roman" w:hAnsi="Times New Roman" w:cs="Times New Roman"/>
          <w:b/>
          <w:color w:val="000000"/>
        </w:rPr>
      </w:pPr>
    </w:p>
    <w:p w:rsidR="00692D65" w:rsidRPr="001843AD" w:rsidRDefault="00692D65" w:rsidP="006F0BA5">
      <w:pPr>
        <w:pStyle w:val="NormalTahoma"/>
        <w:numPr>
          <w:ilvl w:val="0"/>
          <w:numId w:val="35"/>
        </w:numPr>
        <w:tabs>
          <w:tab w:val="left" w:pos="748"/>
        </w:tabs>
        <w:jc w:val="both"/>
        <w:rPr>
          <w:rFonts w:ascii="Times New Roman" w:hAnsi="Times New Roman" w:cs="Times New Roman"/>
          <w:b/>
          <w:color w:val="000000"/>
        </w:rPr>
      </w:pPr>
      <w:r w:rsidRPr="001843AD">
        <w:rPr>
          <w:rFonts w:ascii="Times New Roman" w:hAnsi="Times New Roman" w:cs="Times New Roman"/>
          <w:b/>
          <w:color w:val="000000"/>
        </w:rPr>
        <w:t>EXECUTION DEADLINE:</w:t>
      </w:r>
    </w:p>
    <w:p w:rsidR="00692D65" w:rsidRPr="001843AD" w:rsidRDefault="00692D65" w:rsidP="00692D65">
      <w:pPr>
        <w:pStyle w:val="NormalTahoma"/>
        <w:tabs>
          <w:tab w:val="left" w:pos="748"/>
        </w:tabs>
        <w:ind w:left="720" w:firstLine="0"/>
        <w:jc w:val="both"/>
        <w:rPr>
          <w:rFonts w:ascii="Times New Roman" w:hAnsi="Times New Roman" w:cs="Times New Roman"/>
          <w:b/>
          <w:color w:val="000000"/>
          <w:sz w:val="6"/>
        </w:rPr>
      </w:pPr>
    </w:p>
    <w:p w:rsidR="00692D65" w:rsidRDefault="00692D65" w:rsidP="001843AD">
      <w:pPr>
        <w:spacing w:before="120" w:line="360" w:lineRule="auto"/>
        <w:ind w:firstLine="709"/>
        <w:jc w:val="both"/>
        <w:rPr>
          <w:color w:val="000000"/>
          <w:lang w:val="en-US" w:eastAsia="en-US"/>
        </w:rPr>
      </w:pPr>
      <w:r w:rsidRPr="001843AD">
        <w:rPr>
          <w:color w:val="000000"/>
          <w:lang w:val="en-US"/>
        </w:rPr>
        <w:t xml:space="preserve">The maximum execution deadline provided for by the </w:t>
      </w:r>
      <w:r w:rsidRPr="001843AD">
        <w:rPr>
          <w:color w:val="000000"/>
          <w:lang w:val="en-GB"/>
        </w:rPr>
        <w:t>Contracting Authority</w:t>
      </w:r>
      <w:r w:rsidRPr="001843AD">
        <w:rPr>
          <w:color w:val="000000"/>
          <w:lang w:val="en-US" w:eastAsia="en-US"/>
        </w:rPr>
        <w:t xml:space="preserve"> </w:t>
      </w:r>
      <w:r w:rsidRPr="001843AD">
        <w:rPr>
          <w:color w:val="000000"/>
          <w:lang w:val="en-US"/>
        </w:rPr>
        <w:t xml:space="preserve">shall be </w:t>
      </w:r>
      <w:r w:rsidR="001843AD">
        <w:rPr>
          <w:b/>
          <w:color w:val="FF0000"/>
          <w:lang w:val="en-US"/>
        </w:rPr>
        <w:t>Ninety</w:t>
      </w:r>
      <w:r w:rsidR="00935C71" w:rsidRPr="001843AD">
        <w:rPr>
          <w:b/>
          <w:color w:val="FF0000"/>
          <w:lang w:val="en-US"/>
        </w:rPr>
        <w:t xml:space="preserve"> </w:t>
      </w:r>
      <w:r w:rsidR="003F4A4C" w:rsidRPr="001843AD">
        <w:rPr>
          <w:b/>
          <w:color w:val="FF0000"/>
          <w:lang w:val="en-US"/>
        </w:rPr>
        <w:t>days</w:t>
      </w:r>
      <w:r w:rsidR="00B51E49" w:rsidRPr="001843AD">
        <w:rPr>
          <w:b/>
          <w:color w:val="FF0000"/>
          <w:lang w:val="en-US"/>
        </w:rPr>
        <w:t xml:space="preserve"> </w:t>
      </w:r>
      <w:r w:rsidRPr="001843AD">
        <w:rPr>
          <w:b/>
          <w:color w:val="FF0000"/>
          <w:lang w:val="en-US"/>
        </w:rPr>
        <w:t>(</w:t>
      </w:r>
      <w:r w:rsidR="001843AD">
        <w:rPr>
          <w:b/>
          <w:color w:val="FF0000"/>
          <w:lang w:val="en-US"/>
        </w:rPr>
        <w:t>90</w:t>
      </w:r>
      <w:r w:rsidRPr="001843AD">
        <w:rPr>
          <w:b/>
          <w:color w:val="FF0000"/>
          <w:lang w:val="en-US"/>
        </w:rPr>
        <w:t>) days maximum</w:t>
      </w:r>
      <w:r w:rsidRPr="001843AD">
        <w:rPr>
          <w:color w:val="000000"/>
          <w:lang w:val="en-US" w:eastAsia="en-US"/>
        </w:rPr>
        <w:t>, as from the date of notification of the service order.</w:t>
      </w:r>
    </w:p>
    <w:p w:rsidR="001843AD" w:rsidRPr="001843AD" w:rsidRDefault="001843AD" w:rsidP="001843AD">
      <w:pPr>
        <w:spacing w:before="120" w:line="360" w:lineRule="auto"/>
        <w:ind w:firstLine="360"/>
        <w:jc w:val="both"/>
        <w:rPr>
          <w:color w:val="000000"/>
          <w:sz w:val="8"/>
          <w:szCs w:val="8"/>
          <w:lang w:val="en-US" w:eastAsia="en-US"/>
        </w:rPr>
      </w:pPr>
    </w:p>
    <w:p w:rsidR="00692D65" w:rsidRPr="001843AD" w:rsidRDefault="00692D65" w:rsidP="006F0BA5">
      <w:pPr>
        <w:pStyle w:val="NormalTahoma"/>
        <w:numPr>
          <w:ilvl w:val="0"/>
          <w:numId w:val="35"/>
        </w:numPr>
        <w:tabs>
          <w:tab w:val="left" w:pos="748"/>
        </w:tabs>
        <w:spacing w:line="360" w:lineRule="auto"/>
        <w:jc w:val="both"/>
        <w:rPr>
          <w:rFonts w:ascii="Times New Roman" w:hAnsi="Times New Roman" w:cs="Times New Roman"/>
          <w:b/>
          <w:color w:val="000000"/>
        </w:rPr>
      </w:pPr>
      <w:r w:rsidRPr="001843AD">
        <w:rPr>
          <w:rFonts w:ascii="Times New Roman" w:hAnsi="Times New Roman" w:cs="Times New Roman"/>
          <w:b/>
          <w:color w:val="000000"/>
        </w:rPr>
        <w:t>SOURCE OF FINANCING</w:t>
      </w:r>
      <w:r w:rsidRPr="001843AD">
        <w:rPr>
          <w:rFonts w:ascii="Times New Roman" w:hAnsi="Times New Roman" w:cs="Times New Roman"/>
          <w:color w:val="000000"/>
          <w:lang w:val="en-US"/>
        </w:rPr>
        <w:tab/>
      </w:r>
    </w:p>
    <w:p w:rsidR="00692D65" w:rsidRDefault="00692D65" w:rsidP="001843AD">
      <w:pPr>
        <w:tabs>
          <w:tab w:val="left" w:pos="10065"/>
        </w:tabs>
        <w:spacing w:line="360" w:lineRule="auto"/>
        <w:ind w:left="357" w:firstLine="709"/>
        <w:jc w:val="both"/>
        <w:rPr>
          <w:color w:val="000000"/>
          <w:lang w:val="en-US"/>
        </w:rPr>
      </w:pPr>
      <w:r w:rsidRPr="001843AD">
        <w:rPr>
          <w:color w:val="000000"/>
          <w:lang w:val="en-US"/>
        </w:rPr>
        <w:t xml:space="preserve">The said Works shall be financed by the </w:t>
      </w:r>
      <w:r w:rsidR="00FF0A0D">
        <w:rPr>
          <w:color w:val="000000"/>
          <w:lang w:val="en-US"/>
        </w:rPr>
        <w:t>Road Fund</w:t>
      </w:r>
      <w:r w:rsidRPr="001843AD">
        <w:rPr>
          <w:color w:val="000000"/>
          <w:lang w:val="en-US"/>
        </w:rPr>
        <w:t xml:space="preserve"> of the </w:t>
      </w:r>
      <w:r w:rsidRPr="001903EA">
        <w:rPr>
          <w:color w:val="FF0000"/>
          <w:lang w:val="en-US"/>
        </w:rPr>
        <w:t xml:space="preserve">Ministry of </w:t>
      </w:r>
      <w:r w:rsidR="001903EA" w:rsidRPr="001903EA">
        <w:rPr>
          <w:color w:val="FF0000"/>
          <w:lang w:val="en-US"/>
        </w:rPr>
        <w:t>Public Works</w:t>
      </w:r>
      <w:r w:rsidRPr="001843AD">
        <w:rPr>
          <w:color w:val="000000"/>
          <w:lang w:val="en-US"/>
        </w:rPr>
        <w:t xml:space="preserve"> for the </w:t>
      </w:r>
      <w:r w:rsidR="001338CD">
        <w:rPr>
          <w:color w:val="000000"/>
          <w:lang w:val="en-US"/>
        </w:rPr>
        <w:t>2023</w:t>
      </w:r>
      <w:r w:rsidR="00160B2E" w:rsidRPr="001843AD">
        <w:rPr>
          <w:color w:val="000000"/>
          <w:lang w:val="en-US"/>
        </w:rPr>
        <w:t xml:space="preserve"> </w:t>
      </w:r>
      <w:r w:rsidRPr="001843AD">
        <w:rPr>
          <w:color w:val="000000"/>
          <w:lang w:val="en-US"/>
        </w:rPr>
        <w:t xml:space="preserve">financial year assigned to the </w:t>
      </w:r>
      <w:r w:rsidR="00D80097" w:rsidRPr="001843AD">
        <w:rPr>
          <w:color w:val="000000"/>
          <w:lang w:val="en-US"/>
        </w:rPr>
        <w:t xml:space="preserve">Mayor </w:t>
      </w:r>
      <w:r w:rsidR="00FE4AE4" w:rsidRPr="001843AD">
        <w:rPr>
          <w:color w:val="000000"/>
          <w:lang w:val="en-US"/>
        </w:rPr>
        <w:t xml:space="preserve">of </w:t>
      </w:r>
      <w:proofErr w:type="spellStart"/>
      <w:r w:rsidR="00FF0A0D">
        <w:rPr>
          <w:color w:val="000000"/>
          <w:lang w:val="en-US"/>
        </w:rPr>
        <w:t>Batibo</w:t>
      </w:r>
      <w:proofErr w:type="spellEnd"/>
      <w:r w:rsidR="00FE4AE4" w:rsidRPr="001843AD">
        <w:rPr>
          <w:color w:val="000000"/>
          <w:lang w:val="en-US"/>
        </w:rPr>
        <w:t xml:space="preserve"> Council</w:t>
      </w:r>
      <w:r w:rsidR="00D80097" w:rsidRPr="001843AD">
        <w:rPr>
          <w:color w:val="000000"/>
          <w:lang w:val="en-US"/>
        </w:rPr>
        <w:t xml:space="preserve"> </w:t>
      </w:r>
      <w:r w:rsidR="00CD39D6" w:rsidRPr="001843AD">
        <w:rPr>
          <w:color w:val="000000"/>
          <w:lang w:val="en-US"/>
        </w:rPr>
        <w:t>as</w:t>
      </w:r>
      <w:r w:rsidRPr="001843AD">
        <w:rPr>
          <w:color w:val="000000"/>
          <w:lang w:val="en-US"/>
        </w:rPr>
        <w:t xml:space="preserve"> Authorizing officer.</w:t>
      </w:r>
    </w:p>
    <w:p w:rsidR="001843AD" w:rsidRPr="001843AD" w:rsidRDefault="001843AD" w:rsidP="001843AD">
      <w:pPr>
        <w:tabs>
          <w:tab w:val="left" w:pos="10065"/>
        </w:tabs>
        <w:spacing w:line="360" w:lineRule="auto"/>
        <w:ind w:left="357" w:firstLine="709"/>
        <w:jc w:val="both"/>
        <w:rPr>
          <w:color w:val="000000"/>
          <w:sz w:val="10"/>
          <w:szCs w:val="10"/>
          <w:lang w:val="en-US"/>
        </w:rPr>
      </w:pPr>
    </w:p>
    <w:p w:rsidR="00692D65" w:rsidRPr="001843AD" w:rsidRDefault="00692D65" w:rsidP="00692D65">
      <w:pPr>
        <w:tabs>
          <w:tab w:val="left" w:pos="10065"/>
        </w:tabs>
        <w:spacing w:line="360" w:lineRule="auto"/>
        <w:ind w:left="567" w:hanging="567"/>
        <w:jc w:val="both"/>
        <w:rPr>
          <w:b/>
          <w:color w:val="000000"/>
          <w:lang w:val="en-GB"/>
        </w:rPr>
      </w:pPr>
      <w:r w:rsidRPr="001843AD">
        <w:rPr>
          <w:b/>
          <w:color w:val="000000"/>
          <w:lang w:val="en-GB"/>
        </w:rPr>
        <w:t xml:space="preserve">     4)  CONSISTENCY OF BIDS</w:t>
      </w:r>
    </w:p>
    <w:p w:rsidR="00692D65" w:rsidRPr="001843AD" w:rsidRDefault="00692D65" w:rsidP="00692D65">
      <w:pPr>
        <w:spacing w:line="360" w:lineRule="auto"/>
        <w:ind w:firstLine="708"/>
        <w:jc w:val="both"/>
        <w:rPr>
          <w:color w:val="000000"/>
          <w:lang w:val="en-GB"/>
        </w:rPr>
      </w:pPr>
      <w:r w:rsidRPr="001843AD">
        <w:rPr>
          <w:color w:val="000000"/>
          <w:lang w:val="en-GB"/>
        </w:rPr>
        <w:t xml:space="preserve">Each offer drafted in English or French in 07 (Seven) copies including 01 (one) original and 06 (six) copies marked as such, should reach </w:t>
      </w:r>
      <w:proofErr w:type="spellStart"/>
      <w:r w:rsidR="00FF0A0D">
        <w:rPr>
          <w:b/>
          <w:color w:val="000000"/>
          <w:lang w:val="en-GB"/>
        </w:rPr>
        <w:t>Batibo</w:t>
      </w:r>
      <w:proofErr w:type="spellEnd"/>
      <w:r w:rsidR="00C7160F" w:rsidRPr="001843AD">
        <w:rPr>
          <w:b/>
          <w:color w:val="000000"/>
          <w:lang w:val="en-GB"/>
        </w:rPr>
        <w:t xml:space="preserve"> Council</w:t>
      </w:r>
      <w:r w:rsidRPr="001843AD">
        <w:rPr>
          <w:color w:val="000000"/>
          <w:lang w:val="en-GB"/>
        </w:rPr>
        <w:t xml:space="preserve">, not later than </w:t>
      </w:r>
      <w:r w:rsidR="001903EA">
        <w:rPr>
          <w:b/>
          <w:bCs/>
          <w:color w:val="FF0000"/>
          <w:lang w:val="en-US"/>
        </w:rPr>
        <w:t>…………</w:t>
      </w:r>
      <w:r w:rsidR="00160B2E" w:rsidRPr="001843AD">
        <w:rPr>
          <w:b/>
          <w:color w:val="FF0000"/>
          <w:lang w:val="en-GB"/>
        </w:rPr>
        <w:t xml:space="preserve"> </w:t>
      </w:r>
      <w:r w:rsidR="00880587" w:rsidRPr="001843AD">
        <w:rPr>
          <w:b/>
          <w:color w:val="000000"/>
          <w:lang w:val="en-GB"/>
        </w:rPr>
        <w:t>at 10.00 am</w:t>
      </w:r>
      <w:r w:rsidRPr="001843AD">
        <w:rPr>
          <w:b/>
          <w:color w:val="000000"/>
          <w:lang w:val="en-GB"/>
        </w:rPr>
        <w:t>,</w:t>
      </w:r>
      <w:r w:rsidRPr="001843AD">
        <w:rPr>
          <w:color w:val="000000"/>
          <w:lang w:val="en-GB"/>
        </w:rPr>
        <w:t xml:space="preserve"> local time. It should be labelled as follows: </w:t>
      </w:r>
    </w:p>
    <w:p w:rsidR="001843AD" w:rsidRPr="001878DA" w:rsidRDefault="001843AD" w:rsidP="001843AD">
      <w:pPr>
        <w:spacing w:line="276" w:lineRule="auto"/>
        <w:ind w:left="360" w:firstLine="349"/>
        <w:jc w:val="center"/>
        <w:rPr>
          <w:b/>
          <w:sz w:val="26"/>
          <w:szCs w:val="26"/>
          <w:lang w:val="en-GB"/>
        </w:rPr>
      </w:pPr>
      <w:r w:rsidRPr="001878DA">
        <w:rPr>
          <w:rFonts w:ascii="Cambria" w:hAnsi="Cambria"/>
          <w:b/>
          <w:sz w:val="26"/>
          <w:szCs w:val="26"/>
          <w:lang w:val="en-GB"/>
        </w:rPr>
        <w:t>ʺ</w:t>
      </w:r>
      <w:r w:rsidRPr="001878DA">
        <w:rPr>
          <w:b/>
          <w:sz w:val="26"/>
          <w:szCs w:val="26"/>
          <w:lang w:val="en-GB"/>
        </w:rPr>
        <w:t>Open</w:t>
      </w:r>
      <w:r w:rsidR="005F64A8">
        <w:rPr>
          <w:b/>
          <w:sz w:val="26"/>
          <w:szCs w:val="26"/>
          <w:lang w:val="en-GB"/>
        </w:rPr>
        <w:t xml:space="preserve"> National Invitation to Tender</w:t>
      </w:r>
      <w:proofErr w:type="gramStart"/>
      <w:r w:rsidR="005F64A8">
        <w:rPr>
          <w:b/>
          <w:sz w:val="26"/>
          <w:szCs w:val="26"/>
          <w:lang w:val="en-GB"/>
        </w:rPr>
        <w:t>,</w:t>
      </w:r>
      <w:r w:rsidRPr="001878DA">
        <w:rPr>
          <w:rFonts w:ascii="Cambria" w:hAnsi="Cambria"/>
          <w:b/>
          <w:sz w:val="26"/>
          <w:szCs w:val="26"/>
          <w:lang w:val="en-GB"/>
        </w:rPr>
        <w:t>ʺ</w:t>
      </w:r>
      <w:proofErr w:type="gramEnd"/>
    </w:p>
    <w:p w:rsidR="001843AD" w:rsidRPr="001878DA" w:rsidRDefault="0097492A" w:rsidP="001843AD">
      <w:pPr>
        <w:spacing w:line="276" w:lineRule="auto"/>
        <w:ind w:left="360" w:firstLine="349"/>
        <w:jc w:val="center"/>
        <w:rPr>
          <w:b/>
          <w:i/>
          <w:sz w:val="26"/>
          <w:szCs w:val="26"/>
          <w:lang w:val="en-GB"/>
        </w:rPr>
      </w:pPr>
      <w:r>
        <w:rPr>
          <w:b/>
          <w:i/>
          <w:sz w:val="26"/>
          <w:szCs w:val="26"/>
          <w:lang w:val="en-GB"/>
        </w:rPr>
        <w:t>N°…..</w:t>
      </w:r>
      <w:r w:rsidR="00CB3121">
        <w:rPr>
          <w:b/>
          <w:i/>
          <w:sz w:val="26"/>
          <w:szCs w:val="26"/>
          <w:lang w:val="en-GB"/>
        </w:rPr>
        <w:t>/ONIT/</w:t>
      </w:r>
      <w:r w:rsidR="006158E2">
        <w:rPr>
          <w:b/>
          <w:i/>
          <w:sz w:val="26"/>
          <w:szCs w:val="26"/>
          <w:lang w:val="en-GB"/>
        </w:rPr>
        <w:t>B</w:t>
      </w:r>
      <w:r w:rsidR="00CB3121">
        <w:rPr>
          <w:b/>
          <w:i/>
          <w:sz w:val="26"/>
          <w:szCs w:val="26"/>
          <w:lang w:val="en-GB"/>
        </w:rPr>
        <w:t>CITB/</w:t>
      </w:r>
      <w:r w:rsidR="00FF0A0D">
        <w:rPr>
          <w:b/>
          <w:i/>
          <w:sz w:val="26"/>
          <w:szCs w:val="26"/>
          <w:lang w:val="en-GB"/>
        </w:rPr>
        <w:t>BATIBO</w:t>
      </w:r>
      <w:r>
        <w:rPr>
          <w:b/>
          <w:i/>
          <w:sz w:val="26"/>
          <w:szCs w:val="26"/>
          <w:lang w:val="en-GB"/>
        </w:rPr>
        <w:t xml:space="preserve"> COUNCIL/</w:t>
      </w:r>
      <w:r w:rsidR="001338CD">
        <w:rPr>
          <w:b/>
          <w:i/>
          <w:sz w:val="26"/>
          <w:szCs w:val="26"/>
          <w:lang w:val="en-GB"/>
        </w:rPr>
        <w:t>2023</w:t>
      </w:r>
      <w:r w:rsidR="00CB3121">
        <w:rPr>
          <w:b/>
          <w:i/>
          <w:sz w:val="26"/>
          <w:szCs w:val="26"/>
          <w:lang w:val="en-GB"/>
        </w:rPr>
        <w:t xml:space="preserve"> OF </w:t>
      </w:r>
      <w:r w:rsidR="001903EA">
        <w:rPr>
          <w:b/>
          <w:i/>
          <w:sz w:val="26"/>
          <w:szCs w:val="26"/>
          <w:lang w:val="en-GB"/>
        </w:rPr>
        <w:t>………………</w:t>
      </w:r>
    </w:p>
    <w:p w:rsidR="001843AD" w:rsidRPr="001878DA" w:rsidRDefault="001843AD" w:rsidP="001843AD">
      <w:pPr>
        <w:spacing w:line="276" w:lineRule="auto"/>
        <w:ind w:left="360" w:firstLine="349"/>
        <w:jc w:val="center"/>
        <w:rPr>
          <w:b/>
          <w:i/>
          <w:sz w:val="26"/>
          <w:szCs w:val="26"/>
          <w:lang w:val="en-GB"/>
        </w:rPr>
      </w:pPr>
      <w:r w:rsidRPr="001878DA">
        <w:rPr>
          <w:b/>
          <w:i/>
          <w:sz w:val="26"/>
          <w:szCs w:val="26"/>
          <w:lang w:val="en-GB"/>
        </w:rPr>
        <w:t xml:space="preserve">For the </w:t>
      </w:r>
      <w:r w:rsidR="00626A33">
        <w:rPr>
          <w:b/>
          <w:bCs/>
          <w:i/>
          <w:szCs w:val="28"/>
          <w:lang w:val="en-US"/>
        </w:rPr>
        <w:t xml:space="preserve">Construction </w:t>
      </w:r>
      <w:r w:rsidR="00364585">
        <w:rPr>
          <w:b/>
          <w:bCs/>
          <w:szCs w:val="28"/>
          <w:lang w:val="en-US"/>
        </w:rPr>
        <w:t>o</w:t>
      </w:r>
      <w:r w:rsidR="00364585" w:rsidRPr="006C20BC">
        <w:rPr>
          <w:b/>
          <w:bCs/>
          <w:szCs w:val="28"/>
          <w:lang w:val="en-US"/>
        </w:rPr>
        <w:t xml:space="preserve">f </w:t>
      </w:r>
      <w:r w:rsidR="00364585">
        <w:rPr>
          <w:b/>
          <w:bCs/>
          <w:szCs w:val="28"/>
          <w:lang w:val="en-US"/>
        </w:rPr>
        <w:t xml:space="preserve">Some Bridges in </w:t>
      </w:r>
      <w:proofErr w:type="spellStart"/>
      <w:r w:rsidR="00FF0A0D">
        <w:rPr>
          <w:b/>
          <w:bCs/>
          <w:szCs w:val="28"/>
          <w:lang w:val="en-US"/>
        </w:rPr>
        <w:t>Batibo</w:t>
      </w:r>
      <w:proofErr w:type="spellEnd"/>
      <w:r w:rsidR="00364585">
        <w:rPr>
          <w:b/>
          <w:bCs/>
          <w:szCs w:val="28"/>
          <w:lang w:val="en-US"/>
        </w:rPr>
        <w:t xml:space="preserve"> Council Area,</w:t>
      </w:r>
      <w:r w:rsidR="00364585">
        <w:rPr>
          <w:b/>
          <w:i/>
          <w:sz w:val="26"/>
          <w:szCs w:val="26"/>
          <w:lang w:val="en-GB"/>
        </w:rPr>
        <w:t xml:space="preserve"> </w:t>
      </w:r>
      <w:proofErr w:type="spellStart"/>
      <w:r w:rsidR="00FF0A0D">
        <w:rPr>
          <w:b/>
          <w:i/>
          <w:sz w:val="26"/>
          <w:szCs w:val="26"/>
          <w:lang w:val="en-GB"/>
        </w:rPr>
        <w:t>Batibo</w:t>
      </w:r>
      <w:proofErr w:type="spellEnd"/>
      <w:r w:rsidRPr="001878DA">
        <w:rPr>
          <w:b/>
          <w:i/>
          <w:sz w:val="26"/>
          <w:szCs w:val="26"/>
          <w:lang w:val="en-GB"/>
        </w:rPr>
        <w:t xml:space="preserve"> Sub-Division, </w:t>
      </w:r>
      <w:proofErr w:type="spellStart"/>
      <w:r w:rsidRPr="001878DA">
        <w:rPr>
          <w:b/>
          <w:i/>
          <w:sz w:val="26"/>
          <w:szCs w:val="26"/>
          <w:lang w:val="en-GB"/>
        </w:rPr>
        <w:t>Momo</w:t>
      </w:r>
      <w:proofErr w:type="spellEnd"/>
      <w:r w:rsidRPr="001878DA">
        <w:rPr>
          <w:b/>
          <w:i/>
          <w:sz w:val="26"/>
          <w:szCs w:val="26"/>
          <w:lang w:val="en-GB"/>
        </w:rPr>
        <w:t xml:space="preserve"> Division of the North-West Region.</w:t>
      </w:r>
      <w:r w:rsidR="00364585">
        <w:rPr>
          <w:b/>
          <w:i/>
          <w:sz w:val="26"/>
          <w:szCs w:val="26"/>
          <w:lang w:val="en-GB"/>
        </w:rPr>
        <w:t xml:space="preserve"> Lot…………</w:t>
      </w:r>
    </w:p>
    <w:p w:rsidR="001843AD" w:rsidRPr="001878DA" w:rsidRDefault="001843AD" w:rsidP="001843AD">
      <w:pPr>
        <w:ind w:left="360"/>
        <w:jc w:val="center"/>
        <w:rPr>
          <w:iCs/>
          <w:sz w:val="14"/>
          <w:szCs w:val="14"/>
          <w:lang w:val="en-GB"/>
        </w:rPr>
      </w:pPr>
    </w:p>
    <w:p w:rsidR="001843AD" w:rsidRPr="001878DA" w:rsidRDefault="001843AD" w:rsidP="001843AD">
      <w:pPr>
        <w:jc w:val="center"/>
        <w:rPr>
          <w:iCs/>
          <w:sz w:val="26"/>
          <w:szCs w:val="26"/>
          <w:lang w:val="en-GB"/>
        </w:rPr>
      </w:pPr>
      <w:r w:rsidRPr="001878DA">
        <w:rPr>
          <w:b/>
          <w:color w:val="000000"/>
          <w:sz w:val="26"/>
          <w:szCs w:val="26"/>
          <w:lang w:val="en-US"/>
        </w:rPr>
        <w:t>«</w:t>
      </w:r>
      <w:r w:rsidRPr="001878DA">
        <w:rPr>
          <w:b/>
          <w:iCs/>
          <w:sz w:val="26"/>
          <w:szCs w:val="26"/>
          <w:lang w:val="en-GB"/>
        </w:rPr>
        <w:t>To be opened only during the bid opening session</w:t>
      </w:r>
      <w:r w:rsidRPr="001878DA">
        <w:rPr>
          <w:iCs/>
          <w:sz w:val="26"/>
          <w:szCs w:val="26"/>
          <w:lang w:val="en-GB"/>
        </w:rPr>
        <w:t xml:space="preserve"> </w:t>
      </w:r>
      <w:r w:rsidRPr="001878DA">
        <w:rPr>
          <w:b/>
          <w:iCs/>
          <w:sz w:val="26"/>
          <w:szCs w:val="26"/>
          <w:lang w:val="en-GB"/>
        </w:rPr>
        <w:t>»</w:t>
      </w:r>
    </w:p>
    <w:p w:rsidR="00160B2E" w:rsidRPr="001843AD" w:rsidRDefault="00160B2E" w:rsidP="001843AD">
      <w:pPr>
        <w:jc w:val="center"/>
        <w:rPr>
          <w:b/>
          <w:bCs/>
          <w:color w:val="000000"/>
          <w:sz w:val="22"/>
          <w:szCs w:val="22"/>
          <w:lang w:val="en-US"/>
        </w:rPr>
      </w:pPr>
      <w:r w:rsidRPr="001843AD">
        <w:rPr>
          <w:b/>
          <w:bCs/>
          <w:color w:val="000000"/>
          <w:sz w:val="22"/>
          <w:szCs w:val="22"/>
          <w:lang w:val="en-US"/>
        </w:rPr>
        <w:t xml:space="preserve"> </w:t>
      </w:r>
    </w:p>
    <w:p w:rsidR="00692D65" w:rsidRPr="001843AD" w:rsidRDefault="00692D65" w:rsidP="00692D65">
      <w:pPr>
        <w:spacing w:line="360" w:lineRule="auto"/>
        <w:jc w:val="both"/>
        <w:rPr>
          <w:b/>
          <w:color w:val="000000"/>
          <w:lang w:val="en-US"/>
        </w:rPr>
      </w:pPr>
      <w:r w:rsidRPr="001843AD">
        <w:rPr>
          <w:b/>
          <w:color w:val="000000"/>
          <w:lang w:val="en-US"/>
        </w:rPr>
        <w:t>N.B:</w:t>
      </w:r>
      <w:r w:rsidRPr="001843AD">
        <w:rPr>
          <w:b/>
          <w:color w:val="000000"/>
          <w:lang w:val="en-US"/>
        </w:rPr>
        <w:tab/>
        <w:t xml:space="preserve">The external envelope should not carry any mark or sign that can lead to the identification of the bidder. </w:t>
      </w:r>
    </w:p>
    <w:p w:rsidR="00692D65" w:rsidRPr="001843AD" w:rsidRDefault="00692D65" w:rsidP="00692D65">
      <w:pPr>
        <w:spacing w:line="360" w:lineRule="auto"/>
        <w:jc w:val="both"/>
        <w:rPr>
          <w:color w:val="000000"/>
          <w:lang w:val="en-US"/>
        </w:rPr>
      </w:pPr>
      <w:r w:rsidRPr="001843AD">
        <w:rPr>
          <w:color w:val="000000"/>
          <w:lang w:val="en-US"/>
        </w:rPr>
        <w:lastRenderedPageBreak/>
        <w:tab/>
        <w:t>Internal envelopes</w:t>
      </w:r>
    </w:p>
    <w:p w:rsidR="00692D65" w:rsidRPr="001843AD" w:rsidRDefault="00692D65" w:rsidP="00692D65">
      <w:pPr>
        <w:spacing w:line="360" w:lineRule="auto"/>
        <w:jc w:val="both"/>
        <w:rPr>
          <w:color w:val="000000"/>
          <w:lang w:val="en-US"/>
        </w:rPr>
      </w:pPr>
      <w:r w:rsidRPr="001843AD">
        <w:rPr>
          <w:color w:val="000000"/>
          <w:lang w:val="en-US"/>
        </w:rPr>
        <w:tab/>
        <w:t xml:space="preserve">Three (03) internal envelopes shall be sealed in an external envelope. </w:t>
      </w:r>
    </w:p>
    <w:p w:rsidR="00692D65" w:rsidRPr="001843AD" w:rsidRDefault="00692D65" w:rsidP="00692D65">
      <w:pPr>
        <w:spacing w:line="360" w:lineRule="auto"/>
        <w:ind w:firstLine="720"/>
        <w:jc w:val="both"/>
        <w:rPr>
          <w:color w:val="000000"/>
          <w:lang w:val="en-US"/>
        </w:rPr>
      </w:pPr>
      <w:r w:rsidRPr="001843AD">
        <w:rPr>
          <w:color w:val="000000"/>
          <w:lang w:val="en-US"/>
        </w:rPr>
        <w:t xml:space="preserve">The   first internal envelope shall be labeled; </w:t>
      </w:r>
    </w:p>
    <w:p w:rsidR="00692D65" w:rsidRDefault="00692D65" w:rsidP="00692D65">
      <w:pPr>
        <w:spacing w:line="360" w:lineRule="auto"/>
        <w:jc w:val="both"/>
        <w:rPr>
          <w:color w:val="000000"/>
          <w:lang w:val="en-US"/>
        </w:rPr>
      </w:pPr>
      <w:r w:rsidRPr="001843AD">
        <w:rPr>
          <w:color w:val="000000"/>
          <w:lang w:val="en-US"/>
        </w:rPr>
        <w:t>&lt;&lt; A: Administrative tender&gt;&gt; and shall contain the administrative documents of the enterprise.  These documents shall be original or copies certified by competent authorities not more than three months.</w:t>
      </w:r>
    </w:p>
    <w:p w:rsidR="001843AD" w:rsidRPr="001843AD" w:rsidRDefault="001843AD" w:rsidP="00692D65">
      <w:pPr>
        <w:spacing w:line="360" w:lineRule="auto"/>
        <w:jc w:val="both"/>
        <w:rPr>
          <w:color w:val="000000"/>
          <w:sz w:val="8"/>
          <w:szCs w:val="8"/>
          <w:lang w:val="en-US"/>
        </w:rPr>
      </w:pPr>
    </w:p>
    <w:p w:rsidR="00692D65" w:rsidRPr="001843AD" w:rsidRDefault="00692D65" w:rsidP="00692D65">
      <w:pPr>
        <w:pStyle w:val="BodyText2"/>
        <w:spacing w:before="60" w:after="60" w:line="276" w:lineRule="auto"/>
        <w:ind w:firstLine="708"/>
        <w:jc w:val="both"/>
        <w:rPr>
          <w:b/>
          <w:color w:val="000000"/>
          <w:sz w:val="28"/>
          <w:szCs w:val="28"/>
        </w:rPr>
      </w:pPr>
      <w:r w:rsidRPr="001843AD">
        <w:rPr>
          <w:b/>
          <w:color w:val="000000"/>
          <w:sz w:val="28"/>
          <w:szCs w:val="28"/>
        </w:rPr>
        <w:t>ENVELOPE A: ADMINISTRATIVE DOCUMENTS</w:t>
      </w:r>
    </w:p>
    <w:p w:rsidR="00692D65" w:rsidRPr="001843AD" w:rsidRDefault="00692D65" w:rsidP="00692D65">
      <w:pPr>
        <w:pStyle w:val="BodyText2"/>
        <w:spacing w:before="60" w:after="60" w:line="276" w:lineRule="auto"/>
        <w:ind w:firstLine="708"/>
        <w:jc w:val="both"/>
        <w:rPr>
          <w:b/>
          <w:color w:val="000000"/>
          <w:sz w:val="8"/>
          <w:szCs w:val="8"/>
        </w:rPr>
      </w:pPr>
    </w:p>
    <w:tbl>
      <w:tblPr>
        <w:tblW w:w="10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5"/>
        <w:gridCol w:w="8925"/>
      </w:tblGrid>
      <w:tr w:rsidR="00692D65" w:rsidRPr="001843AD" w:rsidTr="001843AD">
        <w:trPr>
          <w:trHeight w:val="625"/>
        </w:trPr>
        <w:tc>
          <w:tcPr>
            <w:tcW w:w="1565" w:type="dxa"/>
            <w:tcBorders>
              <w:top w:val="single" w:sz="4" w:space="0" w:color="auto"/>
              <w:left w:val="single" w:sz="4" w:space="0" w:color="auto"/>
              <w:bottom w:val="single" w:sz="4" w:space="0" w:color="auto"/>
              <w:right w:val="single" w:sz="4" w:space="0" w:color="auto"/>
            </w:tcBorders>
            <w:shd w:val="clear" w:color="auto" w:fill="auto"/>
          </w:tcPr>
          <w:p w:rsidR="001843AD" w:rsidRPr="001843AD" w:rsidRDefault="00692D65" w:rsidP="00C33FC9">
            <w:pPr>
              <w:pStyle w:val="BodyText3"/>
              <w:spacing w:after="0"/>
              <w:jc w:val="center"/>
              <w:rPr>
                <w:b/>
                <w:color w:val="000000"/>
                <w:sz w:val="20"/>
                <w:szCs w:val="24"/>
                <w:lang w:val="en-US"/>
              </w:rPr>
            </w:pPr>
            <w:r w:rsidRPr="001843AD">
              <w:rPr>
                <w:b/>
                <w:color w:val="000000"/>
                <w:sz w:val="20"/>
                <w:szCs w:val="24"/>
                <w:lang w:val="en-US"/>
              </w:rPr>
              <w:t xml:space="preserve">DOCUMENT </w:t>
            </w:r>
          </w:p>
          <w:p w:rsidR="00692D65" w:rsidRPr="001843AD" w:rsidRDefault="00692D65" w:rsidP="00C33FC9">
            <w:pPr>
              <w:pStyle w:val="BodyText3"/>
              <w:spacing w:after="0"/>
              <w:jc w:val="center"/>
              <w:rPr>
                <w:b/>
                <w:color w:val="000000"/>
                <w:sz w:val="24"/>
                <w:szCs w:val="24"/>
                <w:lang w:val="en-US"/>
              </w:rPr>
            </w:pPr>
            <w:r w:rsidRPr="001843AD">
              <w:rPr>
                <w:b/>
                <w:color w:val="000000"/>
                <w:sz w:val="20"/>
                <w:szCs w:val="24"/>
                <w:lang w:val="en-US"/>
              </w:rPr>
              <w:t>N°</w:t>
            </w:r>
          </w:p>
        </w:tc>
        <w:tc>
          <w:tcPr>
            <w:tcW w:w="8925" w:type="dxa"/>
            <w:tcBorders>
              <w:top w:val="single" w:sz="4" w:space="0" w:color="auto"/>
              <w:left w:val="single" w:sz="4" w:space="0" w:color="auto"/>
              <w:bottom w:val="single" w:sz="4" w:space="0" w:color="auto"/>
              <w:right w:val="single" w:sz="4" w:space="0" w:color="auto"/>
            </w:tcBorders>
            <w:shd w:val="clear" w:color="auto" w:fill="auto"/>
          </w:tcPr>
          <w:p w:rsidR="00692D65" w:rsidRPr="001843AD" w:rsidRDefault="00692D65" w:rsidP="00C33FC9">
            <w:pPr>
              <w:pStyle w:val="BodyText3"/>
              <w:spacing w:after="0"/>
              <w:jc w:val="center"/>
              <w:rPr>
                <w:b/>
                <w:color w:val="000000"/>
                <w:sz w:val="24"/>
                <w:szCs w:val="24"/>
                <w:lang w:val="en-US"/>
              </w:rPr>
            </w:pPr>
            <w:r w:rsidRPr="001843AD">
              <w:rPr>
                <w:b/>
                <w:color w:val="000000"/>
                <w:sz w:val="24"/>
                <w:szCs w:val="24"/>
                <w:lang w:val="en-US"/>
              </w:rPr>
              <w:t>DESCRIPTION</w:t>
            </w:r>
          </w:p>
        </w:tc>
      </w:tr>
      <w:tr w:rsidR="00985B89" w:rsidRPr="00434668" w:rsidTr="00F4398E">
        <w:trPr>
          <w:trHeight w:val="625"/>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985B89" w:rsidRPr="001843AD" w:rsidRDefault="00985B89" w:rsidP="00985B89">
            <w:pPr>
              <w:pStyle w:val="BodyText3"/>
              <w:jc w:val="center"/>
              <w:rPr>
                <w:color w:val="000000"/>
                <w:sz w:val="24"/>
                <w:szCs w:val="24"/>
                <w:lang w:val="en-US"/>
              </w:rPr>
            </w:pPr>
            <w:r w:rsidRPr="001843AD">
              <w:rPr>
                <w:color w:val="000000"/>
                <w:sz w:val="24"/>
                <w:szCs w:val="24"/>
                <w:lang w:val="en-US"/>
              </w:rPr>
              <w:t>A.</w:t>
            </w:r>
            <w:r>
              <w:rPr>
                <w:color w:val="000000"/>
                <w:sz w:val="24"/>
                <w:szCs w:val="24"/>
                <w:lang w:val="en-US"/>
              </w:rPr>
              <w:t>1</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985B89" w:rsidRPr="001843AD" w:rsidRDefault="00985B89" w:rsidP="00985B89">
            <w:pPr>
              <w:pStyle w:val="BodyText3"/>
              <w:jc w:val="both"/>
              <w:rPr>
                <w:color w:val="000000"/>
                <w:sz w:val="24"/>
                <w:szCs w:val="24"/>
                <w:lang w:val="en-US"/>
              </w:rPr>
            </w:pPr>
            <w:r w:rsidRPr="001843AD">
              <w:rPr>
                <w:color w:val="000000"/>
                <w:sz w:val="24"/>
                <w:szCs w:val="24"/>
                <w:lang w:val="en-US"/>
              </w:rPr>
              <w:t>Declaration of intention to tender stamped with the tariff in force(.dated , signed And stamped by the contractor)</w:t>
            </w:r>
          </w:p>
        </w:tc>
      </w:tr>
      <w:tr w:rsidR="00692D65" w:rsidRPr="00434668" w:rsidTr="002F5466">
        <w:trPr>
          <w:trHeight w:val="737"/>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985B89">
            <w:pPr>
              <w:pStyle w:val="BodyText3"/>
              <w:jc w:val="center"/>
              <w:rPr>
                <w:color w:val="000000"/>
                <w:sz w:val="24"/>
                <w:szCs w:val="24"/>
                <w:lang w:val="en-US"/>
              </w:rPr>
            </w:pPr>
            <w:r w:rsidRPr="001843AD">
              <w:rPr>
                <w:color w:val="000000"/>
                <w:sz w:val="24"/>
                <w:szCs w:val="24"/>
                <w:lang w:val="en-US"/>
              </w:rPr>
              <w:t>A.</w:t>
            </w:r>
            <w:r w:rsidR="00985B89">
              <w:rPr>
                <w:color w:val="000000"/>
                <w:sz w:val="24"/>
                <w:szCs w:val="24"/>
                <w:lang w:val="en-US"/>
              </w:rPr>
              <w:t>2</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both"/>
              <w:rPr>
                <w:color w:val="000000"/>
                <w:sz w:val="24"/>
                <w:szCs w:val="24"/>
                <w:lang w:val="en-US"/>
              </w:rPr>
            </w:pPr>
            <w:r w:rsidRPr="001843AD">
              <w:rPr>
                <w:color w:val="000000"/>
                <w:sz w:val="24"/>
                <w:szCs w:val="24"/>
                <w:lang w:val="en-US"/>
              </w:rPr>
              <w:t xml:space="preserve">Certified Copy of the Business Registration, not more than three months old. </w:t>
            </w:r>
          </w:p>
        </w:tc>
      </w:tr>
      <w:tr w:rsidR="00692D65" w:rsidRPr="00434668" w:rsidTr="002F5466">
        <w:trPr>
          <w:trHeight w:val="898"/>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center"/>
              <w:rPr>
                <w:color w:val="000000"/>
                <w:sz w:val="24"/>
                <w:szCs w:val="24"/>
                <w:lang w:val="en-US"/>
              </w:rPr>
            </w:pPr>
            <w:r w:rsidRPr="001843AD">
              <w:rPr>
                <w:color w:val="000000"/>
                <w:sz w:val="24"/>
                <w:szCs w:val="24"/>
                <w:lang w:val="en-US"/>
              </w:rPr>
              <w:t>A.3</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both"/>
              <w:rPr>
                <w:color w:val="000000"/>
                <w:sz w:val="24"/>
                <w:szCs w:val="24"/>
                <w:lang w:val="en-US"/>
              </w:rPr>
            </w:pPr>
            <w:r w:rsidRPr="001843AD">
              <w:rPr>
                <w:color w:val="000000"/>
                <w:sz w:val="24"/>
                <w:szCs w:val="24"/>
                <w:lang w:val="en-US"/>
              </w:rPr>
              <w:t>Certificate of non-bankruptcy established by the Court of 1st instance or the Chamber of Commerce, Industry and Trade of the place of residence of the bidder, not more than three (03) months.</w:t>
            </w:r>
          </w:p>
        </w:tc>
      </w:tr>
      <w:tr w:rsidR="00692D65" w:rsidRPr="00434668" w:rsidTr="00C33FC9">
        <w:trPr>
          <w:trHeight w:val="738"/>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center"/>
              <w:rPr>
                <w:color w:val="000000"/>
                <w:sz w:val="24"/>
                <w:szCs w:val="24"/>
                <w:lang w:val="en-US"/>
              </w:rPr>
            </w:pPr>
            <w:r w:rsidRPr="001843AD">
              <w:rPr>
                <w:color w:val="000000"/>
                <w:sz w:val="24"/>
                <w:szCs w:val="24"/>
                <w:lang w:val="en-US"/>
              </w:rPr>
              <w:t>A.4</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both"/>
              <w:rPr>
                <w:color w:val="000000"/>
                <w:sz w:val="24"/>
                <w:szCs w:val="24"/>
                <w:lang w:val="en-US"/>
              </w:rPr>
            </w:pPr>
            <w:r w:rsidRPr="001843AD">
              <w:rPr>
                <w:color w:val="000000"/>
                <w:sz w:val="24"/>
                <w:szCs w:val="24"/>
                <w:lang w:val="en-US"/>
              </w:rPr>
              <w:t>Attestation of bank account of the bidder, issued by a first rate-bank approved by the Ministry in charge of F</w:t>
            </w:r>
            <w:r w:rsidR="004874C6">
              <w:rPr>
                <w:color w:val="000000"/>
                <w:sz w:val="24"/>
                <w:szCs w:val="24"/>
                <w:lang w:val="en-US"/>
              </w:rPr>
              <w:t xml:space="preserve">inance or by a foreign bank of </w:t>
            </w:r>
            <w:r w:rsidRPr="001843AD">
              <w:rPr>
                <w:color w:val="000000"/>
                <w:sz w:val="24"/>
                <w:szCs w:val="24"/>
                <w:lang w:val="en-US"/>
              </w:rPr>
              <w:t xml:space="preserve">first order not more than three months. </w:t>
            </w:r>
          </w:p>
        </w:tc>
      </w:tr>
      <w:tr w:rsidR="00692D65" w:rsidRPr="00434668" w:rsidTr="00C33FC9">
        <w:trPr>
          <w:trHeight w:val="551"/>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center"/>
              <w:rPr>
                <w:color w:val="000000"/>
                <w:sz w:val="24"/>
                <w:szCs w:val="24"/>
                <w:lang w:val="en-US"/>
              </w:rPr>
            </w:pPr>
            <w:r w:rsidRPr="001843AD">
              <w:rPr>
                <w:color w:val="000000"/>
                <w:sz w:val="24"/>
                <w:szCs w:val="24"/>
                <w:lang w:val="en-US"/>
              </w:rPr>
              <w:t>A.5</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both"/>
              <w:rPr>
                <w:color w:val="000000"/>
                <w:sz w:val="24"/>
                <w:szCs w:val="24"/>
                <w:lang w:val="en-US"/>
              </w:rPr>
            </w:pPr>
            <w:r w:rsidRPr="001843AD">
              <w:rPr>
                <w:color w:val="000000"/>
                <w:sz w:val="24"/>
                <w:szCs w:val="24"/>
                <w:lang w:val="en-US"/>
              </w:rPr>
              <w:t>Purchase receipt of tender file issu</w:t>
            </w:r>
            <w:r w:rsidR="000E338C">
              <w:rPr>
                <w:color w:val="000000"/>
                <w:sz w:val="24"/>
                <w:szCs w:val="24"/>
                <w:lang w:val="en-US"/>
              </w:rPr>
              <w:t xml:space="preserve">ed by </w:t>
            </w:r>
            <w:proofErr w:type="spellStart"/>
            <w:r w:rsidR="000E338C">
              <w:rPr>
                <w:color w:val="000000"/>
                <w:sz w:val="24"/>
                <w:szCs w:val="24"/>
                <w:lang w:val="en-US"/>
              </w:rPr>
              <w:t>Batibo</w:t>
            </w:r>
            <w:proofErr w:type="spellEnd"/>
            <w:r w:rsidR="000E338C">
              <w:rPr>
                <w:color w:val="000000"/>
                <w:sz w:val="24"/>
                <w:szCs w:val="24"/>
                <w:lang w:val="en-US"/>
              </w:rPr>
              <w:t xml:space="preserve"> Council</w:t>
            </w:r>
            <w:r w:rsidRPr="001843AD">
              <w:rPr>
                <w:color w:val="000000"/>
                <w:sz w:val="24"/>
                <w:szCs w:val="24"/>
                <w:lang w:val="en-US"/>
              </w:rPr>
              <w:t xml:space="preserve"> treasury</w:t>
            </w:r>
          </w:p>
        </w:tc>
      </w:tr>
      <w:tr w:rsidR="00692D65" w:rsidRPr="00434668" w:rsidTr="0033315D">
        <w:trPr>
          <w:trHeight w:val="109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center"/>
              <w:rPr>
                <w:color w:val="000000"/>
                <w:sz w:val="24"/>
                <w:szCs w:val="24"/>
                <w:lang w:val="en-US"/>
              </w:rPr>
            </w:pPr>
            <w:r w:rsidRPr="001843AD">
              <w:rPr>
                <w:color w:val="000000"/>
                <w:sz w:val="24"/>
                <w:szCs w:val="24"/>
                <w:lang w:val="en-US"/>
              </w:rPr>
              <w:t>A.6</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4874C6">
            <w:pPr>
              <w:pStyle w:val="BodyText3"/>
              <w:jc w:val="both"/>
              <w:rPr>
                <w:color w:val="000000"/>
                <w:sz w:val="24"/>
                <w:szCs w:val="24"/>
                <w:lang w:val="en-US"/>
              </w:rPr>
            </w:pPr>
            <w:r w:rsidRPr="001843AD">
              <w:rPr>
                <w:color w:val="000000"/>
                <w:sz w:val="24"/>
                <w:szCs w:val="24"/>
                <w:lang w:val="en-US"/>
              </w:rPr>
              <w:t xml:space="preserve">A bid bond of </w:t>
            </w:r>
            <w:r w:rsidR="000840B0">
              <w:rPr>
                <w:b/>
                <w:color w:val="FF0000"/>
                <w:sz w:val="24"/>
                <w:szCs w:val="24"/>
                <w:lang w:val="en-US"/>
              </w:rPr>
              <w:t>80</w:t>
            </w:r>
            <w:r w:rsidR="004874C6" w:rsidRPr="004874C6">
              <w:rPr>
                <w:b/>
                <w:color w:val="FF0000"/>
                <w:sz w:val="24"/>
                <w:szCs w:val="24"/>
                <w:lang w:val="en-US"/>
              </w:rPr>
              <w:t xml:space="preserve">0,000 </w:t>
            </w:r>
            <w:r w:rsidR="000840B0">
              <w:rPr>
                <w:b/>
                <w:color w:val="FF0000"/>
                <w:sz w:val="24"/>
                <w:szCs w:val="24"/>
                <w:lang w:val="en-US"/>
              </w:rPr>
              <w:t xml:space="preserve">and </w:t>
            </w:r>
            <w:r w:rsidR="004874C6">
              <w:rPr>
                <w:b/>
                <w:color w:val="FF0000"/>
                <w:sz w:val="24"/>
                <w:szCs w:val="24"/>
                <w:lang w:val="en-US"/>
              </w:rPr>
              <w:t>8</w:t>
            </w:r>
            <w:r w:rsidR="000840B0">
              <w:rPr>
                <w:b/>
                <w:color w:val="FF0000"/>
                <w:sz w:val="24"/>
                <w:szCs w:val="24"/>
                <w:lang w:val="en-US"/>
              </w:rPr>
              <w:t>0</w:t>
            </w:r>
            <w:r w:rsidR="005F64A8">
              <w:rPr>
                <w:b/>
                <w:color w:val="FF0000"/>
                <w:sz w:val="24"/>
                <w:szCs w:val="24"/>
                <w:lang w:val="en-US"/>
              </w:rPr>
              <w:t>0</w:t>
            </w:r>
            <w:r w:rsidR="00627B69" w:rsidRPr="00C33FC9">
              <w:rPr>
                <w:b/>
                <w:color w:val="FF0000"/>
                <w:sz w:val="24"/>
                <w:szCs w:val="24"/>
                <w:lang w:val="en-US"/>
              </w:rPr>
              <w:t xml:space="preserve"> 0</w:t>
            </w:r>
            <w:r w:rsidRPr="00C33FC9">
              <w:rPr>
                <w:b/>
                <w:color w:val="FF0000"/>
                <w:sz w:val="24"/>
                <w:szCs w:val="24"/>
                <w:lang w:val="en-US"/>
              </w:rPr>
              <w:t>00</w:t>
            </w:r>
            <w:r w:rsidR="00C33FC9">
              <w:rPr>
                <w:b/>
                <w:color w:val="FF0000"/>
                <w:sz w:val="24"/>
                <w:szCs w:val="24"/>
                <w:lang w:val="en-US"/>
              </w:rPr>
              <w:t xml:space="preserve"> FCFA</w:t>
            </w:r>
            <w:r w:rsidR="004874C6">
              <w:rPr>
                <w:b/>
                <w:color w:val="FF0000"/>
                <w:sz w:val="24"/>
                <w:szCs w:val="24"/>
                <w:lang w:val="en-US"/>
              </w:rPr>
              <w:t xml:space="preserve"> respectively</w:t>
            </w:r>
            <w:r w:rsidRPr="00C33FC9">
              <w:rPr>
                <w:color w:val="FF0000"/>
                <w:sz w:val="24"/>
                <w:szCs w:val="24"/>
                <w:lang w:val="en-US"/>
              </w:rPr>
              <w:t xml:space="preserve"> </w:t>
            </w:r>
            <w:r w:rsidRPr="001843AD">
              <w:rPr>
                <w:color w:val="000000"/>
                <w:sz w:val="24"/>
                <w:szCs w:val="24"/>
                <w:lang w:val="en-US"/>
              </w:rPr>
              <w:t>issued by a first rate-bank approved by the Ministry in charge of Finance in conformity with COBAC conditions</w:t>
            </w:r>
          </w:p>
        </w:tc>
      </w:tr>
      <w:tr w:rsidR="00692D65" w:rsidRPr="00434668" w:rsidTr="002F5466">
        <w:trPr>
          <w:trHeight w:val="469"/>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center"/>
              <w:rPr>
                <w:color w:val="000000"/>
                <w:sz w:val="24"/>
                <w:szCs w:val="24"/>
                <w:lang w:val="en-US"/>
              </w:rPr>
            </w:pPr>
            <w:r w:rsidRPr="001843AD">
              <w:rPr>
                <w:color w:val="000000"/>
                <w:sz w:val="24"/>
                <w:szCs w:val="24"/>
                <w:lang w:val="en-US"/>
              </w:rPr>
              <w:t>A.7</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both"/>
              <w:rPr>
                <w:color w:val="000000"/>
                <w:sz w:val="24"/>
                <w:szCs w:val="24"/>
                <w:lang w:val="en-US"/>
              </w:rPr>
            </w:pPr>
            <w:r w:rsidRPr="001843AD">
              <w:rPr>
                <w:color w:val="000000"/>
                <w:sz w:val="24"/>
                <w:szCs w:val="24"/>
                <w:lang w:val="en-US"/>
              </w:rPr>
              <w:t>An attestation of non-exclusion from Public Contracts issued by the Public contract Regulatory Board (ARMP)</w:t>
            </w:r>
          </w:p>
        </w:tc>
      </w:tr>
      <w:tr w:rsidR="00692D65" w:rsidRPr="00434668" w:rsidTr="002F5466">
        <w:trPr>
          <w:trHeight w:val="856"/>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center"/>
              <w:rPr>
                <w:color w:val="000000"/>
                <w:sz w:val="24"/>
                <w:szCs w:val="24"/>
                <w:lang w:val="en-US"/>
              </w:rPr>
            </w:pPr>
            <w:r w:rsidRPr="001843AD">
              <w:rPr>
                <w:color w:val="000000"/>
                <w:sz w:val="24"/>
                <w:szCs w:val="24"/>
                <w:lang w:val="en-US"/>
              </w:rPr>
              <w:t>A.8</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both"/>
              <w:rPr>
                <w:color w:val="000000"/>
                <w:sz w:val="24"/>
                <w:szCs w:val="24"/>
                <w:lang w:val="en-US"/>
              </w:rPr>
            </w:pPr>
            <w:r w:rsidRPr="001843AD">
              <w:rPr>
                <w:color w:val="000000"/>
                <w:sz w:val="24"/>
                <w:szCs w:val="24"/>
                <w:lang w:val="en-US"/>
              </w:rPr>
              <w:t>Valid attestation for submission by the Social Insurance Fund, certifying that the bidder satisfied his obligations with respect to the aforementioned  Social Insurance</w:t>
            </w:r>
          </w:p>
        </w:tc>
      </w:tr>
      <w:tr w:rsidR="00692D65" w:rsidRPr="00434668" w:rsidTr="0033315D">
        <w:trPr>
          <w:trHeight w:val="445"/>
        </w:trPr>
        <w:tc>
          <w:tcPr>
            <w:tcW w:w="1565" w:type="dxa"/>
            <w:tcBorders>
              <w:top w:val="single" w:sz="4" w:space="0" w:color="auto"/>
              <w:left w:val="single" w:sz="4" w:space="0" w:color="auto"/>
              <w:bottom w:val="single" w:sz="4" w:space="0" w:color="auto"/>
              <w:right w:val="single" w:sz="4" w:space="0" w:color="auto"/>
            </w:tcBorders>
            <w:shd w:val="clear" w:color="auto" w:fill="auto"/>
          </w:tcPr>
          <w:p w:rsidR="00692D65" w:rsidRPr="001843AD" w:rsidRDefault="00692D65" w:rsidP="002F5466">
            <w:pPr>
              <w:pStyle w:val="BodyText3"/>
              <w:jc w:val="center"/>
              <w:rPr>
                <w:color w:val="000000"/>
                <w:sz w:val="24"/>
                <w:szCs w:val="24"/>
                <w:lang w:val="en-US"/>
              </w:rPr>
            </w:pPr>
            <w:r w:rsidRPr="001843AD">
              <w:rPr>
                <w:color w:val="000000"/>
                <w:sz w:val="24"/>
                <w:szCs w:val="24"/>
                <w:lang w:val="en-US"/>
              </w:rPr>
              <w:t>A.9</w:t>
            </w:r>
          </w:p>
        </w:tc>
        <w:tc>
          <w:tcPr>
            <w:tcW w:w="8925" w:type="dxa"/>
            <w:tcBorders>
              <w:top w:val="single" w:sz="4" w:space="0" w:color="auto"/>
              <w:left w:val="single" w:sz="4" w:space="0" w:color="auto"/>
              <w:bottom w:val="single" w:sz="4" w:space="0" w:color="auto"/>
              <w:right w:val="single" w:sz="4" w:space="0" w:color="auto"/>
            </w:tcBorders>
            <w:shd w:val="clear" w:color="auto" w:fill="auto"/>
          </w:tcPr>
          <w:p w:rsidR="00692D65" w:rsidRPr="001843AD" w:rsidRDefault="00692D65" w:rsidP="002F5466">
            <w:pPr>
              <w:pStyle w:val="BodyText3"/>
              <w:jc w:val="both"/>
              <w:rPr>
                <w:color w:val="000000"/>
                <w:sz w:val="24"/>
                <w:szCs w:val="24"/>
                <w:lang w:val="en-US"/>
              </w:rPr>
            </w:pPr>
            <w:r w:rsidRPr="001843AD">
              <w:rPr>
                <w:color w:val="000000"/>
                <w:sz w:val="24"/>
                <w:szCs w:val="24"/>
                <w:lang w:val="en-US"/>
              </w:rPr>
              <w:t xml:space="preserve">A valid Certificate of imposition certified by the </w:t>
            </w:r>
            <w:r w:rsidRPr="001843AD">
              <w:rPr>
                <w:color w:val="000000"/>
                <w:sz w:val="24"/>
                <w:szCs w:val="24"/>
                <w:lang w:val="en-US" w:eastAsia="en-US"/>
              </w:rPr>
              <w:t xml:space="preserve">chief of </w:t>
            </w:r>
            <w:proofErr w:type="spellStart"/>
            <w:r w:rsidRPr="001843AD">
              <w:rPr>
                <w:color w:val="000000"/>
                <w:sz w:val="24"/>
                <w:szCs w:val="24"/>
                <w:lang w:val="en-US" w:eastAsia="en-US"/>
              </w:rPr>
              <w:t>centre</w:t>
            </w:r>
            <w:proofErr w:type="spellEnd"/>
            <w:r w:rsidRPr="001843AD">
              <w:rPr>
                <w:color w:val="000000"/>
                <w:sz w:val="24"/>
                <w:szCs w:val="24"/>
                <w:lang w:val="en-US" w:eastAsia="en-US"/>
              </w:rPr>
              <w:t xml:space="preserve"> </w:t>
            </w:r>
            <w:r w:rsidRPr="001843AD">
              <w:rPr>
                <w:color w:val="000000"/>
                <w:sz w:val="24"/>
                <w:szCs w:val="24"/>
                <w:lang w:val="en-US"/>
              </w:rPr>
              <w:t>dated at most 3 months.</w:t>
            </w:r>
          </w:p>
        </w:tc>
      </w:tr>
      <w:tr w:rsidR="00692D65" w:rsidRPr="00434668" w:rsidTr="00C33FC9">
        <w:trPr>
          <w:trHeight w:val="561"/>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center"/>
              <w:rPr>
                <w:color w:val="000000"/>
                <w:sz w:val="24"/>
                <w:szCs w:val="24"/>
                <w:lang w:val="en-US"/>
              </w:rPr>
            </w:pPr>
            <w:r w:rsidRPr="001843AD">
              <w:rPr>
                <w:color w:val="000000"/>
                <w:sz w:val="24"/>
                <w:szCs w:val="24"/>
                <w:lang w:val="en-US"/>
              </w:rPr>
              <w:t>A.10</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both"/>
              <w:rPr>
                <w:color w:val="000000"/>
                <w:sz w:val="24"/>
                <w:szCs w:val="24"/>
                <w:lang w:val="en-US"/>
              </w:rPr>
            </w:pPr>
            <w:r w:rsidRPr="001843AD">
              <w:rPr>
                <w:color w:val="000000"/>
                <w:sz w:val="24"/>
                <w:szCs w:val="24"/>
                <w:lang w:val="en-US"/>
              </w:rPr>
              <w:t xml:space="preserve">Business License (photocopy certified by </w:t>
            </w:r>
            <w:r w:rsidRPr="001843AD">
              <w:rPr>
                <w:color w:val="000000"/>
                <w:sz w:val="24"/>
                <w:szCs w:val="24"/>
                <w:lang w:val="en-US" w:eastAsia="en-US"/>
              </w:rPr>
              <w:t xml:space="preserve">chief of </w:t>
            </w:r>
            <w:proofErr w:type="spellStart"/>
            <w:r w:rsidRPr="001843AD">
              <w:rPr>
                <w:color w:val="000000"/>
                <w:sz w:val="24"/>
                <w:szCs w:val="24"/>
                <w:lang w:val="en-US" w:eastAsia="en-US"/>
              </w:rPr>
              <w:t>centre</w:t>
            </w:r>
            <w:proofErr w:type="spellEnd"/>
            <w:r w:rsidRPr="001843AD">
              <w:rPr>
                <w:color w:val="000000"/>
                <w:sz w:val="24"/>
                <w:szCs w:val="24"/>
                <w:lang w:val="en-US"/>
              </w:rPr>
              <w:t>, not more than three months).</w:t>
            </w:r>
          </w:p>
        </w:tc>
      </w:tr>
      <w:tr w:rsidR="00692D65" w:rsidRPr="001843AD" w:rsidTr="002F5466">
        <w:trPr>
          <w:trHeight w:val="481"/>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center"/>
              <w:rPr>
                <w:color w:val="000000"/>
                <w:sz w:val="24"/>
                <w:szCs w:val="24"/>
                <w:lang w:val="en-US"/>
              </w:rPr>
            </w:pPr>
            <w:r w:rsidRPr="001843AD">
              <w:rPr>
                <w:color w:val="000000"/>
                <w:sz w:val="24"/>
                <w:szCs w:val="24"/>
                <w:lang w:val="en-US"/>
              </w:rPr>
              <w:t>A.11</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both"/>
              <w:rPr>
                <w:color w:val="000000"/>
                <w:sz w:val="24"/>
                <w:szCs w:val="24"/>
                <w:lang w:val="en-US"/>
              </w:rPr>
            </w:pPr>
            <w:r w:rsidRPr="001843AD">
              <w:rPr>
                <w:color w:val="000000"/>
                <w:sz w:val="24"/>
                <w:szCs w:val="24"/>
                <w:lang w:val="en-US"/>
              </w:rPr>
              <w:t xml:space="preserve">Copy of a valid </w:t>
            </w:r>
            <w:r w:rsidR="009455DF" w:rsidRPr="001843AD">
              <w:rPr>
                <w:color w:val="000000"/>
                <w:sz w:val="24"/>
                <w:szCs w:val="24"/>
                <w:lang w:val="en-US"/>
              </w:rPr>
              <w:t>taxpayer’s</w:t>
            </w:r>
            <w:r w:rsidRPr="001843AD">
              <w:rPr>
                <w:color w:val="000000"/>
                <w:sz w:val="24"/>
                <w:szCs w:val="24"/>
                <w:lang w:val="en-US"/>
              </w:rPr>
              <w:t xml:space="preserve"> card, delivered by the </w:t>
            </w:r>
            <w:r w:rsidRPr="001843AD">
              <w:rPr>
                <w:color w:val="000000"/>
                <w:sz w:val="24"/>
                <w:szCs w:val="24"/>
                <w:lang w:val="en-US" w:eastAsia="en-US"/>
              </w:rPr>
              <w:t xml:space="preserve">chief of </w:t>
            </w:r>
            <w:proofErr w:type="spellStart"/>
            <w:r w:rsidRPr="001843AD">
              <w:rPr>
                <w:color w:val="000000"/>
                <w:sz w:val="24"/>
                <w:szCs w:val="24"/>
                <w:lang w:val="en-US" w:eastAsia="en-US"/>
              </w:rPr>
              <w:t>centre</w:t>
            </w:r>
            <w:proofErr w:type="spellEnd"/>
            <w:r w:rsidRPr="001843AD">
              <w:rPr>
                <w:color w:val="000000"/>
                <w:sz w:val="24"/>
                <w:szCs w:val="24"/>
                <w:lang w:val="en-US"/>
              </w:rPr>
              <w:t>. Dated at most 3 months.</w:t>
            </w:r>
          </w:p>
        </w:tc>
      </w:tr>
      <w:tr w:rsidR="00692D65" w:rsidRPr="001843AD" w:rsidTr="002F5466">
        <w:trPr>
          <w:trHeight w:val="742"/>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center"/>
              <w:rPr>
                <w:color w:val="000000"/>
                <w:sz w:val="24"/>
                <w:szCs w:val="24"/>
                <w:lang w:val="en-US"/>
              </w:rPr>
            </w:pPr>
            <w:r w:rsidRPr="001843AD">
              <w:rPr>
                <w:color w:val="000000"/>
                <w:sz w:val="24"/>
                <w:szCs w:val="24"/>
                <w:lang w:val="en-US"/>
              </w:rPr>
              <w:t>A.12</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both"/>
              <w:rPr>
                <w:color w:val="000000"/>
                <w:sz w:val="24"/>
                <w:szCs w:val="24"/>
                <w:lang w:val="en-US"/>
              </w:rPr>
            </w:pPr>
            <w:r w:rsidRPr="001843AD">
              <w:rPr>
                <w:color w:val="000000"/>
                <w:sz w:val="24"/>
                <w:szCs w:val="24"/>
                <w:lang w:val="en-US"/>
              </w:rPr>
              <w:t xml:space="preserve">A certificate of payment of all assessed taxes, delivered by the </w:t>
            </w:r>
            <w:r w:rsidRPr="001843AD">
              <w:rPr>
                <w:color w:val="000000"/>
                <w:sz w:val="24"/>
                <w:szCs w:val="24"/>
                <w:lang w:val="en-US" w:eastAsia="en-US"/>
              </w:rPr>
              <w:t xml:space="preserve">chief of </w:t>
            </w:r>
            <w:proofErr w:type="spellStart"/>
            <w:r w:rsidRPr="001843AD">
              <w:rPr>
                <w:color w:val="000000"/>
                <w:sz w:val="24"/>
                <w:szCs w:val="24"/>
                <w:lang w:val="en-US" w:eastAsia="en-US"/>
              </w:rPr>
              <w:t>centre</w:t>
            </w:r>
            <w:proofErr w:type="spellEnd"/>
            <w:r w:rsidRPr="001843AD">
              <w:rPr>
                <w:color w:val="000000"/>
                <w:sz w:val="24"/>
                <w:szCs w:val="24"/>
                <w:lang w:val="en-US"/>
              </w:rPr>
              <w:t>. Dated at most 3 months.</w:t>
            </w:r>
          </w:p>
        </w:tc>
      </w:tr>
      <w:tr w:rsidR="00692D65" w:rsidRPr="00434668" w:rsidTr="003767AB">
        <w:trPr>
          <w:trHeight w:val="689"/>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center"/>
              <w:rPr>
                <w:color w:val="000000"/>
                <w:sz w:val="24"/>
                <w:szCs w:val="24"/>
                <w:lang w:val="en-US"/>
              </w:rPr>
            </w:pPr>
            <w:r w:rsidRPr="001843AD">
              <w:rPr>
                <w:color w:val="000000"/>
                <w:sz w:val="24"/>
                <w:szCs w:val="24"/>
                <w:lang w:val="en-US"/>
              </w:rPr>
              <w:t>A .13</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692D65" w:rsidRPr="001843AD" w:rsidRDefault="00692D65" w:rsidP="002F5466">
            <w:pPr>
              <w:pStyle w:val="BodyText3"/>
              <w:jc w:val="both"/>
              <w:rPr>
                <w:color w:val="000000"/>
                <w:sz w:val="24"/>
                <w:szCs w:val="24"/>
                <w:lang w:val="en-US"/>
              </w:rPr>
            </w:pPr>
            <w:r w:rsidRPr="001843AD">
              <w:rPr>
                <w:color w:val="000000"/>
                <w:sz w:val="24"/>
                <w:szCs w:val="24"/>
                <w:lang w:val="en-US"/>
              </w:rPr>
              <w:t>Plan and attestation of localization signed by the taxation authorities</w:t>
            </w:r>
          </w:p>
        </w:tc>
      </w:tr>
      <w:tr w:rsidR="003767AB" w:rsidRPr="00434668" w:rsidTr="003767AB">
        <w:trPr>
          <w:trHeight w:val="689"/>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3767AB" w:rsidRPr="001843AD" w:rsidRDefault="003767AB" w:rsidP="003767AB">
            <w:pPr>
              <w:pStyle w:val="BodyText3"/>
              <w:jc w:val="center"/>
              <w:rPr>
                <w:color w:val="000000"/>
                <w:sz w:val="24"/>
                <w:szCs w:val="24"/>
                <w:lang w:val="en-US"/>
              </w:rPr>
            </w:pPr>
            <w:r>
              <w:rPr>
                <w:color w:val="000000"/>
                <w:sz w:val="24"/>
                <w:szCs w:val="24"/>
                <w:lang w:val="en-US"/>
              </w:rPr>
              <w:t>A .14</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rsidR="003767AB" w:rsidRPr="001843AD" w:rsidRDefault="003767AB" w:rsidP="003767AB">
            <w:pPr>
              <w:pStyle w:val="BodyText3"/>
              <w:jc w:val="both"/>
              <w:rPr>
                <w:color w:val="000000"/>
                <w:sz w:val="24"/>
                <w:szCs w:val="24"/>
                <w:lang w:val="en-US"/>
              </w:rPr>
            </w:pPr>
            <w:r w:rsidRPr="003767AB">
              <w:rPr>
                <w:b/>
                <w:bCs/>
                <w:color w:val="000000" w:themeColor="text1"/>
                <w:sz w:val="24"/>
                <w:szCs w:val="24"/>
                <w:lang w:val="en-US"/>
              </w:rPr>
              <w:t>CCAP</w:t>
            </w:r>
            <w:r w:rsidRPr="003767AB">
              <w:rPr>
                <w:bCs/>
                <w:color w:val="000000" w:themeColor="text1"/>
                <w:sz w:val="24"/>
                <w:szCs w:val="24"/>
                <w:lang w:val="en-US"/>
              </w:rPr>
              <w:t xml:space="preserve"> completed and initialed on all the pages</w:t>
            </w:r>
          </w:p>
        </w:tc>
      </w:tr>
    </w:tbl>
    <w:p w:rsidR="00C33FC9" w:rsidRPr="00C33FC9" w:rsidRDefault="00C33FC9" w:rsidP="00692D65">
      <w:pPr>
        <w:ind w:left="270"/>
        <w:jc w:val="both"/>
        <w:rPr>
          <w:b/>
          <w:color w:val="000000"/>
          <w:sz w:val="10"/>
          <w:szCs w:val="10"/>
          <w:lang w:val="en-US"/>
        </w:rPr>
      </w:pPr>
    </w:p>
    <w:p w:rsidR="00692D65" w:rsidRPr="003767AB" w:rsidRDefault="00692D65" w:rsidP="00692D65">
      <w:pPr>
        <w:ind w:left="270"/>
        <w:jc w:val="both"/>
        <w:rPr>
          <w:i/>
          <w:color w:val="000000"/>
          <w:u w:val="single"/>
          <w:lang w:val="en-US"/>
        </w:rPr>
      </w:pPr>
      <w:r w:rsidRPr="003767AB">
        <w:rPr>
          <w:b/>
          <w:i/>
          <w:color w:val="000000"/>
          <w:u w:val="single"/>
          <w:lang w:val="en-US"/>
        </w:rPr>
        <w:t>NB:</w:t>
      </w:r>
      <w:r w:rsidRPr="003767AB">
        <w:rPr>
          <w:i/>
          <w:color w:val="000000"/>
          <w:u w:val="single"/>
          <w:lang w:val="en-US"/>
        </w:rPr>
        <w:t xml:space="preserve"> </w:t>
      </w:r>
    </w:p>
    <w:p w:rsidR="00692D65" w:rsidRPr="003767AB" w:rsidRDefault="00692D65" w:rsidP="00A8428B">
      <w:pPr>
        <w:pStyle w:val="ListParagraph"/>
        <w:numPr>
          <w:ilvl w:val="0"/>
          <w:numId w:val="94"/>
        </w:numPr>
        <w:spacing w:line="276" w:lineRule="auto"/>
        <w:ind w:left="1208" w:hanging="357"/>
        <w:jc w:val="both"/>
        <w:rPr>
          <w:i/>
          <w:color w:val="000000"/>
          <w:lang w:val="en-US"/>
        </w:rPr>
      </w:pPr>
      <w:r w:rsidRPr="003767AB">
        <w:rPr>
          <w:i/>
          <w:color w:val="000000"/>
          <w:lang w:val="en-US"/>
        </w:rPr>
        <w:t>The above administrative documents should be forwarded in their originals or certified true copies dating not more than three months old.</w:t>
      </w:r>
    </w:p>
    <w:p w:rsidR="00D10A90" w:rsidRPr="00D10A90" w:rsidRDefault="00D10A90" w:rsidP="00D10A90">
      <w:pPr>
        <w:jc w:val="both"/>
        <w:rPr>
          <w:rFonts w:ascii="Tw Cen MT" w:hAnsi="Tw Cen MT" w:cs="Arial"/>
          <w:snapToGrid w:val="0"/>
          <w:sz w:val="22"/>
          <w:szCs w:val="22"/>
          <w:lang w:val="en-US"/>
        </w:rPr>
      </w:pPr>
      <w:r w:rsidRPr="00D10A90">
        <w:rPr>
          <w:rFonts w:ascii="Tw Cen MT" w:hAnsi="Tw Cen MT" w:cs="Arial"/>
          <w:snapToGrid w:val="0"/>
          <w:sz w:val="22"/>
          <w:szCs w:val="22"/>
          <w:lang w:val="en-US"/>
        </w:rPr>
        <w:lastRenderedPageBreak/>
        <w:t xml:space="preserve">The second Internal Envelope shall be labeled </w:t>
      </w:r>
      <w:r w:rsidRPr="00D10A90">
        <w:rPr>
          <w:rFonts w:ascii="Tw Cen MT" w:hAnsi="Tw Cen MT" w:cs="Arial"/>
          <w:b/>
          <w:snapToGrid w:val="0"/>
          <w:sz w:val="22"/>
          <w:szCs w:val="22"/>
          <w:lang w:val="en-US"/>
        </w:rPr>
        <w:t>&lt;&lt;ENVELOPE B:  TECHNICAL DOCUMENT&gt;&gt;</w:t>
      </w:r>
      <w:r w:rsidRPr="00D10A90">
        <w:rPr>
          <w:rFonts w:ascii="Tw Cen MT" w:hAnsi="Tw Cen MT" w:cs="Arial"/>
          <w:snapToGrid w:val="0"/>
          <w:sz w:val="22"/>
          <w:szCs w:val="22"/>
          <w:lang w:val="en-US"/>
        </w:rPr>
        <w:t xml:space="preserve"> and shall contain the following: </w:t>
      </w:r>
    </w:p>
    <w:p w:rsidR="00D10A90" w:rsidRPr="00D10A90" w:rsidRDefault="00D10A90" w:rsidP="00D10A90">
      <w:pPr>
        <w:jc w:val="both"/>
        <w:rPr>
          <w:rFonts w:ascii="Tw Cen MT" w:hAnsi="Tw Cen MT" w:cs="Arial"/>
          <w:snapToGrid w:val="0"/>
          <w:sz w:val="22"/>
          <w:szCs w:val="22"/>
          <w:lang w:val="en-US"/>
        </w:rPr>
      </w:pPr>
    </w:p>
    <w:tbl>
      <w:tblPr>
        <w:tblW w:w="1103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7"/>
        <w:gridCol w:w="1000"/>
      </w:tblGrid>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rPr>
            </w:pPr>
            <w:r w:rsidRPr="00D10A90">
              <w:rPr>
                <w:rFonts w:ascii="Tw Cen MT" w:hAnsi="Tw Cen MT"/>
                <w:b/>
                <w:bCs/>
              </w:rPr>
              <w:t xml:space="preserve">General </w:t>
            </w:r>
            <w:proofErr w:type="spellStart"/>
            <w:r w:rsidRPr="00D10A90">
              <w:rPr>
                <w:rFonts w:ascii="Tw Cen MT" w:hAnsi="Tw Cen MT"/>
                <w:b/>
                <w:bCs/>
              </w:rPr>
              <w:t>presentation</w:t>
            </w:r>
            <w:proofErr w:type="spellEnd"/>
            <w:r w:rsidRPr="00D10A90">
              <w:rPr>
                <w:rFonts w:ascii="Tw Cen MT" w:hAnsi="Tw Cen MT"/>
                <w:b/>
                <w:bCs/>
              </w:rPr>
              <w:t xml:space="preserve"> of </w:t>
            </w:r>
            <w:proofErr w:type="spellStart"/>
            <w:r w:rsidRPr="00D10A90">
              <w:rPr>
                <w:rFonts w:ascii="Tw Cen MT" w:hAnsi="Tw Cen MT"/>
                <w:b/>
                <w:bCs/>
              </w:rPr>
              <w:t>bids</w:t>
            </w:r>
            <w:proofErr w:type="spellEnd"/>
          </w:p>
        </w:tc>
        <w:tc>
          <w:tcPr>
            <w:tcW w:w="1000" w:type="dxa"/>
            <w:shd w:val="clear" w:color="auto" w:fill="auto"/>
            <w:vAlign w:val="center"/>
          </w:tcPr>
          <w:p w:rsidR="00D10A90" w:rsidRPr="00D10A90" w:rsidRDefault="00D10A90" w:rsidP="00D10A90">
            <w:pPr>
              <w:jc w:val="center"/>
              <w:rPr>
                <w:rFonts w:ascii="Tw Cen MT" w:hAnsi="Tw Cen MT"/>
              </w:rPr>
            </w:pP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rPr>
            </w:pPr>
            <w:r w:rsidRPr="00D10A90">
              <w:rPr>
                <w:rFonts w:ascii="Tw Cen MT" w:hAnsi="Tw Cen MT"/>
              </w:rPr>
              <w:t xml:space="preserve">- </w:t>
            </w:r>
            <w:proofErr w:type="spellStart"/>
            <w:r w:rsidRPr="00D10A90">
              <w:rPr>
                <w:rFonts w:ascii="Tw Cen MT" w:hAnsi="Tw Cen MT"/>
              </w:rPr>
              <w:t>Presence</w:t>
            </w:r>
            <w:proofErr w:type="spellEnd"/>
            <w:r w:rsidRPr="00D10A90">
              <w:rPr>
                <w:rFonts w:ascii="Tw Cen MT" w:hAnsi="Tw Cen MT"/>
              </w:rPr>
              <w:t xml:space="preserve"> of all documents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rPr>
            </w:pPr>
            <w:r w:rsidRPr="00D10A90">
              <w:rPr>
                <w:rFonts w:ascii="Tw Cen MT" w:hAnsi="Tw Cen MT"/>
              </w:rPr>
              <w:t xml:space="preserve">- </w:t>
            </w:r>
            <w:proofErr w:type="spellStart"/>
            <w:r w:rsidRPr="00D10A90">
              <w:rPr>
                <w:rFonts w:ascii="Tw Cen MT" w:hAnsi="Tw Cen MT"/>
              </w:rPr>
              <w:t>Properly</w:t>
            </w:r>
            <w:proofErr w:type="spellEnd"/>
            <w:r w:rsidRPr="00D10A90">
              <w:rPr>
                <w:rFonts w:ascii="Tw Cen MT" w:hAnsi="Tw Cen MT"/>
              </w:rPr>
              <w:t xml:space="preserve"> </w:t>
            </w:r>
            <w:proofErr w:type="spellStart"/>
            <w:r w:rsidRPr="00D10A90">
              <w:rPr>
                <w:rFonts w:ascii="Tw Cen MT" w:hAnsi="Tw Cen MT"/>
              </w:rPr>
              <w:t>bound</w:t>
            </w:r>
            <w:proofErr w:type="spellEnd"/>
            <w:r w:rsidRPr="00D10A90">
              <w:rPr>
                <w:rFonts w:ascii="Tw Cen MT" w:hAnsi="Tw Cen MT"/>
              </w:rPr>
              <w:t>…………………………………………………………………….……............</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rPr>
            </w:pPr>
            <w:r w:rsidRPr="00D10A90">
              <w:rPr>
                <w:rFonts w:ascii="Tw Cen MT" w:hAnsi="Tw Cen MT"/>
              </w:rPr>
              <w:t>- Table of content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xml:space="preserve">- Separators in </w:t>
            </w:r>
            <w:proofErr w:type="spellStart"/>
            <w:r w:rsidRPr="00D10A90">
              <w:rPr>
                <w:rFonts w:ascii="Tw Cen MT" w:hAnsi="Tw Cen MT"/>
                <w:lang w:val="en-US"/>
              </w:rPr>
              <w:t>colour</w:t>
            </w:r>
            <w:proofErr w:type="spellEnd"/>
            <w:r w:rsidRPr="00D10A90">
              <w:rPr>
                <w:rFonts w:ascii="Tw Cen MT" w:hAnsi="Tw Cen MT"/>
                <w:lang w:val="en-US"/>
              </w:rPr>
              <w:t xml:space="preserve"> apart from white………………………………………….………………</w:t>
            </w:r>
          </w:p>
        </w:tc>
        <w:tc>
          <w:tcPr>
            <w:tcW w:w="1000" w:type="dxa"/>
            <w:shd w:val="clear" w:color="auto" w:fill="auto"/>
            <w:vAlign w:val="center"/>
          </w:tcPr>
          <w:p w:rsidR="00D10A90" w:rsidRPr="00D10A90" w:rsidRDefault="00D10A90" w:rsidP="00D10A90">
            <w:pPr>
              <w:spacing w:before="120"/>
              <w:jc w:val="center"/>
              <w:rPr>
                <w:rFonts w:ascii="Tw Cen MT" w:hAnsi="Tw Cen MT"/>
                <w:b/>
                <w:bCs/>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rPr>
            </w:pPr>
            <w:r w:rsidRPr="00D10A90">
              <w:rPr>
                <w:rFonts w:ascii="Tw Cen MT" w:hAnsi="Tw Cen MT"/>
              </w:rPr>
              <w:t xml:space="preserve">- </w:t>
            </w:r>
            <w:proofErr w:type="spellStart"/>
            <w:r w:rsidRPr="00D10A90">
              <w:rPr>
                <w:rFonts w:ascii="Tw Cen MT" w:hAnsi="Tw Cen MT"/>
              </w:rPr>
              <w:t>Order</w:t>
            </w:r>
            <w:proofErr w:type="spellEnd"/>
            <w:r w:rsidRPr="00D10A90">
              <w:rPr>
                <w:rFonts w:ascii="Tw Cen MT" w:hAnsi="Tw Cen MT"/>
              </w:rPr>
              <w:t xml:space="preserve"> </w:t>
            </w:r>
            <w:proofErr w:type="spellStart"/>
            <w:r w:rsidRPr="00D10A90">
              <w:rPr>
                <w:rFonts w:ascii="Tw Cen MT" w:hAnsi="Tw Cen MT"/>
              </w:rPr>
              <w:t>prescribed</w:t>
            </w:r>
            <w:proofErr w:type="spellEnd"/>
            <w:r w:rsidRPr="00D10A90">
              <w:rPr>
                <w:rFonts w:ascii="Tw Cen MT" w:hAnsi="Tw Cen MT"/>
              </w:rPr>
              <w:t xml:space="preserve"> </w:t>
            </w:r>
            <w:proofErr w:type="spellStart"/>
            <w:r w:rsidRPr="00D10A90">
              <w:rPr>
                <w:rFonts w:ascii="Tw Cen MT" w:hAnsi="Tw Cen MT"/>
              </w:rPr>
              <w:t>respected</w:t>
            </w:r>
            <w:proofErr w:type="spellEnd"/>
            <w:r w:rsidRPr="00D10A90">
              <w:rPr>
                <w:rFonts w:ascii="Tw Cen MT" w:hAnsi="Tw Cen MT"/>
              </w:rPr>
              <w:t>…………………………………………...……………………….</w:t>
            </w:r>
          </w:p>
        </w:tc>
        <w:tc>
          <w:tcPr>
            <w:tcW w:w="1000" w:type="dxa"/>
            <w:shd w:val="clear" w:color="auto" w:fill="auto"/>
            <w:vAlign w:val="center"/>
          </w:tcPr>
          <w:p w:rsidR="00D10A90" w:rsidRPr="00D10A90" w:rsidRDefault="00D10A90" w:rsidP="00D10A90">
            <w:pPr>
              <w:spacing w:before="120"/>
              <w:jc w:val="center"/>
              <w:rPr>
                <w:rFonts w:ascii="Tw Cen MT" w:hAnsi="Tw Cen MT"/>
                <w:b/>
                <w:bCs/>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71"/>
        </w:trPr>
        <w:tc>
          <w:tcPr>
            <w:tcW w:w="10037" w:type="dxa"/>
            <w:shd w:val="clear" w:color="auto" w:fill="auto"/>
          </w:tcPr>
          <w:p w:rsidR="00D10A90" w:rsidRPr="00D10A90" w:rsidRDefault="00D10A90" w:rsidP="00D10A90">
            <w:pPr>
              <w:spacing w:before="120"/>
              <w:jc w:val="both"/>
              <w:rPr>
                <w:rFonts w:ascii="Tw Cen MT" w:hAnsi="Tw Cen MT"/>
                <w:b/>
                <w:bCs/>
              </w:rPr>
            </w:pPr>
            <w:r w:rsidRPr="00D10A90">
              <w:rPr>
                <w:rFonts w:ascii="Tw Cen MT" w:hAnsi="Tw Cen MT"/>
              </w:rPr>
              <w:t xml:space="preserve">- </w:t>
            </w:r>
            <w:proofErr w:type="spellStart"/>
            <w:r w:rsidRPr="00D10A90">
              <w:rPr>
                <w:rFonts w:ascii="Tw Cen MT" w:hAnsi="Tw Cen MT"/>
                <w:bCs/>
              </w:rPr>
              <w:t>Clearness</w:t>
            </w:r>
            <w:proofErr w:type="spellEnd"/>
            <w:r w:rsidRPr="00D10A90">
              <w:rPr>
                <w:rFonts w:ascii="Tw Cen MT" w:hAnsi="Tw Cen MT"/>
                <w:bCs/>
              </w:rPr>
              <w:t xml:space="preserve"> of the documents</w:t>
            </w:r>
            <w:r w:rsidRPr="00D10A90">
              <w:rPr>
                <w:rFonts w:ascii="Tw Cen MT" w:hAnsi="Tw Cen MT"/>
              </w:rPr>
              <w:t>……………………………………………………………...............</w:t>
            </w:r>
          </w:p>
        </w:tc>
        <w:tc>
          <w:tcPr>
            <w:tcW w:w="1000" w:type="dxa"/>
            <w:shd w:val="clear" w:color="auto" w:fill="auto"/>
            <w:vAlign w:val="center"/>
          </w:tcPr>
          <w:p w:rsidR="00D10A90" w:rsidRPr="00D10A90" w:rsidRDefault="00D10A90" w:rsidP="00D10A90">
            <w:pPr>
              <w:spacing w:before="120"/>
              <w:jc w:val="center"/>
              <w:rPr>
                <w:rFonts w:ascii="Tw Cen MT" w:hAnsi="Tw Cen MT"/>
                <w:b/>
                <w:bCs/>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111"/>
        </w:trPr>
        <w:tc>
          <w:tcPr>
            <w:tcW w:w="10037" w:type="dxa"/>
            <w:shd w:val="clear" w:color="auto" w:fill="auto"/>
          </w:tcPr>
          <w:p w:rsidR="00D10A90" w:rsidRPr="00D10A90" w:rsidRDefault="00D10A90" w:rsidP="00D10A90">
            <w:pPr>
              <w:spacing w:before="120"/>
              <w:jc w:val="right"/>
              <w:rPr>
                <w:rFonts w:ascii="Tw Cen MT" w:hAnsi="Tw Cen MT"/>
                <w:b/>
              </w:rPr>
            </w:pPr>
            <w:r w:rsidRPr="00D10A90">
              <w:rPr>
                <w:rFonts w:ascii="Tw Cen MT" w:hAnsi="Tw Cen MT"/>
                <w:b/>
              </w:rPr>
              <w:t>TOTAL 1</w:t>
            </w:r>
          </w:p>
        </w:tc>
        <w:tc>
          <w:tcPr>
            <w:tcW w:w="1000" w:type="dxa"/>
            <w:shd w:val="clear" w:color="auto" w:fill="auto"/>
            <w:vAlign w:val="center"/>
          </w:tcPr>
          <w:p w:rsidR="00D10A90" w:rsidRPr="00D10A90" w:rsidRDefault="00D10A90" w:rsidP="00D10A90">
            <w:pPr>
              <w:spacing w:before="120"/>
              <w:jc w:val="center"/>
              <w:rPr>
                <w:rFonts w:ascii="Tw Cen MT" w:hAnsi="Tw Cen MT"/>
                <w:b/>
              </w:rPr>
            </w:pPr>
            <w:r w:rsidRPr="00D10A90">
              <w:rPr>
                <w:rFonts w:ascii="Tw Cen MT" w:hAnsi="Tw Cen MT"/>
                <w:b/>
              </w:rPr>
              <w:t>/6</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rPr>
            </w:pPr>
            <w:r w:rsidRPr="00D10A90">
              <w:rPr>
                <w:rFonts w:ascii="Tw Cen MT" w:hAnsi="Tw Cen MT"/>
                <w:b/>
                <w:bCs/>
              </w:rPr>
              <w:t xml:space="preserve">a. The </w:t>
            </w:r>
            <w:proofErr w:type="spellStart"/>
            <w:r w:rsidRPr="00D10A90">
              <w:rPr>
                <w:rFonts w:ascii="Tw Cen MT" w:hAnsi="Tw Cen MT"/>
                <w:b/>
                <w:bCs/>
              </w:rPr>
              <w:t>company</w:t>
            </w:r>
            <w:proofErr w:type="spellEnd"/>
            <w:r w:rsidRPr="00D10A90">
              <w:rPr>
                <w:rFonts w:ascii="Tw Cen MT" w:hAnsi="Tw Cen MT"/>
                <w:b/>
                <w:bCs/>
              </w:rPr>
              <w:t xml:space="preserve"> </w:t>
            </w:r>
            <w:proofErr w:type="spellStart"/>
            <w:r w:rsidRPr="00D10A90">
              <w:rPr>
                <w:rFonts w:ascii="Tw Cen MT" w:hAnsi="Tw Cen MT"/>
                <w:b/>
                <w:bCs/>
              </w:rPr>
              <w:t>references</w:t>
            </w:r>
            <w:proofErr w:type="spellEnd"/>
          </w:p>
        </w:tc>
        <w:tc>
          <w:tcPr>
            <w:tcW w:w="1000" w:type="dxa"/>
            <w:shd w:val="clear" w:color="auto" w:fill="auto"/>
            <w:vAlign w:val="center"/>
          </w:tcPr>
          <w:p w:rsidR="00D10A90" w:rsidRPr="00D10A90" w:rsidRDefault="00D10A90" w:rsidP="00D10A90">
            <w:pPr>
              <w:spacing w:before="120"/>
              <w:jc w:val="center"/>
              <w:rPr>
                <w:rFonts w:ascii="Tw Cen MT" w:hAnsi="Tw Cen MT"/>
                <w:b/>
                <w:bCs/>
              </w:rPr>
            </w:pPr>
          </w:p>
        </w:tc>
      </w:tr>
      <w:tr w:rsidR="00D10A90" w:rsidRPr="00D10A90" w:rsidTr="00D10A90">
        <w:trPr>
          <w:trHeight w:val="324"/>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References of the company in solar electrification works or similar works for the past five years:</w:t>
            </w:r>
          </w:p>
        </w:tc>
        <w:tc>
          <w:tcPr>
            <w:tcW w:w="1000" w:type="dxa"/>
            <w:shd w:val="clear" w:color="auto" w:fill="auto"/>
            <w:vAlign w:val="center"/>
          </w:tcPr>
          <w:p w:rsidR="00D10A90" w:rsidRPr="00D10A90" w:rsidRDefault="00D10A90" w:rsidP="00D10A90">
            <w:pPr>
              <w:jc w:val="center"/>
              <w:rPr>
                <w:rFonts w:ascii="Tw Cen MT" w:hAnsi="Tw Cen MT"/>
                <w:lang w:val="en-US"/>
              </w:rPr>
            </w:pPr>
          </w:p>
        </w:tc>
      </w:tr>
      <w:tr w:rsidR="00D10A90" w:rsidRPr="00D10A90" w:rsidTr="00D10A90">
        <w:trPr>
          <w:trHeight w:val="111"/>
        </w:trPr>
        <w:tc>
          <w:tcPr>
            <w:tcW w:w="10037" w:type="dxa"/>
            <w:shd w:val="clear" w:color="auto" w:fill="auto"/>
          </w:tcPr>
          <w:p w:rsidR="00D10A90" w:rsidRPr="00D10A90" w:rsidRDefault="00D10A90" w:rsidP="00D10A90">
            <w:pPr>
              <w:numPr>
                <w:ilvl w:val="2"/>
                <w:numId w:val="9"/>
              </w:numPr>
              <w:spacing w:before="120"/>
              <w:jc w:val="both"/>
              <w:rPr>
                <w:rFonts w:ascii="Tw Cen MT" w:hAnsi="Tw Cen MT"/>
                <w:b/>
                <w:bCs/>
                <w:lang w:val="en-US"/>
              </w:rPr>
            </w:pPr>
            <w:r w:rsidRPr="00D10A90">
              <w:rPr>
                <w:rFonts w:ascii="Tw Cen MT" w:hAnsi="Tw Cen MT"/>
                <w:lang w:val="en-US"/>
              </w:rPr>
              <w:t>1</w:t>
            </w:r>
            <w:r w:rsidRPr="00D10A90">
              <w:rPr>
                <w:rFonts w:ascii="Tw Cen MT" w:hAnsi="Tw Cen MT"/>
                <w:vertAlign w:val="superscript"/>
                <w:lang w:val="en-US"/>
              </w:rPr>
              <w:t>st</w:t>
            </w:r>
            <w:r w:rsidRPr="00D10A90">
              <w:rPr>
                <w:rFonts w:ascii="Tw Cen MT" w:hAnsi="Tw Cen MT"/>
                <w:lang w:val="en-US"/>
              </w:rPr>
              <w:t xml:space="preserve"> reference certified copy of similar contract with bill of quantities and cost estimates visa and legalized by a competent administrative authority (1</w:t>
            </w:r>
            <w:r w:rsidRPr="00D10A90">
              <w:rPr>
                <w:rFonts w:ascii="Tw Cen MT" w:hAnsi="Tw Cen MT"/>
                <w:vertAlign w:val="superscript"/>
                <w:lang w:val="en-US"/>
              </w:rPr>
              <w:t xml:space="preserve">st </w:t>
            </w:r>
            <w:r w:rsidRPr="00D10A90">
              <w:rPr>
                <w:rFonts w:ascii="Tw Cen MT" w:hAnsi="Tw Cen MT"/>
                <w:lang w:val="en-US"/>
              </w:rPr>
              <w:t>pages, bill of quantities and last pages),  Minutes of final reception for works realized before 2022 and provisional reception for works realized in 2022</w:t>
            </w:r>
          </w:p>
        </w:tc>
        <w:tc>
          <w:tcPr>
            <w:tcW w:w="1000" w:type="dxa"/>
            <w:shd w:val="clear" w:color="auto" w:fill="auto"/>
            <w:vAlign w:val="center"/>
          </w:tcPr>
          <w:p w:rsidR="00D10A90" w:rsidRPr="00D10A90" w:rsidRDefault="00D10A90" w:rsidP="00D10A90">
            <w:pP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1056"/>
        </w:trPr>
        <w:tc>
          <w:tcPr>
            <w:tcW w:w="10037" w:type="dxa"/>
            <w:shd w:val="clear" w:color="auto" w:fill="auto"/>
          </w:tcPr>
          <w:p w:rsidR="00D10A90" w:rsidRPr="00D10A90" w:rsidRDefault="00D10A90" w:rsidP="00D10A90">
            <w:pPr>
              <w:numPr>
                <w:ilvl w:val="0"/>
                <w:numId w:val="113"/>
              </w:numPr>
              <w:spacing w:before="120"/>
              <w:ind w:left="360"/>
              <w:jc w:val="both"/>
              <w:rPr>
                <w:rFonts w:ascii="Tw Cen MT" w:hAnsi="Tw Cen MT"/>
                <w:b/>
                <w:bCs/>
                <w:lang w:val="en-US"/>
              </w:rPr>
            </w:pPr>
            <w:r w:rsidRPr="00D10A90">
              <w:rPr>
                <w:rFonts w:ascii="Tw Cen MT" w:hAnsi="Tw Cen MT"/>
                <w:lang w:val="en-US"/>
              </w:rPr>
              <w:t>2</w:t>
            </w:r>
            <w:r w:rsidRPr="00D10A90">
              <w:rPr>
                <w:rFonts w:ascii="Tw Cen MT" w:hAnsi="Tw Cen MT"/>
                <w:vertAlign w:val="superscript"/>
                <w:lang w:val="en-US"/>
              </w:rPr>
              <w:t>rd</w:t>
            </w:r>
            <w:r w:rsidRPr="00D10A90">
              <w:rPr>
                <w:rFonts w:ascii="Tw Cen MT" w:hAnsi="Tw Cen MT"/>
                <w:lang w:val="en-US"/>
              </w:rPr>
              <w:t xml:space="preserve"> reference certified copy of similar contract with bill of quantities and cost estimates visa and legalized by a competent administrative authority (1</w:t>
            </w:r>
            <w:r w:rsidRPr="00D10A90">
              <w:rPr>
                <w:rFonts w:ascii="Tw Cen MT" w:hAnsi="Tw Cen MT"/>
                <w:vertAlign w:val="superscript"/>
                <w:lang w:val="en-US"/>
              </w:rPr>
              <w:t xml:space="preserve">st </w:t>
            </w:r>
            <w:r w:rsidRPr="00D10A90">
              <w:rPr>
                <w:rFonts w:ascii="Tw Cen MT" w:hAnsi="Tw Cen MT"/>
                <w:lang w:val="en-US"/>
              </w:rPr>
              <w:t>pages, bill of quantities and last pages),  Minutes of final reception for works realized before 2022 and provisional reception for works realized in 2022</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111"/>
        </w:trPr>
        <w:tc>
          <w:tcPr>
            <w:tcW w:w="10037" w:type="dxa"/>
            <w:shd w:val="clear" w:color="auto" w:fill="auto"/>
          </w:tcPr>
          <w:p w:rsidR="00D10A90" w:rsidRPr="00D10A90" w:rsidRDefault="00D10A90" w:rsidP="00D10A90">
            <w:pPr>
              <w:spacing w:before="120"/>
              <w:jc w:val="right"/>
              <w:rPr>
                <w:rFonts w:ascii="Tw Cen MT" w:hAnsi="Tw Cen MT"/>
                <w:b/>
              </w:rPr>
            </w:pPr>
            <w:r w:rsidRPr="00D10A90">
              <w:rPr>
                <w:rFonts w:ascii="Tw Cen MT" w:hAnsi="Tw Cen MT"/>
                <w:b/>
              </w:rPr>
              <w:t>TOTAL 2</w:t>
            </w:r>
          </w:p>
        </w:tc>
        <w:tc>
          <w:tcPr>
            <w:tcW w:w="1000" w:type="dxa"/>
            <w:shd w:val="clear" w:color="auto" w:fill="auto"/>
            <w:vAlign w:val="center"/>
          </w:tcPr>
          <w:p w:rsidR="00D10A90" w:rsidRPr="00D10A90" w:rsidRDefault="00D10A90" w:rsidP="00D10A90">
            <w:pPr>
              <w:jc w:val="center"/>
              <w:rPr>
                <w:rFonts w:ascii="Tw Cen MT" w:hAnsi="Tw Cen MT"/>
                <w:b/>
              </w:rPr>
            </w:pPr>
            <w:r w:rsidRPr="00D10A90">
              <w:rPr>
                <w:rFonts w:ascii="Tw Cen MT" w:hAnsi="Tw Cen MT"/>
                <w:b/>
              </w:rPr>
              <w:t>/2</w:t>
            </w:r>
          </w:p>
        </w:tc>
      </w:tr>
      <w:tr w:rsidR="00D10A90" w:rsidRPr="00D10A90" w:rsidTr="00D10A90">
        <w:trPr>
          <w:trHeight w:val="111"/>
        </w:trPr>
        <w:tc>
          <w:tcPr>
            <w:tcW w:w="10037" w:type="dxa"/>
            <w:shd w:val="clear" w:color="auto" w:fill="auto"/>
          </w:tcPr>
          <w:p w:rsidR="00D10A90" w:rsidRPr="00D10A90" w:rsidRDefault="00D10A90" w:rsidP="00D10A90">
            <w:pPr>
              <w:spacing w:before="120"/>
              <w:jc w:val="both"/>
              <w:rPr>
                <w:rFonts w:ascii="Tw Cen MT" w:hAnsi="Tw Cen MT"/>
                <w:b/>
                <w:bCs/>
              </w:rPr>
            </w:pPr>
            <w:r w:rsidRPr="00D10A90">
              <w:rPr>
                <w:rFonts w:ascii="Tw Cen MT" w:hAnsi="Tw Cen MT"/>
                <w:b/>
                <w:bCs/>
              </w:rPr>
              <w:t>b. Equipment</w:t>
            </w:r>
          </w:p>
        </w:tc>
        <w:tc>
          <w:tcPr>
            <w:tcW w:w="1000" w:type="dxa"/>
            <w:shd w:val="clear" w:color="auto" w:fill="auto"/>
            <w:vAlign w:val="center"/>
          </w:tcPr>
          <w:p w:rsidR="00D10A90" w:rsidRPr="00D10A90" w:rsidRDefault="00D10A90" w:rsidP="00D10A90">
            <w:pPr>
              <w:jc w:val="center"/>
              <w:rPr>
                <w:rFonts w:ascii="Tw Cen MT" w:hAnsi="Tw Cen MT"/>
              </w:rPr>
            </w:pP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xml:space="preserve">- Proof of ownership or hire of a </w:t>
            </w:r>
            <w:proofErr w:type="spellStart"/>
            <w:r w:rsidRPr="00D10A90">
              <w:rPr>
                <w:rFonts w:ascii="Tw Cen MT" w:hAnsi="Tw Cen MT"/>
                <w:lang w:val="en-GB" w:eastAsia="en-US"/>
              </w:rPr>
              <w:t>yarp</w:t>
            </w:r>
            <w:proofErr w:type="spellEnd"/>
            <w:r w:rsidRPr="00D10A90">
              <w:rPr>
                <w:rFonts w:ascii="Tw Cen MT" w:hAnsi="Tw Cen MT"/>
                <w:lang w:val="en-GB" w:eastAsia="en-US"/>
              </w:rPr>
              <w:t xml:space="preserve"> truck</w:t>
            </w:r>
            <w:r w:rsidRPr="00D10A90">
              <w:rPr>
                <w:rFonts w:ascii="Tw Cen MT" w:hAnsi="Tw Cen MT"/>
                <w:lang w:val="en-US"/>
              </w:rPr>
              <w:t xml:space="preserve">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639"/>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Proof of ownership or hire of a 4x4 pick-up vehicle in good operating condition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xml:space="preserve">- Proof of ownership or hire of a </w:t>
            </w:r>
            <w:r w:rsidRPr="00D10A90">
              <w:rPr>
                <w:rFonts w:ascii="Tw Cen MT" w:hAnsi="Tw Cen MT"/>
                <w:lang w:val="en-GB" w:eastAsia="en-US"/>
              </w:rPr>
              <w:t>concrete vibrator</w:t>
            </w:r>
            <w:r w:rsidRPr="00D10A90">
              <w:rPr>
                <w:rFonts w:ascii="Tw Cen MT" w:hAnsi="Tw Cen MT"/>
                <w:lang w:val="en-US"/>
              </w:rPr>
              <w:t>………………………………………….</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xml:space="preserve">- Proof of ownership of </w:t>
            </w:r>
            <w:r w:rsidRPr="00D10A90">
              <w:rPr>
                <w:rFonts w:ascii="Tw Cen MT" w:hAnsi="Tw Cen MT"/>
                <w:lang w:val="en-GB" w:eastAsia="en-US"/>
              </w:rPr>
              <w:t>wheel barrow</w:t>
            </w:r>
            <w:r w:rsidRPr="00D10A90">
              <w:rPr>
                <w:rFonts w:ascii="Tw Cen MT" w:hAnsi="Tw Cen MT"/>
                <w:lang w:val="en-US"/>
              </w:rPr>
              <w:t>………….……………….……………………………</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86"/>
        </w:trPr>
        <w:tc>
          <w:tcPr>
            <w:tcW w:w="10037" w:type="dxa"/>
            <w:shd w:val="clear" w:color="auto" w:fill="auto"/>
          </w:tcPr>
          <w:p w:rsidR="00D10A90" w:rsidRPr="00D10A90" w:rsidRDefault="00D10A90" w:rsidP="00D10A90">
            <w:pPr>
              <w:numPr>
                <w:ilvl w:val="0"/>
                <w:numId w:val="114"/>
              </w:numPr>
              <w:spacing w:before="120"/>
              <w:ind w:left="180" w:hanging="180"/>
              <w:jc w:val="both"/>
              <w:rPr>
                <w:rFonts w:ascii="Tw Cen MT" w:hAnsi="Tw Cen MT"/>
                <w:lang w:val="en-US"/>
              </w:rPr>
            </w:pPr>
            <w:r w:rsidRPr="00D10A90">
              <w:rPr>
                <w:rFonts w:ascii="Tw Cen MT" w:hAnsi="Tw Cen MT"/>
                <w:lang w:val="en-US"/>
              </w:rPr>
              <w:t xml:space="preserve">Proof of ownership of </w:t>
            </w:r>
            <w:r w:rsidRPr="00D10A90">
              <w:rPr>
                <w:rFonts w:ascii="Tw Cen MT" w:hAnsi="Tw Cen MT"/>
                <w:lang w:val="en-GB" w:eastAsia="en-US"/>
              </w:rPr>
              <w:t>GPS device</w:t>
            </w:r>
            <w:r w:rsidRPr="00D10A90">
              <w:rPr>
                <w:rFonts w:ascii="Tw Cen MT" w:hAnsi="Tw Cen MT"/>
                <w:lang w:val="en-US"/>
              </w:rPr>
              <w:t xml:space="preserve">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1086"/>
        </w:trPr>
        <w:tc>
          <w:tcPr>
            <w:tcW w:w="10037" w:type="dxa"/>
            <w:shd w:val="clear" w:color="auto" w:fill="auto"/>
          </w:tcPr>
          <w:p w:rsidR="00D10A90" w:rsidRPr="00D10A90" w:rsidRDefault="00D10A90" w:rsidP="00D10A90">
            <w:pPr>
              <w:numPr>
                <w:ilvl w:val="0"/>
                <w:numId w:val="114"/>
              </w:numPr>
              <w:spacing w:before="120"/>
              <w:ind w:left="180" w:hanging="180"/>
              <w:jc w:val="both"/>
              <w:rPr>
                <w:rFonts w:ascii="Tw Cen MT" w:hAnsi="Tw Cen MT"/>
                <w:lang w:val="en-US"/>
              </w:rPr>
            </w:pPr>
            <w:r w:rsidRPr="00D10A90">
              <w:rPr>
                <w:rFonts w:ascii="Tw Cen MT" w:hAnsi="Tw Cen MT"/>
                <w:lang w:val="en-US"/>
              </w:rPr>
              <w:t xml:space="preserve">Proof of ownership of </w:t>
            </w:r>
            <w:r w:rsidRPr="00D10A90">
              <w:rPr>
                <w:rFonts w:ascii="Tw Cen MT" w:hAnsi="Tw Cen MT"/>
                <w:lang w:val="en-GB" w:eastAsia="en-US"/>
              </w:rPr>
              <w:t xml:space="preserve">an electrical tool kid comprising: climbers, spades, dig axes, drill, service cord, set of screws drivers, pegging markers, fork, signalling cones, pliers.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71"/>
        </w:trPr>
        <w:tc>
          <w:tcPr>
            <w:tcW w:w="10037" w:type="dxa"/>
            <w:shd w:val="clear" w:color="auto" w:fill="auto"/>
          </w:tcPr>
          <w:p w:rsidR="00D10A90" w:rsidRPr="00D10A90" w:rsidRDefault="00D10A90" w:rsidP="00D10A90">
            <w:pPr>
              <w:spacing w:before="120"/>
              <w:jc w:val="right"/>
              <w:rPr>
                <w:rFonts w:ascii="Tw Cen MT" w:hAnsi="Tw Cen MT"/>
                <w:b/>
              </w:rPr>
            </w:pPr>
            <w:r w:rsidRPr="00D10A90">
              <w:rPr>
                <w:rFonts w:ascii="Tw Cen MT" w:hAnsi="Tw Cen MT"/>
                <w:b/>
              </w:rPr>
              <w:t>TOTAL 3</w:t>
            </w:r>
          </w:p>
        </w:tc>
        <w:tc>
          <w:tcPr>
            <w:tcW w:w="1000" w:type="dxa"/>
            <w:shd w:val="clear" w:color="auto" w:fill="auto"/>
            <w:vAlign w:val="center"/>
          </w:tcPr>
          <w:p w:rsidR="00D10A90" w:rsidRPr="00D10A90" w:rsidRDefault="00D10A90" w:rsidP="00D10A90">
            <w:pPr>
              <w:jc w:val="center"/>
              <w:rPr>
                <w:rFonts w:ascii="Tw Cen MT" w:hAnsi="Tw Cen MT"/>
                <w:b/>
              </w:rPr>
            </w:pPr>
            <w:r w:rsidRPr="00D10A90">
              <w:rPr>
                <w:rFonts w:ascii="Tw Cen MT" w:hAnsi="Tw Cen MT"/>
                <w:b/>
              </w:rPr>
              <w:t>/6</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rPr>
            </w:pPr>
            <w:r w:rsidRPr="00D10A90">
              <w:rPr>
                <w:rFonts w:ascii="Tw Cen MT" w:hAnsi="Tw Cen MT"/>
                <w:b/>
                <w:bCs/>
              </w:rPr>
              <w:t>c. Qualification of site personnel</w:t>
            </w:r>
          </w:p>
        </w:tc>
        <w:tc>
          <w:tcPr>
            <w:tcW w:w="1000" w:type="dxa"/>
            <w:shd w:val="clear" w:color="auto" w:fill="auto"/>
            <w:vAlign w:val="center"/>
          </w:tcPr>
          <w:p w:rsidR="00D10A90" w:rsidRPr="00D10A90" w:rsidRDefault="00D10A90" w:rsidP="00D10A90">
            <w:pPr>
              <w:jc w:val="center"/>
              <w:rPr>
                <w:rFonts w:ascii="Tw Cen MT" w:hAnsi="Tw Cen MT"/>
              </w:rPr>
            </w:pP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lastRenderedPageBreak/>
              <w:t>-  Organizational Chart of the enterprise………………………………………...………………</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Organizational Chart of site with comments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211"/>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b/>
                <w:lang w:val="en-US"/>
              </w:rPr>
              <w:t xml:space="preserve">Works Director: civil or Rural Engineer with at least 05 </w:t>
            </w:r>
            <w:proofErr w:type="spellStart"/>
            <w:r w:rsidRPr="00D10A90">
              <w:rPr>
                <w:rFonts w:ascii="Tw Cen MT" w:hAnsi="Tw Cen MT"/>
                <w:b/>
                <w:lang w:val="en-US"/>
              </w:rPr>
              <w:t>yrs</w:t>
            </w:r>
            <w:proofErr w:type="spellEnd"/>
            <w:r w:rsidRPr="00D10A90">
              <w:rPr>
                <w:rFonts w:ascii="Tw Cen MT" w:hAnsi="Tw Cen MT"/>
                <w:b/>
                <w:lang w:val="en-US"/>
              </w:rPr>
              <w:t xml:space="preserve"> experience</w:t>
            </w:r>
          </w:p>
        </w:tc>
        <w:tc>
          <w:tcPr>
            <w:tcW w:w="1000" w:type="dxa"/>
            <w:shd w:val="clear" w:color="auto" w:fill="auto"/>
            <w:vAlign w:val="center"/>
          </w:tcPr>
          <w:p w:rsidR="00D10A90" w:rsidRPr="00D10A90" w:rsidRDefault="00D10A90" w:rsidP="00D10A90">
            <w:pPr>
              <w:jc w:val="center"/>
              <w:rPr>
                <w:rFonts w:ascii="Tw Cen MT" w:hAnsi="Tw Cen MT"/>
                <w:lang w:val="en-US"/>
              </w:rPr>
            </w:pP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Diploma of work Director certified...…………………………………………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CV signed and dated by works Director………………………………………………………</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Professional experience of works Director at least five years…………………..…………….</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86"/>
        </w:trPr>
        <w:tc>
          <w:tcPr>
            <w:tcW w:w="10037" w:type="dxa"/>
            <w:shd w:val="clear" w:color="auto" w:fill="auto"/>
          </w:tcPr>
          <w:p w:rsidR="00D10A90" w:rsidRPr="00D10A90" w:rsidRDefault="00D10A90" w:rsidP="00D10A90">
            <w:pPr>
              <w:numPr>
                <w:ilvl w:val="0"/>
                <w:numId w:val="114"/>
              </w:numPr>
              <w:spacing w:before="120"/>
              <w:ind w:left="180" w:hanging="180"/>
              <w:jc w:val="both"/>
              <w:rPr>
                <w:rFonts w:ascii="Tw Cen MT" w:hAnsi="Tw Cen MT"/>
                <w:lang w:val="en-GB"/>
              </w:rPr>
            </w:pPr>
            <w:r w:rsidRPr="00D10A90">
              <w:rPr>
                <w:rFonts w:ascii="Tw Cen MT" w:hAnsi="Tw Cen MT"/>
                <w:lang w:val="en-GB"/>
              </w:rPr>
              <w:t>Attestation of availability dully signed by the bearer ………</w:t>
            </w:r>
            <w:r w:rsidRPr="00D10A90">
              <w:rPr>
                <w:rFonts w:ascii="Tw Cen MT" w:hAnsi="Tw Cen MT"/>
                <w:lang w:val="en-US"/>
              </w:rPr>
              <w:t>……………………………...</w:t>
            </w:r>
            <w:r w:rsidRPr="00D10A90">
              <w:rPr>
                <w:rFonts w:ascii="Tw Cen MT" w:hAnsi="Tw Cen MT"/>
                <w:lang w:val="en-GB"/>
              </w:rPr>
              <w:t>…</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71"/>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b/>
                <w:lang w:val="en-US"/>
              </w:rPr>
              <w:t xml:space="preserve">Site foreman: Senior civil Engineering technician with at least 03 </w:t>
            </w:r>
            <w:proofErr w:type="spellStart"/>
            <w:r w:rsidRPr="00D10A90">
              <w:rPr>
                <w:rFonts w:ascii="Tw Cen MT" w:hAnsi="Tw Cen MT"/>
                <w:b/>
                <w:lang w:val="en-US"/>
              </w:rPr>
              <w:t>yrs</w:t>
            </w:r>
            <w:proofErr w:type="spellEnd"/>
            <w:r w:rsidRPr="00D10A90">
              <w:rPr>
                <w:rFonts w:ascii="Tw Cen MT" w:hAnsi="Tw Cen MT"/>
                <w:b/>
                <w:lang w:val="en-US"/>
              </w:rPr>
              <w:t xml:space="preserve"> experience</w:t>
            </w:r>
          </w:p>
        </w:tc>
        <w:tc>
          <w:tcPr>
            <w:tcW w:w="1000" w:type="dxa"/>
            <w:shd w:val="clear" w:color="auto" w:fill="auto"/>
            <w:vAlign w:val="center"/>
          </w:tcPr>
          <w:p w:rsidR="00D10A90" w:rsidRPr="00D10A90" w:rsidRDefault="00D10A90" w:rsidP="00D10A90">
            <w:pPr>
              <w:jc w:val="center"/>
              <w:rPr>
                <w:rFonts w:ascii="Tw Cen MT" w:hAnsi="Tw Cen MT"/>
                <w:lang w:val="en-US"/>
              </w:rPr>
            </w:pPr>
          </w:p>
        </w:tc>
      </w:tr>
      <w:tr w:rsidR="00D10A90" w:rsidRPr="00D10A90" w:rsidTr="00D10A90">
        <w:trPr>
          <w:trHeight w:val="381"/>
        </w:trPr>
        <w:tc>
          <w:tcPr>
            <w:tcW w:w="10037" w:type="dxa"/>
            <w:shd w:val="clear" w:color="auto" w:fill="auto"/>
          </w:tcPr>
          <w:p w:rsidR="00D10A90" w:rsidRPr="00D10A90" w:rsidRDefault="00D10A90" w:rsidP="00D10A90">
            <w:pPr>
              <w:ind w:left="360" w:right="-20" w:hanging="360"/>
              <w:rPr>
                <w:rFonts w:ascii="Tw Cen MT" w:hAnsi="Tw Cen MT"/>
                <w:b/>
                <w:bCs/>
                <w:lang w:val="en-US"/>
              </w:rPr>
            </w:pPr>
            <w:r w:rsidRPr="00D10A90">
              <w:rPr>
                <w:rFonts w:ascii="Tw Cen MT" w:hAnsi="Tw Cen MT"/>
                <w:lang w:val="en-US"/>
              </w:rPr>
              <w:t>-  Certified copy of certificate of Foreman...……………………………………………………</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CV signed and dated by site foreman……………………………………………...…………</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Professional experience of site foreman at least three years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86"/>
        </w:trPr>
        <w:tc>
          <w:tcPr>
            <w:tcW w:w="10037" w:type="dxa"/>
            <w:shd w:val="clear" w:color="auto" w:fill="auto"/>
          </w:tcPr>
          <w:p w:rsidR="00D10A90" w:rsidRPr="00D10A90" w:rsidRDefault="00D10A90" w:rsidP="00D10A90">
            <w:pPr>
              <w:numPr>
                <w:ilvl w:val="0"/>
                <w:numId w:val="114"/>
              </w:numPr>
              <w:spacing w:before="120"/>
              <w:ind w:left="180" w:hanging="180"/>
              <w:jc w:val="both"/>
              <w:rPr>
                <w:rFonts w:ascii="Tw Cen MT" w:hAnsi="Tw Cen MT"/>
                <w:lang w:val="en-GB"/>
              </w:rPr>
            </w:pPr>
            <w:r w:rsidRPr="00D10A90">
              <w:rPr>
                <w:rFonts w:ascii="Tw Cen MT" w:hAnsi="Tw Cen MT"/>
                <w:lang w:val="en-GB"/>
              </w:rPr>
              <w:t>Attestation of availability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lang w:val="en-US"/>
              </w:rPr>
            </w:pPr>
            <w:r w:rsidRPr="00D10A90">
              <w:rPr>
                <w:rFonts w:ascii="Tw Cen MT" w:hAnsi="Tw Cen MT"/>
                <w:b/>
                <w:lang w:val="en-US"/>
              </w:rPr>
              <w:t xml:space="preserve">Chief technician; at least BAC in building and construction and at least 03 </w:t>
            </w:r>
            <w:proofErr w:type="spellStart"/>
            <w:r w:rsidRPr="00D10A90">
              <w:rPr>
                <w:rFonts w:ascii="Tw Cen MT" w:hAnsi="Tw Cen MT"/>
                <w:b/>
                <w:lang w:val="en-US"/>
              </w:rPr>
              <w:t>yrs</w:t>
            </w:r>
            <w:proofErr w:type="spellEnd"/>
            <w:r w:rsidRPr="00D10A90">
              <w:rPr>
                <w:rFonts w:ascii="Tw Cen MT" w:hAnsi="Tw Cen MT"/>
                <w:b/>
                <w:lang w:val="en-US"/>
              </w:rPr>
              <w:t xml:space="preserve"> of experience</w:t>
            </w:r>
          </w:p>
        </w:tc>
        <w:tc>
          <w:tcPr>
            <w:tcW w:w="1000" w:type="dxa"/>
            <w:shd w:val="clear" w:color="auto" w:fill="auto"/>
            <w:vAlign w:val="center"/>
          </w:tcPr>
          <w:p w:rsidR="00D10A90" w:rsidRPr="00D10A90" w:rsidRDefault="00D10A90" w:rsidP="00D10A90">
            <w:pPr>
              <w:jc w:val="center"/>
              <w:rPr>
                <w:rFonts w:ascii="Tw Cen MT" w:hAnsi="Tw Cen MT"/>
                <w:lang w:val="en-US"/>
              </w:rPr>
            </w:pPr>
          </w:p>
        </w:tc>
      </w:tr>
      <w:tr w:rsidR="00D10A90" w:rsidRPr="00D10A90" w:rsidTr="00D10A90">
        <w:trPr>
          <w:trHeight w:val="435"/>
        </w:trPr>
        <w:tc>
          <w:tcPr>
            <w:tcW w:w="10037" w:type="dxa"/>
            <w:shd w:val="clear" w:color="auto" w:fill="auto"/>
          </w:tcPr>
          <w:p w:rsidR="00D10A90" w:rsidRPr="00D10A90" w:rsidRDefault="00D10A90" w:rsidP="00D10A90">
            <w:pPr>
              <w:numPr>
                <w:ilvl w:val="0"/>
                <w:numId w:val="114"/>
              </w:numPr>
              <w:spacing w:before="120"/>
              <w:ind w:left="180" w:hanging="180"/>
              <w:jc w:val="both"/>
              <w:rPr>
                <w:rFonts w:ascii="Tw Cen MT" w:hAnsi="Tw Cen MT"/>
                <w:lang w:val="en-GB"/>
              </w:rPr>
            </w:pPr>
            <w:r w:rsidRPr="00D10A90">
              <w:rPr>
                <w:rFonts w:ascii="Tw Cen MT" w:hAnsi="Tw Cen MT"/>
                <w:lang w:val="en-GB"/>
              </w:rPr>
              <w:t>Certified copy of diploma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86"/>
        </w:trPr>
        <w:tc>
          <w:tcPr>
            <w:tcW w:w="10037" w:type="dxa"/>
            <w:shd w:val="clear" w:color="auto" w:fill="auto"/>
          </w:tcPr>
          <w:p w:rsidR="00D10A90" w:rsidRPr="00D10A90" w:rsidRDefault="00D10A90" w:rsidP="00D10A90">
            <w:pPr>
              <w:numPr>
                <w:ilvl w:val="0"/>
                <w:numId w:val="114"/>
              </w:numPr>
              <w:spacing w:before="120"/>
              <w:ind w:left="180" w:hanging="180"/>
              <w:jc w:val="both"/>
              <w:rPr>
                <w:rFonts w:ascii="Tw Cen MT" w:hAnsi="Tw Cen MT"/>
                <w:lang w:val="en-GB"/>
              </w:rPr>
            </w:pPr>
            <w:r w:rsidRPr="00D10A90">
              <w:rPr>
                <w:rFonts w:ascii="Tw Cen MT" w:hAnsi="Tw Cen MT"/>
                <w:lang w:val="en-GB"/>
              </w:rPr>
              <w:t>CV signed and dated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205"/>
        </w:trPr>
        <w:tc>
          <w:tcPr>
            <w:tcW w:w="10037" w:type="dxa"/>
            <w:shd w:val="clear" w:color="auto" w:fill="auto"/>
          </w:tcPr>
          <w:p w:rsidR="00D10A90" w:rsidRPr="00D10A90" w:rsidRDefault="00D10A90" w:rsidP="00D10A90">
            <w:pPr>
              <w:numPr>
                <w:ilvl w:val="0"/>
                <w:numId w:val="114"/>
              </w:numPr>
              <w:spacing w:before="120"/>
              <w:ind w:left="180" w:hanging="180"/>
              <w:jc w:val="both"/>
              <w:rPr>
                <w:rFonts w:ascii="Tw Cen MT" w:hAnsi="Tw Cen MT"/>
                <w:lang w:val="en-GB"/>
              </w:rPr>
            </w:pPr>
            <w:r w:rsidRPr="00D10A90">
              <w:rPr>
                <w:rFonts w:ascii="Tw Cen MT" w:hAnsi="Tw Cen MT"/>
                <w:lang w:val="en-GB"/>
              </w:rPr>
              <w:t>Attestation of availability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r w:rsidR="00D10A90" w:rsidRPr="00D10A90" w:rsidTr="00D10A90">
        <w:trPr>
          <w:trHeight w:val="556"/>
        </w:trPr>
        <w:tc>
          <w:tcPr>
            <w:tcW w:w="10037" w:type="dxa"/>
            <w:shd w:val="clear" w:color="auto" w:fill="auto"/>
          </w:tcPr>
          <w:p w:rsidR="00D10A90" w:rsidRPr="00D10A90" w:rsidRDefault="00D10A90" w:rsidP="00D10A90">
            <w:pPr>
              <w:spacing w:before="120"/>
              <w:jc w:val="both"/>
              <w:rPr>
                <w:rFonts w:ascii="Tw Cen MT" w:hAnsi="Tw Cen MT"/>
                <w:b/>
                <w:bCs/>
                <w:lang w:val="en-US"/>
              </w:rPr>
            </w:pPr>
            <w:r w:rsidRPr="00D10A90">
              <w:rPr>
                <w:rFonts w:ascii="Tw Cen MT" w:hAnsi="Tw Cen MT"/>
                <w:lang w:val="en-US"/>
              </w:rPr>
              <w:t>-  Professional experience of chief technician at least three years …………………………...…</w:t>
            </w:r>
          </w:p>
        </w:tc>
        <w:tc>
          <w:tcPr>
            <w:tcW w:w="1000" w:type="dxa"/>
            <w:shd w:val="clear" w:color="auto" w:fill="auto"/>
            <w:vAlign w:val="center"/>
          </w:tcPr>
          <w:p w:rsidR="00D10A90" w:rsidRPr="00D10A90" w:rsidRDefault="00D10A90" w:rsidP="00D10A90">
            <w:pPr>
              <w:jc w:val="center"/>
              <w:rPr>
                <w:rFonts w:ascii="Tw Cen MT" w:hAnsi="Tw Cen MT"/>
              </w:rPr>
            </w:pPr>
            <w:proofErr w:type="spellStart"/>
            <w:r w:rsidRPr="00D10A90">
              <w:rPr>
                <w:rFonts w:ascii="Tw Cen MT" w:hAnsi="Tw Cen MT"/>
              </w:rPr>
              <w:t>yes</w:t>
            </w:r>
            <w:proofErr w:type="spellEnd"/>
            <w:r w:rsidRPr="00D10A90">
              <w:rPr>
                <w:rFonts w:ascii="Tw Cen MT" w:hAnsi="Tw Cen MT"/>
              </w:rPr>
              <w:t>/no</w:t>
            </w:r>
          </w:p>
        </w:tc>
      </w:tr>
    </w:tbl>
    <w:p w:rsidR="00D10A90" w:rsidRPr="00D10A90" w:rsidRDefault="00D10A90" w:rsidP="00D10A90">
      <w:pPr>
        <w:jc w:val="both"/>
        <w:rPr>
          <w:rFonts w:ascii="Tw Cen MT" w:hAnsi="Tw Cen MT" w:cs="Arial"/>
          <w:snapToGrid w:val="0"/>
          <w:sz w:val="22"/>
          <w:szCs w:val="22"/>
          <w:lang w:val="en-US"/>
        </w:rPr>
      </w:pPr>
    </w:p>
    <w:p w:rsidR="00D10A90" w:rsidRPr="00D10A90" w:rsidRDefault="00D10A90" w:rsidP="00D10A90">
      <w:pPr>
        <w:jc w:val="both"/>
        <w:rPr>
          <w:rFonts w:ascii="Tw Cen MT" w:hAnsi="Tw Cen MT" w:cs="Arial"/>
          <w:snapToGrid w:val="0"/>
          <w:sz w:val="22"/>
          <w:szCs w:val="22"/>
          <w:lang w:val="en-US"/>
        </w:rPr>
      </w:pPr>
    </w:p>
    <w:tbl>
      <w:tblPr>
        <w:tblW w:w="105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7276"/>
        <w:gridCol w:w="865"/>
        <w:gridCol w:w="857"/>
      </w:tblGrid>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b/>
                <w:bCs/>
              </w:rPr>
            </w:pPr>
            <w:r w:rsidRPr="00D10A90">
              <w:rPr>
                <w:rFonts w:ascii="Tw Cen MT" w:hAnsi="Tw Cen MT" w:cs="Tw Cen MT"/>
                <w:b/>
                <w:bCs/>
                <w:sz w:val="22"/>
                <w:szCs w:val="22"/>
              </w:rPr>
              <w:t>B.4</w:t>
            </w:r>
          </w:p>
        </w:tc>
        <w:tc>
          <w:tcPr>
            <w:tcW w:w="8998" w:type="dxa"/>
            <w:gridSpan w:val="3"/>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b/>
                <w:bCs/>
              </w:rPr>
            </w:pPr>
            <w:r w:rsidRPr="00D10A90">
              <w:rPr>
                <w:rFonts w:ascii="Tw Cen MT" w:hAnsi="Tw Cen MT" w:cs="Tw Cen MT"/>
                <w:b/>
                <w:bCs/>
                <w:sz w:val="22"/>
                <w:szCs w:val="22"/>
              </w:rPr>
              <w:t>TECHNICAL PROPOSALS</w:t>
            </w: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rPr>
            </w:pPr>
            <w:r w:rsidRPr="00D10A90">
              <w:rPr>
                <w:rFonts w:ascii="Tw Cen MT" w:hAnsi="Tw Cen MT" w:cs="Tw Cen MT"/>
                <w:sz w:val="22"/>
                <w:szCs w:val="22"/>
              </w:rPr>
              <w:t>B.4.2</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lang w:val="en-US"/>
              </w:rPr>
            </w:pPr>
            <w:proofErr w:type="spellStart"/>
            <w:r w:rsidRPr="00D10A90">
              <w:rPr>
                <w:rFonts w:ascii="Tw Cen MT" w:hAnsi="Tw Cen MT" w:cs="Tw Cen MT"/>
                <w:sz w:val="22"/>
                <w:szCs w:val="22"/>
                <w:lang w:val="en-US"/>
              </w:rPr>
              <w:t>Organigram</w:t>
            </w:r>
            <w:proofErr w:type="spellEnd"/>
            <w:r w:rsidRPr="00D10A90">
              <w:rPr>
                <w:rFonts w:ascii="Tw Cen MT" w:hAnsi="Tw Cen MT" w:cs="Tw Cen MT"/>
                <w:sz w:val="22"/>
                <w:szCs w:val="22"/>
                <w:lang w:val="en-US"/>
              </w:rPr>
              <w:t xml:space="preserve"> of the project  </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rPr>
            </w:pPr>
            <w:r w:rsidRPr="00D10A90">
              <w:rPr>
                <w:rFonts w:ascii="Tw Cen MT" w:hAnsi="Tw Cen MT" w:cs="Tw Cen MT"/>
                <w:sz w:val="22"/>
                <w:szCs w:val="22"/>
              </w:rPr>
              <w:t>B.4.3</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lang w:val="en-US"/>
              </w:rPr>
            </w:pPr>
            <w:r w:rsidRPr="00D10A90">
              <w:rPr>
                <w:rFonts w:ascii="Tw Cen MT" w:hAnsi="Tw Cen MT" w:cs="Tw Cen MT"/>
                <w:sz w:val="22"/>
                <w:szCs w:val="22"/>
                <w:lang w:val="en-US"/>
              </w:rPr>
              <w:t>Logical sequence for the execution of the task</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rPr>
            </w:pPr>
            <w:r w:rsidRPr="00D10A90">
              <w:rPr>
                <w:rFonts w:ascii="Tw Cen MT" w:hAnsi="Tw Cen MT" w:cs="Tw Cen MT"/>
                <w:sz w:val="22"/>
                <w:szCs w:val="22"/>
              </w:rPr>
              <w:t>B.4.5</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rPr>
            </w:pPr>
            <w:proofErr w:type="spellStart"/>
            <w:r w:rsidRPr="00D10A90">
              <w:rPr>
                <w:rFonts w:ascii="Tw Cen MT" w:hAnsi="Tw Cen MT" w:cs="Tw Cen MT"/>
                <w:sz w:val="22"/>
                <w:szCs w:val="22"/>
              </w:rPr>
              <w:t>Quality</w:t>
            </w:r>
            <w:proofErr w:type="spellEnd"/>
            <w:r w:rsidRPr="00D10A90">
              <w:rPr>
                <w:rFonts w:ascii="Tw Cen MT" w:hAnsi="Tw Cen MT" w:cs="Tw Cen MT"/>
                <w:sz w:val="22"/>
                <w:szCs w:val="22"/>
              </w:rPr>
              <w:t xml:space="preserve"> control </w:t>
            </w:r>
            <w:proofErr w:type="spellStart"/>
            <w:r w:rsidRPr="00D10A90">
              <w:rPr>
                <w:rFonts w:ascii="Tw Cen MT" w:hAnsi="Tw Cen MT" w:cs="Tw Cen MT"/>
                <w:sz w:val="22"/>
                <w:szCs w:val="22"/>
              </w:rPr>
              <w:t>method</w:t>
            </w:r>
            <w:proofErr w:type="spellEnd"/>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rPr>
            </w:pPr>
            <w:r w:rsidRPr="00D10A90">
              <w:rPr>
                <w:rFonts w:ascii="Tw Cen MT" w:hAnsi="Tw Cen MT" w:cs="Tw Cen MT"/>
                <w:sz w:val="22"/>
                <w:szCs w:val="22"/>
              </w:rPr>
              <w:t>B.4.7</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rPr>
            </w:pPr>
            <w:proofErr w:type="spellStart"/>
            <w:r w:rsidRPr="00D10A90">
              <w:rPr>
                <w:rFonts w:ascii="Tw Cen MT" w:hAnsi="Tw Cen MT" w:cs="Tw Cen MT"/>
                <w:sz w:val="22"/>
                <w:szCs w:val="22"/>
              </w:rPr>
              <w:t>Environmental</w:t>
            </w:r>
            <w:proofErr w:type="spellEnd"/>
            <w:r w:rsidRPr="00D10A90">
              <w:rPr>
                <w:rFonts w:ascii="Tw Cen MT" w:hAnsi="Tw Cen MT" w:cs="Tw Cen MT"/>
                <w:sz w:val="22"/>
                <w:szCs w:val="22"/>
              </w:rPr>
              <w:t xml:space="preserve"> protection </w:t>
            </w:r>
            <w:proofErr w:type="spellStart"/>
            <w:r w:rsidRPr="00D10A90">
              <w:rPr>
                <w:rFonts w:ascii="Tw Cen MT" w:hAnsi="Tw Cen MT" w:cs="Tw Cen MT"/>
                <w:sz w:val="22"/>
                <w:szCs w:val="22"/>
              </w:rPr>
              <w:t>measures</w:t>
            </w:r>
            <w:proofErr w:type="spellEnd"/>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rPr>
            </w:pPr>
            <w:r w:rsidRPr="00D10A90">
              <w:rPr>
                <w:rFonts w:ascii="Tw Cen MT" w:hAnsi="Tw Cen MT" w:cs="Tw Cen MT"/>
                <w:sz w:val="22"/>
                <w:szCs w:val="22"/>
              </w:rPr>
              <w:t>B.4.8</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lang w:val="en-US"/>
              </w:rPr>
            </w:pPr>
            <w:r w:rsidRPr="00D10A90">
              <w:rPr>
                <w:rFonts w:ascii="Tw Cen MT" w:hAnsi="Tw Cen MT" w:cs="Tw Cen MT"/>
                <w:sz w:val="22"/>
                <w:szCs w:val="22"/>
                <w:lang w:val="en-US"/>
              </w:rPr>
              <w:t xml:space="preserve">Security  and safety at the site </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rPr>
            </w:pPr>
            <w:r w:rsidRPr="00D10A90">
              <w:rPr>
                <w:rFonts w:ascii="Tw Cen MT" w:hAnsi="Tw Cen MT" w:cs="Tw Cen MT"/>
                <w:sz w:val="22"/>
                <w:szCs w:val="22"/>
              </w:rPr>
              <w:t>B.4.9</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lang w:val="en-US"/>
              </w:rPr>
            </w:pPr>
            <w:r w:rsidRPr="00D10A90">
              <w:rPr>
                <w:rFonts w:ascii="Tw Cen MT" w:hAnsi="Tw Cen MT" w:cs="Tw Cen MT"/>
                <w:sz w:val="22"/>
                <w:szCs w:val="22"/>
                <w:lang w:val="en-US"/>
              </w:rPr>
              <w:t>Duration of execution in respect with the Tender file</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b/>
              </w:rPr>
            </w:pPr>
            <w:r w:rsidRPr="00D10A90">
              <w:rPr>
                <w:rFonts w:ascii="Tw Cen MT" w:hAnsi="Tw Cen MT" w:cs="Tw Cen MT"/>
                <w:b/>
                <w:sz w:val="22"/>
                <w:szCs w:val="22"/>
              </w:rPr>
              <w:t>B.5</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b/>
                <w:lang w:val="en-US"/>
              </w:rPr>
            </w:pPr>
            <w:r w:rsidRPr="00D10A90">
              <w:rPr>
                <w:rFonts w:ascii="Tw Cen MT" w:hAnsi="Tw Cen MT" w:cs="Tw Cen MT"/>
                <w:b/>
                <w:sz w:val="22"/>
                <w:szCs w:val="22"/>
                <w:lang w:val="en-US"/>
              </w:rPr>
              <w:t>LOGISTICS (Equipment put aside for this project)</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rPr>
            </w:pPr>
            <w:r w:rsidRPr="00D10A90">
              <w:rPr>
                <w:rFonts w:ascii="Tw Cen MT" w:hAnsi="Tw Cen MT" w:cs="Tw Cen MT"/>
                <w:sz w:val="22"/>
                <w:szCs w:val="22"/>
              </w:rPr>
              <w:t>B.5.1</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lang w:val="en-US"/>
              </w:rPr>
            </w:pPr>
            <w:r w:rsidRPr="00D10A90">
              <w:rPr>
                <w:rFonts w:ascii="Tw Cen MT" w:hAnsi="Tw Cen MT" w:cs="Tw Cen MT"/>
                <w:sz w:val="22"/>
                <w:szCs w:val="22"/>
                <w:lang w:val="en-US"/>
              </w:rPr>
              <w:t>Proof of ownership or rental of a pick-up or other vans</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rPr>
            </w:pPr>
            <w:r w:rsidRPr="00D10A90">
              <w:rPr>
                <w:rFonts w:ascii="Tw Cen MT" w:hAnsi="Tw Cen MT" w:cs="Tw Cen MT"/>
                <w:sz w:val="22"/>
                <w:szCs w:val="22"/>
              </w:rPr>
              <w:t>B.5.2</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lang w:val="en-US"/>
              </w:rPr>
            </w:pPr>
            <w:r w:rsidRPr="00D10A90">
              <w:rPr>
                <w:rFonts w:ascii="Tw Cen MT" w:hAnsi="Tw Cen MT" w:cs="Tw Cen MT"/>
                <w:sz w:val="22"/>
                <w:szCs w:val="22"/>
                <w:lang w:val="en-US"/>
              </w:rPr>
              <w:t>Proof of ownership or rental of  a Concrete mixer</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rPr>
            </w:pPr>
            <w:r w:rsidRPr="00D10A90">
              <w:rPr>
                <w:rFonts w:ascii="Tw Cen MT" w:hAnsi="Tw Cen MT" w:cs="Tw Cen MT"/>
                <w:sz w:val="22"/>
                <w:szCs w:val="22"/>
              </w:rPr>
              <w:t>B.5.3</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lang w:val="en-US"/>
              </w:rPr>
            </w:pPr>
            <w:r w:rsidRPr="00D10A90">
              <w:rPr>
                <w:rFonts w:ascii="Tw Cen MT" w:hAnsi="Tw Cen MT" w:cs="Tw Cen MT"/>
                <w:sz w:val="22"/>
                <w:szCs w:val="22"/>
                <w:lang w:val="en-US"/>
              </w:rPr>
              <w:t>Proof of ownership or rental of a Vibrator</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rPr>
            </w:pPr>
            <w:r w:rsidRPr="00D10A90">
              <w:rPr>
                <w:rFonts w:ascii="Tw Cen MT" w:hAnsi="Tw Cen MT" w:cs="Tw Cen MT"/>
                <w:sz w:val="22"/>
                <w:szCs w:val="22"/>
              </w:rPr>
              <w:t>B.5.4</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lang w:val="en-US"/>
              </w:rPr>
            </w:pPr>
            <w:r w:rsidRPr="00D10A90">
              <w:rPr>
                <w:rFonts w:ascii="Tw Cen MT" w:hAnsi="Tw Cen MT" w:cs="Tw Cen MT"/>
                <w:sz w:val="22"/>
                <w:szCs w:val="22"/>
                <w:lang w:val="en-US"/>
              </w:rPr>
              <w:t>Proof of ownership or rental of a compactor</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b/>
              </w:rPr>
            </w:pPr>
            <w:r w:rsidRPr="00D10A90">
              <w:rPr>
                <w:rFonts w:ascii="Tw Cen MT" w:hAnsi="Tw Cen MT" w:cs="Tw Cen MT"/>
                <w:b/>
                <w:sz w:val="22"/>
                <w:szCs w:val="22"/>
              </w:rPr>
              <w:t>B.6</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b/>
                <w:bCs/>
              </w:rPr>
            </w:pPr>
            <w:r w:rsidRPr="00D10A90">
              <w:rPr>
                <w:rFonts w:ascii="Tw Cen MT" w:hAnsi="Tw Cen MT" w:cs="Tw Cen MT"/>
                <w:b/>
                <w:bCs/>
                <w:sz w:val="22"/>
                <w:szCs w:val="22"/>
              </w:rPr>
              <w:t>PRE FINANCIAL CAPACITY</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rPr>
            </w:pPr>
            <w:r w:rsidRPr="00D10A90">
              <w:rPr>
                <w:rFonts w:ascii="Tw Cen MT" w:hAnsi="Tw Cen MT" w:cs="Tw Cen MT"/>
                <w:sz w:val="22"/>
                <w:szCs w:val="22"/>
              </w:rPr>
              <w:lastRenderedPageBreak/>
              <w:t>B.6.1</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snapToGrid w:val="0"/>
                <w:lang w:val="en-US"/>
              </w:rPr>
            </w:pPr>
            <w:r w:rsidRPr="00D10A90">
              <w:rPr>
                <w:rFonts w:ascii="Tw Cen MT" w:hAnsi="Tw Cen MT"/>
                <w:snapToGrid w:val="0"/>
                <w:sz w:val="22"/>
                <w:szCs w:val="22"/>
                <w:lang w:val="en-US"/>
              </w:rPr>
              <w:t>An attestation of financial capacity (solvency) of the enterprise issued by a 1st class bank located in any area in Cameroon and approved by the Ministry of Finance and respect COBAC conditions. =</w:t>
            </w:r>
            <w:r w:rsidRPr="00D10A90">
              <w:rPr>
                <w:rFonts w:ascii="Tw Cen MT" w:hAnsi="Tw Cen MT"/>
                <w:b/>
                <w:snapToGrid w:val="0"/>
                <w:sz w:val="22"/>
                <w:szCs w:val="22"/>
                <w:lang w:val="en-US"/>
              </w:rPr>
              <w:t>TWELVE MILLION (12,500,000)CFAF</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b/>
                <w:bCs/>
                <w:lang w:val="en-US"/>
              </w:rPr>
            </w:pPr>
            <w:r w:rsidRPr="00D10A90">
              <w:rPr>
                <w:rFonts w:ascii="Tw Cen MT" w:hAnsi="Tw Cen MT" w:cs="Tw Cen MT"/>
                <w:b/>
                <w:bCs/>
                <w:sz w:val="22"/>
                <w:szCs w:val="22"/>
                <w:lang w:val="en-US"/>
              </w:rPr>
              <w:t>B.7</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lang w:val="en-US"/>
              </w:rPr>
            </w:pPr>
            <w:r w:rsidRPr="00D10A90">
              <w:rPr>
                <w:rFonts w:ascii="Tw Cen MT" w:hAnsi="Tw Cen MT" w:cs="Tw Cen MT"/>
                <w:b/>
                <w:bCs/>
                <w:sz w:val="22"/>
                <w:szCs w:val="22"/>
                <w:lang w:val="en-US"/>
              </w:rPr>
              <w:t xml:space="preserve">Attestation of site visit </w:t>
            </w:r>
            <w:r w:rsidRPr="00D10A90">
              <w:rPr>
                <w:rFonts w:ascii="Tw Cen MT" w:hAnsi="Tw Cen MT" w:cs="Tw Cen MT"/>
                <w:sz w:val="22"/>
                <w:szCs w:val="22"/>
                <w:lang w:val="en-US"/>
              </w:rPr>
              <w:t>signed by the bidder</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b/>
                <w:bCs/>
                <w:lang w:val="en-US"/>
              </w:rPr>
            </w:pPr>
            <w:r w:rsidRPr="00D10A90">
              <w:rPr>
                <w:rFonts w:ascii="Tw Cen MT" w:hAnsi="Tw Cen MT" w:cs="Tw Cen MT"/>
                <w:b/>
                <w:bCs/>
                <w:sz w:val="22"/>
                <w:szCs w:val="22"/>
                <w:lang w:val="en-US"/>
              </w:rPr>
              <w:t>B.8</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lang w:val="en-US"/>
              </w:rPr>
            </w:pPr>
            <w:r w:rsidRPr="00D10A90">
              <w:rPr>
                <w:rFonts w:ascii="Tw Cen MT" w:hAnsi="Tw Cen MT" w:cs="Tw Cen MT"/>
                <w:sz w:val="22"/>
                <w:szCs w:val="22"/>
                <w:lang w:val="en-US"/>
              </w:rPr>
              <w:t xml:space="preserve">Comprehensive report of site visit signed by the company administrator </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b/>
                <w:bCs/>
              </w:rPr>
            </w:pPr>
            <w:r w:rsidRPr="00D10A90">
              <w:rPr>
                <w:rFonts w:ascii="Tw Cen MT" w:hAnsi="Tw Cen MT" w:cs="Tw Cen MT"/>
                <w:b/>
                <w:bCs/>
                <w:sz w:val="22"/>
                <w:szCs w:val="22"/>
              </w:rPr>
              <w:t>B.9</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lang w:val="en-US"/>
              </w:rPr>
            </w:pPr>
            <w:r w:rsidRPr="00D10A90">
              <w:rPr>
                <w:rFonts w:ascii="Tw Cen MT" w:hAnsi="Tw Cen MT" w:cs="Tw Cen MT"/>
                <w:sz w:val="22"/>
                <w:szCs w:val="22"/>
                <w:lang w:val="en-US"/>
              </w:rPr>
              <w:t xml:space="preserve">Special Technical Clauses initialed in all the pages and </w:t>
            </w:r>
            <w:proofErr w:type="spellStart"/>
            <w:r w:rsidRPr="00D10A90">
              <w:rPr>
                <w:rFonts w:ascii="Tw Cen MT" w:hAnsi="Tw Cen MT" w:cs="Tw Cen MT"/>
                <w:sz w:val="22"/>
                <w:szCs w:val="22"/>
                <w:lang w:val="en-US"/>
              </w:rPr>
              <w:t>and</w:t>
            </w:r>
            <w:proofErr w:type="spellEnd"/>
            <w:r w:rsidRPr="00D10A90">
              <w:rPr>
                <w:rFonts w:ascii="Tw Cen MT" w:hAnsi="Tw Cen MT" w:cs="Tw Cen MT"/>
                <w:sz w:val="22"/>
                <w:szCs w:val="22"/>
                <w:lang w:val="en-US"/>
              </w:rPr>
              <w:t xml:space="preserve"> last page signed</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r w:rsidR="00D10A90" w:rsidRPr="00D10A90" w:rsidTr="00D10A90">
        <w:trPr>
          <w:trHeight w:val="362"/>
        </w:trPr>
        <w:tc>
          <w:tcPr>
            <w:tcW w:w="1553"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jc w:val="center"/>
              <w:rPr>
                <w:rFonts w:ascii="Tw Cen MT" w:hAnsi="Tw Cen MT" w:cs="Tw Cen MT"/>
                <w:b/>
                <w:bCs/>
              </w:rPr>
            </w:pPr>
            <w:r w:rsidRPr="00D10A90">
              <w:rPr>
                <w:rFonts w:ascii="Tw Cen MT" w:hAnsi="Tw Cen MT" w:cs="Tw Cen MT"/>
                <w:b/>
                <w:bCs/>
                <w:sz w:val="22"/>
                <w:szCs w:val="22"/>
              </w:rPr>
              <w:t>B.10</w:t>
            </w:r>
          </w:p>
        </w:tc>
        <w:tc>
          <w:tcPr>
            <w:tcW w:w="7276" w:type="dxa"/>
            <w:tcBorders>
              <w:top w:val="single" w:sz="4" w:space="0" w:color="auto"/>
              <w:left w:val="single" w:sz="4" w:space="0" w:color="auto"/>
              <w:bottom w:val="single" w:sz="4" w:space="0" w:color="auto"/>
              <w:right w:val="single" w:sz="4" w:space="0" w:color="auto"/>
            </w:tcBorders>
            <w:vAlign w:val="center"/>
            <w:hideMark/>
          </w:tcPr>
          <w:p w:rsidR="00D10A90" w:rsidRPr="00D10A90" w:rsidRDefault="00D10A90" w:rsidP="00D10A90">
            <w:pPr>
              <w:rPr>
                <w:rFonts w:ascii="Tw Cen MT" w:hAnsi="Tw Cen MT" w:cs="Tw Cen MT"/>
                <w:lang w:val="en-US"/>
              </w:rPr>
            </w:pPr>
            <w:r w:rsidRPr="00D10A90">
              <w:rPr>
                <w:rFonts w:ascii="Tw Cen MT" w:hAnsi="Tw Cen MT" w:cs="Tw Cen MT"/>
                <w:sz w:val="22"/>
                <w:szCs w:val="22"/>
                <w:lang w:val="en-US"/>
              </w:rPr>
              <w:t xml:space="preserve">Special Administrative Clauses completed and initialed in all the pages and last page signed </w:t>
            </w:r>
          </w:p>
        </w:tc>
        <w:tc>
          <w:tcPr>
            <w:tcW w:w="865"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c>
          <w:tcPr>
            <w:tcW w:w="856" w:type="dxa"/>
            <w:tcBorders>
              <w:top w:val="single" w:sz="4" w:space="0" w:color="auto"/>
              <w:left w:val="single" w:sz="4" w:space="0" w:color="auto"/>
              <w:bottom w:val="single" w:sz="4" w:space="0" w:color="auto"/>
              <w:right w:val="single" w:sz="4" w:space="0" w:color="auto"/>
            </w:tcBorders>
          </w:tcPr>
          <w:p w:rsidR="00D10A90" w:rsidRPr="00D10A90" w:rsidRDefault="00D10A90" w:rsidP="00D10A90">
            <w:pPr>
              <w:rPr>
                <w:rFonts w:ascii="Tw Cen MT" w:hAnsi="Tw Cen MT"/>
                <w:lang w:val="en-US"/>
              </w:rPr>
            </w:pPr>
          </w:p>
        </w:tc>
      </w:tr>
    </w:tbl>
    <w:p w:rsidR="00D10A90" w:rsidRDefault="00D10A90" w:rsidP="00692D65">
      <w:pPr>
        <w:spacing w:line="276" w:lineRule="auto"/>
        <w:jc w:val="both"/>
        <w:rPr>
          <w:b/>
          <w:bCs/>
          <w:color w:val="000000"/>
          <w:sz w:val="28"/>
          <w:szCs w:val="22"/>
          <w:lang w:val="en-US"/>
        </w:rPr>
      </w:pPr>
    </w:p>
    <w:p w:rsidR="00692D65" w:rsidRPr="001843AD" w:rsidRDefault="00692D65" w:rsidP="00692D65">
      <w:pPr>
        <w:spacing w:line="276" w:lineRule="auto"/>
        <w:jc w:val="both"/>
        <w:rPr>
          <w:b/>
          <w:bCs/>
          <w:color w:val="000000"/>
          <w:sz w:val="28"/>
          <w:szCs w:val="22"/>
          <w:lang w:val="en-US"/>
        </w:rPr>
      </w:pPr>
      <w:r w:rsidRPr="001843AD">
        <w:rPr>
          <w:b/>
          <w:bCs/>
          <w:color w:val="000000"/>
          <w:sz w:val="28"/>
          <w:szCs w:val="22"/>
          <w:lang w:val="en-US"/>
        </w:rPr>
        <w:t>ENVELOPE C:   FINANCIAL OFFER</w:t>
      </w:r>
    </w:p>
    <w:tbl>
      <w:tblPr>
        <w:tblW w:w="10062"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0"/>
        <w:gridCol w:w="8292"/>
      </w:tblGrid>
      <w:tr w:rsidR="00692D65" w:rsidRPr="001843AD" w:rsidTr="00DB532D">
        <w:tc>
          <w:tcPr>
            <w:tcW w:w="1770" w:type="dxa"/>
            <w:vAlign w:val="center"/>
          </w:tcPr>
          <w:p w:rsidR="00692D65" w:rsidRPr="001843AD" w:rsidRDefault="00692D65" w:rsidP="002F5466">
            <w:pPr>
              <w:pStyle w:val="Heading7"/>
              <w:spacing w:before="40" w:after="40" w:line="276" w:lineRule="auto"/>
              <w:jc w:val="center"/>
              <w:rPr>
                <w:b/>
                <w:bCs/>
                <w:color w:val="000000"/>
                <w:sz w:val="28"/>
                <w:szCs w:val="28"/>
                <w:lang w:val="en-GB"/>
              </w:rPr>
            </w:pPr>
            <w:r w:rsidRPr="001843AD">
              <w:rPr>
                <w:b/>
                <w:bCs/>
                <w:color w:val="000000"/>
                <w:sz w:val="28"/>
                <w:szCs w:val="28"/>
                <w:lang w:val="en-GB"/>
              </w:rPr>
              <w:t>Doc N°</w:t>
            </w:r>
          </w:p>
        </w:tc>
        <w:tc>
          <w:tcPr>
            <w:tcW w:w="8292" w:type="dxa"/>
            <w:vAlign w:val="center"/>
          </w:tcPr>
          <w:p w:rsidR="00692D65" w:rsidRPr="001843AD" w:rsidRDefault="00692D65" w:rsidP="002F5466">
            <w:pPr>
              <w:pStyle w:val="Heading7"/>
              <w:spacing w:before="40" w:after="40" w:line="276" w:lineRule="auto"/>
              <w:jc w:val="center"/>
              <w:rPr>
                <w:b/>
                <w:bCs/>
                <w:color w:val="000000"/>
                <w:sz w:val="28"/>
                <w:szCs w:val="28"/>
                <w:lang w:val="en-GB"/>
              </w:rPr>
            </w:pPr>
            <w:r w:rsidRPr="001843AD">
              <w:rPr>
                <w:b/>
                <w:bCs/>
                <w:color w:val="000000"/>
                <w:sz w:val="28"/>
                <w:szCs w:val="28"/>
                <w:lang w:val="en-GB"/>
              </w:rPr>
              <w:t>DESIGNATION</w:t>
            </w:r>
          </w:p>
        </w:tc>
      </w:tr>
      <w:tr w:rsidR="00692D65" w:rsidRPr="00434668" w:rsidTr="00DB532D">
        <w:trPr>
          <w:trHeight w:val="685"/>
        </w:trPr>
        <w:tc>
          <w:tcPr>
            <w:tcW w:w="1770" w:type="dxa"/>
            <w:vAlign w:val="center"/>
          </w:tcPr>
          <w:p w:rsidR="00692D65" w:rsidRPr="001843AD" w:rsidRDefault="00692D65" w:rsidP="002F5466">
            <w:pPr>
              <w:spacing w:before="40" w:after="40" w:line="276" w:lineRule="auto"/>
              <w:jc w:val="center"/>
              <w:rPr>
                <w:color w:val="000000"/>
                <w:lang w:val="en-US"/>
              </w:rPr>
            </w:pPr>
            <w:r w:rsidRPr="001843AD">
              <w:rPr>
                <w:color w:val="000000"/>
                <w:lang w:val="en-US"/>
              </w:rPr>
              <w:t>C.1</w:t>
            </w:r>
          </w:p>
        </w:tc>
        <w:tc>
          <w:tcPr>
            <w:tcW w:w="8292" w:type="dxa"/>
            <w:vAlign w:val="center"/>
          </w:tcPr>
          <w:p w:rsidR="00692D65" w:rsidRPr="001843AD" w:rsidRDefault="00692D65" w:rsidP="002F5466">
            <w:pPr>
              <w:spacing w:line="276" w:lineRule="auto"/>
              <w:jc w:val="both"/>
              <w:rPr>
                <w:color w:val="000000"/>
                <w:lang w:val="en-US"/>
              </w:rPr>
            </w:pPr>
            <w:r w:rsidRPr="001843AD">
              <w:rPr>
                <w:color w:val="000000"/>
                <w:lang w:val="en-US"/>
              </w:rPr>
              <w:t>The bid itself according to the model attached, stamped at the rate in force, dated, signed And stamped by the contractor.</w:t>
            </w:r>
          </w:p>
        </w:tc>
      </w:tr>
      <w:tr w:rsidR="00692D65" w:rsidRPr="001843AD" w:rsidTr="00DB532D">
        <w:trPr>
          <w:trHeight w:val="558"/>
        </w:trPr>
        <w:tc>
          <w:tcPr>
            <w:tcW w:w="1770" w:type="dxa"/>
            <w:vAlign w:val="center"/>
          </w:tcPr>
          <w:p w:rsidR="00692D65" w:rsidRPr="001843AD" w:rsidRDefault="00692D65" w:rsidP="002F5466">
            <w:pPr>
              <w:spacing w:before="40" w:after="40" w:line="276" w:lineRule="auto"/>
              <w:jc w:val="center"/>
              <w:rPr>
                <w:color w:val="000000"/>
                <w:lang w:val="en-US"/>
              </w:rPr>
            </w:pPr>
            <w:r w:rsidRPr="001843AD">
              <w:rPr>
                <w:color w:val="000000"/>
                <w:lang w:val="en-US"/>
              </w:rPr>
              <w:t>C.2</w:t>
            </w:r>
          </w:p>
        </w:tc>
        <w:tc>
          <w:tcPr>
            <w:tcW w:w="8292" w:type="dxa"/>
            <w:vAlign w:val="center"/>
          </w:tcPr>
          <w:p w:rsidR="00692D65" w:rsidRPr="001843AD" w:rsidRDefault="00692D65" w:rsidP="002F5466">
            <w:pPr>
              <w:spacing w:line="276" w:lineRule="auto"/>
              <w:jc w:val="both"/>
              <w:rPr>
                <w:color w:val="000000"/>
                <w:lang w:val="en-US"/>
              </w:rPr>
            </w:pPr>
            <w:r w:rsidRPr="001843AD">
              <w:rPr>
                <w:color w:val="000000"/>
                <w:lang w:val="en-US"/>
              </w:rPr>
              <w:t>The unit price schedule duly completed, with an indication of the unit price excluding VAT in words and in figures. (signed And stamped)</w:t>
            </w:r>
          </w:p>
        </w:tc>
      </w:tr>
      <w:tr w:rsidR="00692D65" w:rsidRPr="00434668" w:rsidTr="00DB532D">
        <w:trPr>
          <w:trHeight w:val="497"/>
        </w:trPr>
        <w:tc>
          <w:tcPr>
            <w:tcW w:w="1770" w:type="dxa"/>
            <w:vAlign w:val="center"/>
          </w:tcPr>
          <w:p w:rsidR="00692D65" w:rsidRPr="001843AD" w:rsidRDefault="00692D65" w:rsidP="002F5466">
            <w:pPr>
              <w:spacing w:before="40" w:after="40" w:line="276" w:lineRule="auto"/>
              <w:jc w:val="center"/>
              <w:rPr>
                <w:color w:val="000000"/>
                <w:lang w:val="en-US"/>
              </w:rPr>
            </w:pPr>
            <w:r w:rsidRPr="001843AD">
              <w:rPr>
                <w:color w:val="000000"/>
                <w:lang w:val="en-US"/>
              </w:rPr>
              <w:t>C.3</w:t>
            </w:r>
          </w:p>
        </w:tc>
        <w:tc>
          <w:tcPr>
            <w:tcW w:w="8292" w:type="dxa"/>
            <w:vAlign w:val="center"/>
          </w:tcPr>
          <w:p w:rsidR="00692D65" w:rsidRPr="001843AD" w:rsidRDefault="00692D65" w:rsidP="002F5466">
            <w:pPr>
              <w:spacing w:line="276" w:lineRule="auto"/>
              <w:jc w:val="both"/>
              <w:rPr>
                <w:color w:val="000000"/>
                <w:lang w:val="en-US"/>
              </w:rPr>
            </w:pPr>
            <w:r w:rsidRPr="001843AD">
              <w:rPr>
                <w:color w:val="000000"/>
                <w:lang w:val="en-US"/>
              </w:rPr>
              <w:t>Detail quantities and cost estimates of works completed(signed And stamped)</w:t>
            </w:r>
          </w:p>
        </w:tc>
      </w:tr>
      <w:tr w:rsidR="00692D65" w:rsidRPr="00434668" w:rsidTr="00DB532D">
        <w:trPr>
          <w:trHeight w:val="405"/>
        </w:trPr>
        <w:tc>
          <w:tcPr>
            <w:tcW w:w="1770" w:type="dxa"/>
            <w:vAlign w:val="center"/>
          </w:tcPr>
          <w:p w:rsidR="00692D65" w:rsidRPr="001843AD" w:rsidRDefault="00692D65" w:rsidP="002F5466">
            <w:pPr>
              <w:spacing w:before="40" w:after="40" w:line="276" w:lineRule="auto"/>
              <w:jc w:val="center"/>
              <w:rPr>
                <w:color w:val="000000"/>
                <w:lang w:val="en-US"/>
              </w:rPr>
            </w:pPr>
            <w:r w:rsidRPr="001843AD">
              <w:rPr>
                <w:color w:val="000000"/>
                <w:lang w:val="en-US"/>
              </w:rPr>
              <w:t>C.4</w:t>
            </w:r>
          </w:p>
        </w:tc>
        <w:tc>
          <w:tcPr>
            <w:tcW w:w="8292" w:type="dxa"/>
            <w:vAlign w:val="center"/>
          </w:tcPr>
          <w:p w:rsidR="00692D65" w:rsidRPr="001843AD" w:rsidRDefault="00692D65" w:rsidP="002F5466">
            <w:pPr>
              <w:spacing w:line="276" w:lineRule="auto"/>
              <w:jc w:val="both"/>
              <w:rPr>
                <w:color w:val="000000"/>
                <w:lang w:val="en-US"/>
              </w:rPr>
            </w:pPr>
            <w:r w:rsidRPr="001843AD">
              <w:rPr>
                <w:color w:val="000000"/>
                <w:lang w:val="en-US"/>
              </w:rPr>
              <w:t>The sub-details of prices according to the model attached( signed And stamped)</w:t>
            </w:r>
          </w:p>
        </w:tc>
      </w:tr>
    </w:tbl>
    <w:p w:rsidR="00C25D61" w:rsidRPr="00C25D61" w:rsidRDefault="00C25D61" w:rsidP="00692D65">
      <w:pPr>
        <w:spacing w:before="120"/>
        <w:jc w:val="both"/>
        <w:rPr>
          <w:b/>
          <w:color w:val="000000"/>
          <w:sz w:val="10"/>
          <w:szCs w:val="10"/>
          <w:lang w:val="en-US"/>
        </w:rPr>
      </w:pPr>
    </w:p>
    <w:p w:rsidR="00692D65" w:rsidRPr="001843AD" w:rsidRDefault="00692D65" w:rsidP="00692D65">
      <w:pPr>
        <w:spacing w:before="120"/>
        <w:jc w:val="both"/>
        <w:rPr>
          <w:b/>
          <w:color w:val="000000"/>
          <w:lang w:val="en-US"/>
        </w:rPr>
      </w:pPr>
      <w:r w:rsidRPr="001843AD">
        <w:rPr>
          <w:b/>
          <w:color w:val="000000"/>
          <w:lang w:val="en-US"/>
        </w:rPr>
        <w:t>5) Currency of bid and settlement</w:t>
      </w:r>
    </w:p>
    <w:p w:rsidR="00692D65" w:rsidRPr="001843AD" w:rsidRDefault="00692D65" w:rsidP="00C25D61">
      <w:pPr>
        <w:spacing w:before="120" w:line="360" w:lineRule="auto"/>
        <w:ind w:firstLine="709"/>
        <w:jc w:val="both"/>
        <w:rPr>
          <w:color w:val="000000"/>
          <w:lang w:val="en-US"/>
        </w:rPr>
      </w:pPr>
      <w:r w:rsidRPr="001843AD">
        <w:rPr>
          <w:color w:val="000000"/>
          <w:lang w:val="en-US"/>
        </w:rPr>
        <w:t>5.1. The value of the contract shall be in national currency (FCFA). The amount of the bid, the unit prices, the price Bill of quantities and sub detailed of unit prices shall be entirely in CFA F</w:t>
      </w:r>
      <w:r w:rsidR="0033315D" w:rsidRPr="001843AD">
        <w:rPr>
          <w:color w:val="000000"/>
          <w:lang w:val="en-US"/>
        </w:rPr>
        <w:t xml:space="preserve">rancs </w:t>
      </w:r>
      <w:r w:rsidRPr="001843AD">
        <w:rPr>
          <w:color w:val="000000"/>
          <w:lang w:val="en-US"/>
        </w:rPr>
        <w:t>in the following manner:</w:t>
      </w:r>
    </w:p>
    <w:p w:rsidR="00692D65" w:rsidRPr="001843AD" w:rsidRDefault="00692D65" w:rsidP="00692D65">
      <w:pPr>
        <w:spacing w:before="120" w:line="276" w:lineRule="auto"/>
        <w:jc w:val="both"/>
        <w:rPr>
          <w:color w:val="000000"/>
          <w:lang w:val="en-US"/>
        </w:rPr>
      </w:pPr>
      <w:r w:rsidRPr="001843AD">
        <w:rPr>
          <w:b/>
          <w:color w:val="000000"/>
          <w:lang w:val="en-US"/>
        </w:rPr>
        <w:t>a</w:t>
      </w:r>
      <w:r w:rsidRPr="001843AD">
        <w:rPr>
          <w:color w:val="000000"/>
          <w:lang w:val="en-US"/>
        </w:rPr>
        <w:t>. Prices will be entirely settled in CFA F</w:t>
      </w:r>
      <w:r w:rsidR="0033315D" w:rsidRPr="001843AD">
        <w:rPr>
          <w:color w:val="000000"/>
          <w:lang w:val="en-US"/>
        </w:rPr>
        <w:t>rancs</w:t>
      </w:r>
      <w:r w:rsidRPr="001843AD">
        <w:rPr>
          <w:color w:val="000000"/>
          <w:lang w:val="en-US"/>
        </w:rPr>
        <w:t>. Any bidder, who wants to engage expenditures in other currencies for the execution of the work, shall indicate in an annex to his submission, the percentage of the amount of the offer required to cover the needs in foreign currencies, without exceeding a maximum of three currencies of Member countries of the institution financing the contract.</w:t>
      </w:r>
    </w:p>
    <w:p w:rsidR="00692D65" w:rsidRPr="001843AD" w:rsidRDefault="00692D65" w:rsidP="00692D65">
      <w:pPr>
        <w:spacing w:before="120" w:line="276" w:lineRule="auto"/>
        <w:jc w:val="both"/>
        <w:rPr>
          <w:color w:val="000000"/>
          <w:lang w:val="en-US"/>
        </w:rPr>
      </w:pPr>
      <w:r w:rsidRPr="001843AD">
        <w:rPr>
          <w:b/>
          <w:color w:val="000000"/>
          <w:lang w:val="en-US"/>
        </w:rPr>
        <w:t>b.</w:t>
      </w:r>
      <w:r w:rsidRPr="001843AD">
        <w:rPr>
          <w:color w:val="000000"/>
          <w:lang w:val="en-US"/>
        </w:rPr>
        <w:t xml:space="preserve"> The exchange rates used by the bidder to convert its offer in national currency shall be the rate of the day of the deposition of the bids. This exchange rate will be applied for any payment in respect of the contract, so that no foreign exchange rate risk is supported by the successful bidder.</w:t>
      </w:r>
    </w:p>
    <w:p w:rsidR="00692D65" w:rsidRDefault="00692D65" w:rsidP="00692D65">
      <w:pPr>
        <w:spacing w:before="120" w:line="360" w:lineRule="auto"/>
        <w:jc w:val="both"/>
        <w:rPr>
          <w:color w:val="000000"/>
          <w:lang w:val="en-US"/>
        </w:rPr>
      </w:pPr>
      <w:r w:rsidRPr="001843AD">
        <w:rPr>
          <w:color w:val="000000"/>
          <w:lang w:val="en-US"/>
        </w:rPr>
        <w:t>The contract prices are firm and no-revisable.</w:t>
      </w:r>
    </w:p>
    <w:p w:rsidR="001F524C" w:rsidRPr="001843AD" w:rsidRDefault="001F524C" w:rsidP="001F524C">
      <w:pPr>
        <w:numPr>
          <w:ilvl w:val="0"/>
          <w:numId w:val="36"/>
        </w:numPr>
        <w:spacing w:line="360" w:lineRule="auto"/>
        <w:jc w:val="both"/>
        <w:rPr>
          <w:b/>
          <w:bCs/>
          <w:color w:val="000000"/>
          <w:lang w:val="en-US"/>
        </w:rPr>
      </w:pPr>
      <w:r>
        <w:rPr>
          <w:b/>
          <w:bCs/>
          <w:color w:val="000000"/>
          <w:lang w:val="en-US"/>
        </w:rPr>
        <w:t>Submission of bids :</w:t>
      </w:r>
    </w:p>
    <w:p w:rsidR="00692D65" w:rsidRPr="001843AD" w:rsidRDefault="00692D65" w:rsidP="001F524C">
      <w:pPr>
        <w:spacing w:line="360" w:lineRule="auto"/>
        <w:ind w:firstLine="709"/>
        <w:jc w:val="both"/>
        <w:rPr>
          <w:color w:val="000000"/>
          <w:lang w:val="en-GB"/>
        </w:rPr>
      </w:pPr>
      <w:r w:rsidRPr="001843AD">
        <w:rPr>
          <w:color w:val="000000"/>
          <w:lang w:val="en-GB"/>
        </w:rPr>
        <w:t xml:space="preserve">Each offer drafted in English or French in 07 (Seven) copies including 01 (one) original and 06 (six) copies marked as such, should reach </w:t>
      </w:r>
      <w:r w:rsidR="00C32B32" w:rsidRPr="001843AD">
        <w:rPr>
          <w:color w:val="000000"/>
          <w:lang w:val="en-GB"/>
        </w:rPr>
        <w:t xml:space="preserve">the </w:t>
      </w:r>
      <w:proofErr w:type="spellStart"/>
      <w:r w:rsidR="00FF0A0D">
        <w:rPr>
          <w:color w:val="000000"/>
          <w:lang w:val="en-GB"/>
        </w:rPr>
        <w:t>Batibo</w:t>
      </w:r>
      <w:proofErr w:type="spellEnd"/>
      <w:r w:rsidR="002E5341" w:rsidRPr="001843AD">
        <w:rPr>
          <w:color w:val="000000"/>
          <w:lang w:val="en-GB"/>
        </w:rPr>
        <w:t xml:space="preserve"> Council</w:t>
      </w:r>
      <w:r w:rsidRPr="001843AD">
        <w:rPr>
          <w:color w:val="000000"/>
          <w:lang w:val="en-GB"/>
        </w:rPr>
        <w:t xml:space="preserve"> </w:t>
      </w:r>
      <w:r w:rsidR="003544E4">
        <w:rPr>
          <w:color w:val="000000"/>
          <w:lang w:val="en-GB"/>
        </w:rPr>
        <w:t xml:space="preserve">office </w:t>
      </w:r>
      <w:r w:rsidRPr="001843AD">
        <w:rPr>
          <w:color w:val="000000"/>
          <w:lang w:val="en-GB"/>
        </w:rPr>
        <w:t xml:space="preserve">not later </w:t>
      </w:r>
      <w:r w:rsidR="00082D2E" w:rsidRPr="001843AD">
        <w:rPr>
          <w:color w:val="000000"/>
          <w:lang w:val="en-GB"/>
        </w:rPr>
        <w:t>than</w:t>
      </w:r>
      <w:r w:rsidR="00880587" w:rsidRPr="001843AD">
        <w:rPr>
          <w:color w:val="000000"/>
          <w:lang w:val="en-GB"/>
        </w:rPr>
        <w:t xml:space="preserve"> </w:t>
      </w:r>
      <w:r w:rsidR="00D10A90">
        <w:rPr>
          <w:b/>
          <w:bCs/>
          <w:color w:val="FF0000"/>
          <w:lang w:val="en-US"/>
        </w:rPr>
        <w:t>14/07/2023</w:t>
      </w:r>
      <w:r w:rsidR="002E5341" w:rsidRPr="001843AD">
        <w:rPr>
          <w:b/>
          <w:color w:val="FF0000"/>
          <w:lang w:val="en-GB"/>
        </w:rPr>
        <w:t xml:space="preserve"> </w:t>
      </w:r>
      <w:r w:rsidRPr="001843AD">
        <w:rPr>
          <w:b/>
          <w:color w:val="000000"/>
          <w:lang w:val="en-GB"/>
        </w:rPr>
        <w:t>at 1</w:t>
      </w:r>
      <w:r w:rsidR="00880587" w:rsidRPr="001843AD">
        <w:rPr>
          <w:b/>
          <w:color w:val="000000"/>
          <w:lang w:val="en-GB"/>
        </w:rPr>
        <w:t>0 am</w:t>
      </w:r>
      <w:r w:rsidRPr="001843AD">
        <w:rPr>
          <w:color w:val="000000"/>
          <w:lang w:val="en-GB"/>
        </w:rPr>
        <w:t xml:space="preserve">   local time. It should be labelled as follows</w:t>
      </w:r>
    </w:p>
    <w:p w:rsidR="001F524C" w:rsidRPr="001878DA" w:rsidRDefault="001F524C" w:rsidP="001F524C">
      <w:pPr>
        <w:spacing w:line="276" w:lineRule="auto"/>
        <w:ind w:left="360" w:firstLine="349"/>
        <w:jc w:val="center"/>
        <w:rPr>
          <w:b/>
          <w:sz w:val="26"/>
          <w:szCs w:val="26"/>
          <w:lang w:val="en-GB"/>
        </w:rPr>
      </w:pPr>
      <w:r w:rsidRPr="001878DA">
        <w:rPr>
          <w:rFonts w:ascii="Cambria" w:hAnsi="Cambria"/>
          <w:b/>
          <w:sz w:val="26"/>
          <w:szCs w:val="26"/>
          <w:lang w:val="en-GB"/>
        </w:rPr>
        <w:t>ʺ</w:t>
      </w:r>
      <w:r w:rsidRPr="001878DA">
        <w:rPr>
          <w:b/>
          <w:sz w:val="26"/>
          <w:szCs w:val="26"/>
          <w:lang w:val="en-GB"/>
        </w:rPr>
        <w:t>Open</w:t>
      </w:r>
      <w:r w:rsidR="005F64A8">
        <w:rPr>
          <w:b/>
          <w:sz w:val="26"/>
          <w:szCs w:val="26"/>
          <w:lang w:val="en-GB"/>
        </w:rPr>
        <w:t xml:space="preserve"> National Invitation to </w:t>
      </w:r>
      <w:r w:rsidR="001338CD">
        <w:rPr>
          <w:b/>
          <w:sz w:val="26"/>
          <w:szCs w:val="26"/>
          <w:lang w:val="en-GB"/>
        </w:rPr>
        <w:t>Tender,</w:t>
      </w:r>
      <w:r w:rsidR="001338CD" w:rsidRPr="001878DA">
        <w:rPr>
          <w:rFonts w:ascii="Cambria" w:hAnsi="Cambria"/>
          <w:b/>
          <w:sz w:val="26"/>
          <w:szCs w:val="26"/>
          <w:lang w:val="en-GB"/>
        </w:rPr>
        <w:t xml:space="preserve"> ʺ</w:t>
      </w:r>
    </w:p>
    <w:p w:rsidR="001F524C" w:rsidRPr="001878DA" w:rsidRDefault="00D10A90" w:rsidP="001F524C">
      <w:pPr>
        <w:spacing w:line="276" w:lineRule="auto"/>
        <w:ind w:left="360" w:firstLine="349"/>
        <w:jc w:val="center"/>
        <w:rPr>
          <w:b/>
          <w:i/>
          <w:sz w:val="26"/>
          <w:szCs w:val="26"/>
          <w:lang w:val="en-GB"/>
        </w:rPr>
      </w:pPr>
      <w:r>
        <w:rPr>
          <w:b/>
          <w:i/>
          <w:sz w:val="26"/>
          <w:szCs w:val="26"/>
          <w:lang w:val="en-GB"/>
        </w:rPr>
        <w:t>N°00009</w:t>
      </w:r>
      <w:r w:rsidR="001338CD">
        <w:rPr>
          <w:b/>
          <w:i/>
          <w:sz w:val="26"/>
          <w:szCs w:val="26"/>
          <w:lang w:val="en-GB"/>
        </w:rPr>
        <w:t>/</w:t>
      </w:r>
      <w:r w:rsidR="00CB3121">
        <w:rPr>
          <w:b/>
          <w:i/>
          <w:sz w:val="26"/>
          <w:szCs w:val="26"/>
          <w:lang w:val="en-GB"/>
        </w:rPr>
        <w:t>ONIT/</w:t>
      </w:r>
      <w:r w:rsidR="0097492A">
        <w:rPr>
          <w:b/>
          <w:i/>
          <w:sz w:val="26"/>
          <w:szCs w:val="26"/>
          <w:lang w:val="en-GB"/>
        </w:rPr>
        <w:t>N</w:t>
      </w:r>
      <w:r w:rsidR="00CB3121">
        <w:rPr>
          <w:b/>
          <w:i/>
          <w:sz w:val="26"/>
          <w:szCs w:val="26"/>
          <w:lang w:val="en-GB"/>
        </w:rPr>
        <w:t>CITB/</w:t>
      </w:r>
      <w:r w:rsidR="00FF0A0D">
        <w:rPr>
          <w:b/>
          <w:i/>
          <w:sz w:val="26"/>
          <w:szCs w:val="26"/>
          <w:lang w:val="en-GB"/>
        </w:rPr>
        <w:t>BATIBO</w:t>
      </w:r>
      <w:r w:rsidR="0097492A">
        <w:rPr>
          <w:b/>
          <w:i/>
          <w:sz w:val="26"/>
          <w:szCs w:val="26"/>
          <w:lang w:val="en-GB"/>
        </w:rPr>
        <w:t xml:space="preserve"> COUNCIL/</w:t>
      </w:r>
      <w:r w:rsidR="001338CD">
        <w:rPr>
          <w:b/>
          <w:i/>
          <w:sz w:val="26"/>
          <w:szCs w:val="26"/>
          <w:lang w:val="en-GB"/>
        </w:rPr>
        <w:t>2023</w:t>
      </w:r>
      <w:r w:rsidR="00CB3121">
        <w:rPr>
          <w:b/>
          <w:i/>
          <w:sz w:val="26"/>
          <w:szCs w:val="26"/>
          <w:lang w:val="en-GB"/>
        </w:rPr>
        <w:t xml:space="preserve"> OF </w:t>
      </w:r>
      <w:r>
        <w:rPr>
          <w:b/>
          <w:i/>
          <w:sz w:val="26"/>
          <w:szCs w:val="26"/>
          <w:lang w:val="en-GB"/>
        </w:rPr>
        <w:t>20/06/2023</w:t>
      </w:r>
    </w:p>
    <w:p w:rsidR="001F524C" w:rsidRPr="001878DA" w:rsidRDefault="001F524C" w:rsidP="001F524C">
      <w:pPr>
        <w:spacing w:line="276" w:lineRule="auto"/>
        <w:ind w:left="360" w:firstLine="349"/>
        <w:jc w:val="center"/>
        <w:rPr>
          <w:b/>
          <w:i/>
          <w:sz w:val="26"/>
          <w:szCs w:val="26"/>
          <w:lang w:val="en-GB"/>
        </w:rPr>
      </w:pPr>
      <w:proofErr w:type="gramStart"/>
      <w:r w:rsidRPr="001878DA">
        <w:rPr>
          <w:b/>
          <w:i/>
          <w:sz w:val="26"/>
          <w:szCs w:val="26"/>
          <w:lang w:val="en-GB"/>
        </w:rPr>
        <w:t xml:space="preserve">For the </w:t>
      </w:r>
      <w:r w:rsidR="00626A33">
        <w:rPr>
          <w:b/>
          <w:bCs/>
          <w:i/>
          <w:szCs w:val="28"/>
          <w:lang w:val="en-US"/>
        </w:rPr>
        <w:t xml:space="preserve">Construction </w:t>
      </w:r>
      <w:r w:rsidR="00364585">
        <w:rPr>
          <w:b/>
          <w:bCs/>
          <w:szCs w:val="28"/>
          <w:lang w:val="en-US"/>
        </w:rPr>
        <w:t>o</w:t>
      </w:r>
      <w:r w:rsidR="00364585" w:rsidRPr="006C20BC">
        <w:rPr>
          <w:b/>
          <w:bCs/>
          <w:szCs w:val="28"/>
          <w:lang w:val="en-US"/>
        </w:rPr>
        <w:t xml:space="preserve">f </w:t>
      </w:r>
      <w:r w:rsidR="00364585">
        <w:rPr>
          <w:b/>
          <w:bCs/>
          <w:szCs w:val="28"/>
          <w:lang w:val="en-US"/>
        </w:rPr>
        <w:t xml:space="preserve">Some Bridges in </w:t>
      </w:r>
      <w:proofErr w:type="spellStart"/>
      <w:r w:rsidR="00FF0A0D">
        <w:rPr>
          <w:b/>
          <w:bCs/>
          <w:szCs w:val="28"/>
          <w:lang w:val="en-US"/>
        </w:rPr>
        <w:t>Batibo</w:t>
      </w:r>
      <w:proofErr w:type="spellEnd"/>
      <w:r w:rsidR="00364585">
        <w:rPr>
          <w:b/>
          <w:bCs/>
          <w:szCs w:val="28"/>
          <w:lang w:val="en-US"/>
        </w:rPr>
        <w:t xml:space="preserve"> Council Area,</w:t>
      </w:r>
      <w:r w:rsidR="00364585">
        <w:rPr>
          <w:b/>
          <w:i/>
          <w:sz w:val="26"/>
          <w:szCs w:val="26"/>
          <w:lang w:val="en-GB"/>
        </w:rPr>
        <w:t xml:space="preserve"> </w:t>
      </w:r>
      <w:proofErr w:type="spellStart"/>
      <w:r w:rsidR="00FF0A0D">
        <w:rPr>
          <w:b/>
          <w:i/>
          <w:sz w:val="26"/>
          <w:szCs w:val="26"/>
          <w:lang w:val="en-GB"/>
        </w:rPr>
        <w:t>Batibo</w:t>
      </w:r>
      <w:proofErr w:type="spellEnd"/>
      <w:r w:rsidRPr="001878DA">
        <w:rPr>
          <w:b/>
          <w:i/>
          <w:sz w:val="26"/>
          <w:szCs w:val="26"/>
          <w:lang w:val="en-GB"/>
        </w:rPr>
        <w:t xml:space="preserve"> Sub-Division, </w:t>
      </w:r>
      <w:proofErr w:type="spellStart"/>
      <w:r w:rsidRPr="001878DA">
        <w:rPr>
          <w:b/>
          <w:i/>
          <w:sz w:val="26"/>
          <w:szCs w:val="26"/>
          <w:lang w:val="en-GB"/>
        </w:rPr>
        <w:t>Momo</w:t>
      </w:r>
      <w:proofErr w:type="spellEnd"/>
      <w:r w:rsidRPr="001878DA">
        <w:rPr>
          <w:b/>
          <w:i/>
          <w:sz w:val="26"/>
          <w:szCs w:val="26"/>
          <w:lang w:val="en-GB"/>
        </w:rPr>
        <w:t xml:space="preserve"> Division of the North-West Region.</w:t>
      </w:r>
      <w:proofErr w:type="gramEnd"/>
      <w:r w:rsidR="00364585">
        <w:rPr>
          <w:b/>
          <w:i/>
          <w:sz w:val="26"/>
          <w:szCs w:val="26"/>
          <w:lang w:val="en-GB"/>
        </w:rPr>
        <w:t xml:space="preserve"> Lot…….</w:t>
      </w:r>
    </w:p>
    <w:p w:rsidR="001F524C" w:rsidRPr="001F524C" w:rsidRDefault="001F524C" w:rsidP="001F524C">
      <w:pPr>
        <w:ind w:left="360"/>
        <w:jc w:val="center"/>
        <w:rPr>
          <w:iCs/>
          <w:sz w:val="10"/>
          <w:szCs w:val="10"/>
          <w:lang w:val="en-GB"/>
        </w:rPr>
      </w:pPr>
    </w:p>
    <w:p w:rsidR="001F524C" w:rsidRPr="001878DA" w:rsidRDefault="001F524C" w:rsidP="001F524C">
      <w:pPr>
        <w:jc w:val="center"/>
        <w:rPr>
          <w:iCs/>
          <w:sz w:val="26"/>
          <w:szCs w:val="26"/>
          <w:lang w:val="en-GB"/>
        </w:rPr>
      </w:pPr>
      <w:r w:rsidRPr="001878DA">
        <w:rPr>
          <w:b/>
          <w:color w:val="000000"/>
          <w:sz w:val="26"/>
          <w:szCs w:val="26"/>
          <w:lang w:val="en-US"/>
        </w:rPr>
        <w:t>«</w:t>
      </w:r>
      <w:r w:rsidRPr="001878DA">
        <w:rPr>
          <w:b/>
          <w:iCs/>
          <w:sz w:val="26"/>
          <w:szCs w:val="26"/>
          <w:lang w:val="en-GB"/>
        </w:rPr>
        <w:t>To be opened only during the bid opening session</w:t>
      </w:r>
      <w:r w:rsidRPr="001878DA">
        <w:rPr>
          <w:iCs/>
          <w:sz w:val="26"/>
          <w:szCs w:val="26"/>
          <w:lang w:val="en-GB"/>
        </w:rPr>
        <w:t xml:space="preserve"> </w:t>
      </w:r>
      <w:r w:rsidRPr="001878DA">
        <w:rPr>
          <w:b/>
          <w:iCs/>
          <w:sz w:val="26"/>
          <w:szCs w:val="26"/>
          <w:lang w:val="en-GB"/>
        </w:rPr>
        <w:t>»</w:t>
      </w:r>
    </w:p>
    <w:p w:rsidR="00160B2E" w:rsidRPr="00351904" w:rsidRDefault="00160B2E" w:rsidP="00692D65">
      <w:pPr>
        <w:pStyle w:val="ListParagraph"/>
        <w:spacing w:line="360" w:lineRule="auto"/>
        <w:jc w:val="center"/>
        <w:rPr>
          <w:b/>
          <w:i/>
          <w:color w:val="000000"/>
          <w:sz w:val="8"/>
          <w:szCs w:val="16"/>
          <w:lang w:val="en-GB"/>
        </w:rPr>
      </w:pPr>
    </w:p>
    <w:p w:rsidR="00692D65" w:rsidRPr="001843AD" w:rsidRDefault="00692D65" w:rsidP="001F524C">
      <w:pPr>
        <w:numPr>
          <w:ilvl w:val="0"/>
          <w:numId w:val="36"/>
        </w:numPr>
        <w:spacing w:line="300" w:lineRule="auto"/>
        <w:jc w:val="both"/>
        <w:rPr>
          <w:b/>
          <w:bCs/>
          <w:color w:val="000000"/>
          <w:lang w:val="en-US"/>
        </w:rPr>
      </w:pPr>
      <w:r w:rsidRPr="001843AD">
        <w:rPr>
          <w:b/>
          <w:bCs/>
          <w:color w:val="000000"/>
          <w:lang w:val="en-US"/>
        </w:rPr>
        <w:t>EVALUATION OF TENDERS</w:t>
      </w:r>
    </w:p>
    <w:p w:rsidR="00692D65" w:rsidRPr="001843AD" w:rsidRDefault="00692D65" w:rsidP="001F524C">
      <w:pPr>
        <w:spacing w:before="120" w:line="300" w:lineRule="auto"/>
        <w:jc w:val="both"/>
        <w:rPr>
          <w:color w:val="000000"/>
          <w:lang w:val="en-US"/>
        </w:rPr>
      </w:pPr>
      <w:r w:rsidRPr="001843AD">
        <w:rPr>
          <w:b/>
          <w:bCs/>
          <w:color w:val="000000"/>
          <w:lang w:val="en-US"/>
        </w:rPr>
        <w:lastRenderedPageBreak/>
        <w:t>7.1. Opening of bids</w:t>
      </w:r>
    </w:p>
    <w:p w:rsidR="00692D65" w:rsidRPr="001843AD" w:rsidRDefault="00692D65" w:rsidP="001F524C">
      <w:pPr>
        <w:spacing w:line="312" w:lineRule="auto"/>
        <w:ind w:left="-113" w:firstLine="822"/>
        <w:jc w:val="both"/>
        <w:rPr>
          <w:color w:val="000000"/>
          <w:lang w:val="en-GB"/>
        </w:rPr>
      </w:pPr>
      <w:r w:rsidRPr="001843AD">
        <w:rPr>
          <w:color w:val="000000"/>
          <w:lang w:val="en-GB"/>
        </w:rPr>
        <w:t xml:space="preserve">The bids shall be opened in single phase. The opening of the administrative documents and the Technical and Financial offers shall take place on the </w:t>
      </w:r>
      <w:r w:rsidR="00D10A90">
        <w:rPr>
          <w:b/>
          <w:bCs/>
          <w:color w:val="FF0000"/>
          <w:lang w:val="en-US"/>
        </w:rPr>
        <w:t>14/07/2023</w:t>
      </w:r>
      <w:r w:rsidR="002E5341" w:rsidRPr="001843AD">
        <w:rPr>
          <w:b/>
          <w:color w:val="FF0000"/>
          <w:lang w:val="en-GB"/>
        </w:rPr>
        <w:t xml:space="preserve"> </w:t>
      </w:r>
      <w:r w:rsidRPr="001843AD">
        <w:rPr>
          <w:b/>
          <w:color w:val="000000"/>
          <w:lang w:val="en-GB"/>
        </w:rPr>
        <w:t xml:space="preserve">at </w:t>
      </w:r>
      <w:r w:rsidR="00880587" w:rsidRPr="001843AD">
        <w:rPr>
          <w:b/>
          <w:color w:val="000000"/>
          <w:lang w:val="en-GB"/>
        </w:rPr>
        <w:t>1</w:t>
      </w:r>
      <w:r w:rsidR="002E5341" w:rsidRPr="001843AD">
        <w:rPr>
          <w:b/>
          <w:color w:val="000000"/>
          <w:lang w:val="en-GB"/>
        </w:rPr>
        <w:t>1</w:t>
      </w:r>
      <w:r w:rsidR="00880587" w:rsidRPr="001843AD">
        <w:rPr>
          <w:b/>
          <w:color w:val="000000"/>
          <w:lang w:val="en-GB"/>
        </w:rPr>
        <w:t>am</w:t>
      </w:r>
      <w:r w:rsidRPr="001843AD">
        <w:rPr>
          <w:color w:val="000000"/>
          <w:lang w:val="en-GB"/>
        </w:rPr>
        <w:t xml:space="preserve"> local time, by </w:t>
      </w:r>
      <w:r w:rsidR="00082D2E" w:rsidRPr="001843AD">
        <w:rPr>
          <w:color w:val="000000"/>
          <w:lang w:val="en-GB"/>
        </w:rPr>
        <w:t xml:space="preserve">the </w:t>
      </w:r>
      <w:r w:rsidR="00A37B78" w:rsidRPr="001843AD">
        <w:rPr>
          <w:color w:val="000000"/>
          <w:lang w:val="en-GB"/>
        </w:rPr>
        <w:t>council</w:t>
      </w:r>
      <w:r w:rsidR="001D587C" w:rsidRPr="001843AD">
        <w:rPr>
          <w:color w:val="000000"/>
          <w:lang w:val="en-GB"/>
        </w:rPr>
        <w:t xml:space="preserve"> Tenders Board</w:t>
      </w:r>
      <w:r w:rsidR="00A37B78" w:rsidRPr="001843AD">
        <w:rPr>
          <w:color w:val="000000"/>
          <w:lang w:val="en-GB"/>
        </w:rPr>
        <w:t xml:space="preserve"> at the </w:t>
      </w:r>
      <w:r w:rsidR="00C32B32" w:rsidRPr="001843AD">
        <w:rPr>
          <w:color w:val="000000"/>
          <w:lang w:val="en-GB"/>
        </w:rPr>
        <w:t>Conference Hall</w:t>
      </w:r>
      <w:r w:rsidR="00A37B78" w:rsidRPr="001843AD">
        <w:rPr>
          <w:color w:val="000000"/>
          <w:lang w:val="en-GB"/>
        </w:rPr>
        <w:t xml:space="preserve"> of </w:t>
      </w:r>
      <w:proofErr w:type="spellStart"/>
      <w:r w:rsidR="00FF0A0D">
        <w:rPr>
          <w:color w:val="000000"/>
          <w:lang w:val="en-GB"/>
        </w:rPr>
        <w:t>Batibo</w:t>
      </w:r>
      <w:proofErr w:type="spellEnd"/>
      <w:r w:rsidR="00A37B78" w:rsidRPr="001843AD">
        <w:rPr>
          <w:color w:val="000000"/>
          <w:lang w:val="en-GB"/>
        </w:rPr>
        <w:t xml:space="preserve"> Council</w:t>
      </w:r>
      <w:r w:rsidR="001F524C">
        <w:rPr>
          <w:color w:val="000000"/>
          <w:lang w:val="en-GB"/>
        </w:rPr>
        <w:t>.</w:t>
      </w:r>
    </w:p>
    <w:p w:rsidR="00692D65" w:rsidRPr="001843AD" w:rsidRDefault="00692D65" w:rsidP="001F524C">
      <w:pPr>
        <w:spacing w:before="120" w:line="26" w:lineRule="atLeast"/>
        <w:ind w:firstLine="709"/>
        <w:jc w:val="both"/>
        <w:rPr>
          <w:color w:val="000000"/>
          <w:lang w:val="en-US"/>
        </w:rPr>
      </w:pPr>
      <w:r w:rsidRPr="001843AD">
        <w:rPr>
          <w:color w:val="000000"/>
          <w:lang w:val="en-US"/>
        </w:rPr>
        <w:t>Only bidders or their duly mandated representatives with a perfect knowledge of their offer shall attend this opening session.</w:t>
      </w:r>
    </w:p>
    <w:p w:rsidR="00692D65" w:rsidRPr="001843AD" w:rsidRDefault="00692D65" w:rsidP="001F524C">
      <w:pPr>
        <w:spacing w:before="120" w:line="26" w:lineRule="atLeast"/>
        <w:jc w:val="both"/>
        <w:rPr>
          <w:color w:val="000000"/>
          <w:lang w:val="en-US"/>
        </w:rPr>
      </w:pPr>
      <w:r w:rsidRPr="001843AD">
        <w:rPr>
          <w:color w:val="000000"/>
          <w:lang w:val="en-US"/>
        </w:rPr>
        <w:t>Representatives of bidders shall have to sign a form stating their presence at the opening of tenders.</w:t>
      </w:r>
    </w:p>
    <w:p w:rsidR="008565F6" w:rsidRPr="001F524C" w:rsidRDefault="008565F6" w:rsidP="00692D65">
      <w:pPr>
        <w:spacing w:before="120" w:line="276" w:lineRule="auto"/>
        <w:jc w:val="both"/>
        <w:rPr>
          <w:color w:val="000000"/>
          <w:sz w:val="14"/>
          <w:szCs w:val="14"/>
          <w:lang w:val="en-US"/>
        </w:rPr>
      </w:pPr>
    </w:p>
    <w:p w:rsidR="00692D65" w:rsidRPr="001843AD" w:rsidRDefault="00692D65" w:rsidP="00692D65">
      <w:pPr>
        <w:jc w:val="both"/>
        <w:rPr>
          <w:b/>
          <w:bCs/>
          <w:color w:val="000000"/>
          <w:lang w:val="en-US"/>
        </w:rPr>
      </w:pPr>
      <w:r w:rsidRPr="001843AD">
        <w:rPr>
          <w:b/>
          <w:bCs/>
          <w:color w:val="000000"/>
          <w:lang w:val="en-US"/>
        </w:rPr>
        <w:t>7.2. Clarification on the bids</w:t>
      </w:r>
    </w:p>
    <w:p w:rsidR="00692D65" w:rsidRDefault="00692D65" w:rsidP="00A97A82">
      <w:pPr>
        <w:spacing w:before="120"/>
        <w:ind w:firstLine="708"/>
        <w:jc w:val="both"/>
        <w:rPr>
          <w:color w:val="000000"/>
          <w:lang w:val="en-US"/>
        </w:rPr>
      </w:pPr>
      <w:r w:rsidRPr="001843AD">
        <w:rPr>
          <w:color w:val="000000"/>
          <w:lang w:val="en-US"/>
        </w:rPr>
        <w:t>The request for clarification and the response shall be done in writing. No change of the offer price shall be requested, proposed or authorized.</w:t>
      </w:r>
    </w:p>
    <w:p w:rsidR="001F524C" w:rsidRPr="001F524C" w:rsidRDefault="001F524C" w:rsidP="00A97A82">
      <w:pPr>
        <w:spacing w:before="120"/>
        <w:ind w:firstLine="708"/>
        <w:jc w:val="both"/>
        <w:rPr>
          <w:color w:val="000000"/>
          <w:sz w:val="14"/>
          <w:szCs w:val="14"/>
          <w:lang w:val="en-US"/>
        </w:rPr>
      </w:pPr>
    </w:p>
    <w:p w:rsidR="00692D65" w:rsidRPr="001843AD" w:rsidRDefault="00692D65" w:rsidP="00692D65">
      <w:pPr>
        <w:spacing w:before="120"/>
        <w:jc w:val="both"/>
        <w:rPr>
          <w:color w:val="000000"/>
          <w:lang w:val="en-US"/>
        </w:rPr>
      </w:pPr>
      <w:r w:rsidRPr="001843AD">
        <w:rPr>
          <w:b/>
          <w:bCs/>
          <w:color w:val="000000"/>
          <w:lang w:val="en-US"/>
        </w:rPr>
        <w:t xml:space="preserve">7.3. Examination of bids </w:t>
      </w:r>
    </w:p>
    <w:p w:rsidR="00692D65" w:rsidRPr="001843AD" w:rsidRDefault="00692D65" w:rsidP="00692D65">
      <w:pPr>
        <w:spacing w:before="120"/>
        <w:ind w:firstLine="360"/>
        <w:jc w:val="both"/>
        <w:rPr>
          <w:color w:val="000000"/>
          <w:lang w:val="en-US"/>
        </w:rPr>
      </w:pPr>
      <w:r w:rsidRPr="001843AD">
        <w:rPr>
          <w:color w:val="000000"/>
          <w:lang w:val="en-US"/>
        </w:rPr>
        <w:t>The tenders’ board shall examine the bids to determine if they are complete, if the required guarantees have been provided, if the documents were produced following the tender file requirements, whether they contain calculation errors and if the bids are generally in good order. Any calculation errors will be corrected on the following bases:</w:t>
      </w:r>
    </w:p>
    <w:p w:rsidR="00692D65" w:rsidRPr="001843AD" w:rsidRDefault="00692D65" w:rsidP="006F0BA5">
      <w:pPr>
        <w:pStyle w:val="ListParagraph"/>
        <w:numPr>
          <w:ilvl w:val="0"/>
          <w:numId w:val="34"/>
        </w:numPr>
        <w:spacing w:before="120"/>
        <w:contextualSpacing w:val="0"/>
        <w:jc w:val="both"/>
        <w:rPr>
          <w:color w:val="000000"/>
          <w:lang w:val="en-US"/>
        </w:rPr>
      </w:pPr>
      <w:r w:rsidRPr="001843AD">
        <w:rPr>
          <w:color w:val="000000"/>
          <w:lang w:val="en-US"/>
        </w:rPr>
        <w:t>If there is a calculation error, the total price will be corrected on the basis of the unit price.</w:t>
      </w:r>
    </w:p>
    <w:p w:rsidR="00692D65" w:rsidRPr="001843AD" w:rsidRDefault="00692D65" w:rsidP="006F0BA5">
      <w:pPr>
        <w:pStyle w:val="ListParagraph"/>
        <w:numPr>
          <w:ilvl w:val="0"/>
          <w:numId w:val="34"/>
        </w:numPr>
        <w:spacing w:before="120"/>
        <w:contextualSpacing w:val="0"/>
        <w:jc w:val="both"/>
        <w:rPr>
          <w:color w:val="000000"/>
          <w:lang w:val="en-US"/>
        </w:rPr>
      </w:pPr>
      <w:r w:rsidRPr="001843AD">
        <w:rPr>
          <w:color w:val="000000"/>
          <w:lang w:val="en-US"/>
        </w:rPr>
        <w:t>If there is a contradiction between the price in words and the price in figures, the price in word will govern.</w:t>
      </w:r>
    </w:p>
    <w:p w:rsidR="00692D65" w:rsidRPr="001843AD" w:rsidRDefault="00692D65" w:rsidP="00692D65">
      <w:pPr>
        <w:spacing w:before="120"/>
        <w:jc w:val="both"/>
        <w:rPr>
          <w:color w:val="000000"/>
          <w:lang w:val="en-US"/>
        </w:rPr>
      </w:pPr>
      <w:r w:rsidRPr="001843AD">
        <w:rPr>
          <w:b/>
          <w:bCs/>
          <w:color w:val="000000"/>
          <w:lang w:val="en-US"/>
        </w:rPr>
        <w:t>7.4. Evaluation and comparison of bids</w:t>
      </w:r>
    </w:p>
    <w:p w:rsidR="00692D65" w:rsidRPr="001843AD" w:rsidRDefault="00692D65" w:rsidP="00692D65">
      <w:pPr>
        <w:spacing w:before="120"/>
        <w:ind w:firstLine="708"/>
        <w:jc w:val="both"/>
        <w:rPr>
          <w:color w:val="000000"/>
          <w:lang w:val="en-US"/>
        </w:rPr>
      </w:pPr>
      <w:r w:rsidRPr="001843AD">
        <w:rPr>
          <w:color w:val="000000"/>
          <w:lang w:val="en-US"/>
        </w:rPr>
        <w:t xml:space="preserve">The technical subcommittee shall evaluate and compare the bids which were previously found substantially responsive to the conditions of the present call for tenders. This evaluation will exclude and will not take into consideration any price variation clauses included in the submission. </w:t>
      </w:r>
    </w:p>
    <w:p w:rsidR="00692D65" w:rsidRPr="001843AD" w:rsidRDefault="00692D65" w:rsidP="00692D65">
      <w:pPr>
        <w:spacing w:before="120"/>
        <w:jc w:val="both"/>
        <w:rPr>
          <w:color w:val="000000"/>
          <w:lang w:val="en-US"/>
        </w:rPr>
      </w:pPr>
      <w:r w:rsidRPr="001843AD">
        <w:rPr>
          <w:color w:val="000000"/>
          <w:lang w:val="en-US"/>
        </w:rPr>
        <w:t>The evaluation of bids shall be in two steps: technical and financial evaluation.</w:t>
      </w:r>
    </w:p>
    <w:p w:rsidR="00692D65" w:rsidRPr="001843AD" w:rsidRDefault="00692D65" w:rsidP="00692D65">
      <w:pPr>
        <w:spacing w:before="120"/>
        <w:jc w:val="both"/>
        <w:rPr>
          <w:color w:val="000000"/>
          <w:lang w:val="en-US"/>
        </w:rPr>
      </w:pPr>
      <w:r w:rsidRPr="001843AD">
        <w:rPr>
          <w:b/>
          <w:bCs/>
          <w:color w:val="000000"/>
          <w:lang w:val="en-US"/>
        </w:rPr>
        <w:t>7.4. 1. Technical evaluation</w:t>
      </w:r>
    </w:p>
    <w:p w:rsidR="00692D65" w:rsidRPr="001843AD" w:rsidRDefault="00692D65" w:rsidP="00692D65">
      <w:pPr>
        <w:spacing w:before="120"/>
        <w:jc w:val="both"/>
        <w:rPr>
          <w:color w:val="000000"/>
          <w:lang w:val="en-US"/>
        </w:rPr>
      </w:pPr>
      <w:r w:rsidRPr="001843AD">
        <w:rPr>
          <w:b/>
          <w:bCs/>
          <w:color w:val="000000"/>
          <w:lang w:val="en-US"/>
        </w:rPr>
        <w:t>7.4.1. 1. Eliminatory criteria</w:t>
      </w:r>
    </w:p>
    <w:p w:rsidR="00692D65" w:rsidRPr="001843AD" w:rsidRDefault="00692D65" w:rsidP="00692D65">
      <w:pPr>
        <w:spacing w:before="120"/>
        <w:jc w:val="both"/>
        <w:rPr>
          <w:color w:val="000000"/>
          <w:lang w:val="en-US"/>
        </w:rPr>
      </w:pPr>
      <w:r w:rsidRPr="001843AD">
        <w:rPr>
          <w:color w:val="000000"/>
          <w:lang w:val="en-US"/>
        </w:rPr>
        <w:t>Eliminatory criteria will focus on the following aspects:</w:t>
      </w:r>
    </w:p>
    <w:p w:rsidR="00692D65" w:rsidRPr="001843AD" w:rsidRDefault="00692D65" w:rsidP="00692D65">
      <w:pPr>
        <w:ind w:left="567"/>
        <w:rPr>
          <w:i/>
          <w:color w:val="000000"/>
          <w:sz w:val="8"/>
          <w:lang w:val="en-GB"/>
        </w:rPr>
      </w:pPr>
    </w:p>
    <w:p w:rsidR="00692D65" w:rsidRPr="001843AD" w:rsidRDefault="00692D65" w:rsidP="00772B9D">
      <w:pPr>
        <w:numPr>
          <w:ilvl w:val="0"/>
          <w:numId w:val="59"/>
        </w:numPr>
        <w:spacing w:line="276" w:lineRule="auto"/>
        <w:jc w:val="both"/>
        <w:rPr>
          <w:color w:val="000000"/>
          <w:lang w:val="en-GB"/>
        </w:rPr>
      </w:pPr>
      <w:r w:rsidRPr="001843AD">
        <w:rPr>
          <w:color w:val="000000"/>
          <w:lang w:val="en-GB"/>
        </w:rPr>
        <w:t xml:space="preserve">Absence of an element in the administrative file; </w:t>
      </w:r>
    </w:p>
    <w:p w:rsidR="00692D65" w:rsidRPr="001843AD" w:rsidRDefault="00692D65" w:rsidP="00772B9D">
      <w:pPr>
        <w:numPr>
          <w:ilvl w:val="0"/>
          <w:numId w:val="59"/>
        </w:numPr>
        <w:spacing w:line="276" w:lineRule="auto"/>
        <w:jc w:val="both"/>
        <w:rPr>
          <w:color w:val="000000"/>
          <w:lang w:val="en-GB"/>
        </w:rPr>
      </w:pPr>
      <w:r w:rsidRPr="001843AD">
        <w:rPr>
          <w:color w:val="000000"/>
          <w:lang w:val="en-GB"/>
        </w:rPr>
        <w:t>Deadline for delivery higher than prescribed;</w:t>
      </w:r>
    </w:p>
    <w:p w:rsidR="00692D65" w:rsidRPr="001843AD" w:rsidRDefault="00692D65" w:rsidP="00772B9D">
      <w:pPr>
        <w:numPr>
          <w:ilvl w:val="0"/>
          <w:numId w:val="59"/>
        </w:numPr>
        <w:spacing w:line="276" w:lineRule="auto"/>
        <w:jc w:val="both"/>
        <w:rPr>
          <w:color w:val="000000"/>
          <w:lang w:val="en-GB"/>
        </w:rPr>
      </w:pPr>
      <w:r w:rsidRPr="001843AD">
        <w:rPr>
          <w:color w:val="000000"/>
          <w:lang w:val="en-GB"/>
        </w:rPr>
        <w:t>False declaration, forged or scanned documents;</w:t>
      </w:r>
    </w:p>
    <w:p w:rsidR="00692D65" w:rsidRPr="001843AD" w:rsidRDefault="00692D65" w:rsidP="00772B9D">
      <w:pPr>
        <w:numPr>
          <w:ilvl w:val="0"/>
          <w:numId w:val="59"/>
        </w:numPr>
        <w:spacing w:line="276" w:lineRule="auto"/>
        <w:jc w:val="both"/>
        <w:rPr>
          <w:color w:val="000000"/>
          <w:lang w:val="en-GB"/>
        </w:rPr>
      </w:pPr>
      <w:r w:rsidRPr="001843AD">
        <w:rPr>
          <w:color w:val="000000"/>
          <w:lang w:val="en-GB"/>
        </w:rPr>
        <w:t>A bid with the external envelope carrying a sign or mark leading to the identification of the bidder.</w:t>
      </w:r>
    </w:p>
    <w:p w:rsidR="00692D65" w:rsidRPr="001843AD" w:rsidRDefault="00692D65" w:rsidP="00772B9D">
      <w:pPr>
        <w:numPr>
          <w:ilvl w:val="0"/>
          <w:numId w:val="59"/>
        </w:numPr>
        <w:spacing w:line="276" w:lineRule="auto"/>
        <w:jc w:val="both"/>
        <w:rPr>
          <w:color w:val="000000"/>
          <w:lang w:val="en-GB"/>
        </w:rPr>
      </w:pPr>
      <w:r w:rsidRPr="001843AD">
        <w:rPr>
          <w:color w:val="000000"/>
          <w:lang w:val="en-GB"/>
        </w:rPr>
        <w:t>Two Bids with the same personnel</w:t>
      </w:r>
    </w:p>
    <w:p w:rsidR="00692D65" w:rsidRPr="001843AD" w:rsidRDefault="00692D65" w:rsidP="00772B9D">
      <w:pPr>
        <w:numPr>
          <w:ilvl w:val="0"/>
          <w:numId w:val="59"/>
        </w:numPr>
        <w:spacing w:line="276" w:lineRule="auto"/>
        <w:jc w:val="both"/>
        <w:rPr>
          <w:color w:val="000000"/>
          <w:lang w:val="en-GB"/>
        </w:rPr>
      </w:pPr>
      <w:r w:rsidRPr="001843AD">
        <w:rPr>
          <w:color w:val="000000"/>
          <w:lang w:val="en-GB"/>
        </w:rPr>
        <w:t>Incomplete financial information.</w:t>
      </w:r>
    </w:p>
    <w:p w:rsidR="00692D65" w:rsidRPr="001843AD" w:rsidRDefault="00692D65" w:rsidP="00772B9D">
      <w:pPr>
        <w:numPr>
          <w:ilvl w:val="0"/>
          <w:numId w:val="59"/>
        </w:numPr>
        <w:spacing w:line="276" w:lineRule="auto"/>
        <w:jc w:val="both"/>
        <w:rPr>
          <w:iCs/>
          <w:color w:val="000000"/>
          <w:lang w:val="en-US"/>
        </w:rPr>
      </w:pPr>
      <w:r w:rsidRPr="001843AD">
        <w:rPr>
          <w:iCs/>
          <w:color w:val="000000"/>
          <w:lang w:val="en-GB"/>
        </w:rPr>
        <w:t xml:space="preserve">Technical assessment mark lower than </w:t>
      </w:r>
      <w:r w:rsidR="00AB0552">
        <w:rPr>
          <w:b/>
          <w:iCs/>
          <w:color w:val="000000"/>
          <w:lang w:val="en-GB"/>
        </w:rPr>
        <w:t>70%</w:t>
      </w:r>
      <w:r w:rsidRPr="001843AD">
        <w:rPr>
          <w:b/>
          <w:iCs/>
          <w:color w:val="000000"/>
          <w:lang w:val="en-GB"/>
        </w:rPr>
        <w:t xml:space="preserve"> of “Yes”.</w:t>
      </w:r>
    </w:p>
    <w:p w:rsidR="00692D65" w:rsidRPr="001843AD" w:rsidRDefault="00692D65" w:rsidP="00692D65">
      <w:pPr>
        <w:spacing w:before="120"/>
        <w:jc w:val="both"/>
        <w:rPr>
          <w:color w:val="000000"/>
          <w:lang w:val="en-US"/>
        </w:rPr>
      </w:pPr>
      <w:r w:rsidRPr="001843AD">
        <w:rPr>
          <w:b/>
          <w:bCs/>
          <w:color w:val="000000"/>
          <w:lang w:val="en-US"/>
        </w:rPr>
        <w:t>7.4.1. 2 Essential criteria</w:t>
      </w:r>
    </w:p>
    <w:p w:rsidR="00692D65" w:rsidRPr="001843AD" w:rsidRDefault="00692D65" w:rsidP="00692D65">
      <w:pPr>
        <w:ind w:left="567"/>
        <w:jc w:val="both"/>
        <w:rPr>
          <w:color w:val="000000"/>
          <w:lang w:val="en-GB"/>
        </w:rPr>
      </w:pPr>
      <w:r w:rsidRPr="001843AD">
        <w:rPr>
          <w:color w:val="000000"/>
          <w:lang w:val="en-GB"/>
        </w:rPr>
        <w:t>The criteria relating to the qualification of candidates could indicatively be on the following:</w:t>
      </w:r>
    </w:p>
    <w:p w:rsidR="00692D65" w:rsidRPr="001843AD" w:rsidRDefault="00692D65" w:rsidP="006F0BA5">
      <w:pPr>
        <w:pStyle w:val="BodyText2"/>
        <w:numPr>
          <w:ilvl w:val="0"/>
          <w:numId w:val="20"/>
        </w:numPr>
        <w:tabs>
          <w:tab w:val="num" w:pos="1410"/>
        </w:tabs>
        <w:spacing w:before="60" w:after="60" w:line="276" w:lineRule="auto"/>
        <w:ind w:left="1410" w:hanging="705"/>
        <w:jc w:val="both"/>
        <w:rPr>
          <w:color w:val="000000"/>
          <w:lang w:val="en-GB"/>
        </w:rPr>
      </w:pPr>
      <w:r w:rsidRPr="001843AD">
        <w:rPr>
          <w:color w:val="000000"/>
          <w:lang w:val="en-GB"/>
        </w:rPr>
        <w:t xml:space="preserve">General presentation of the tender files; </w:t>
      </w:r>
    </w:p>
    <w:p w:rsidR="00692D65" w:rsidRPr="001843AD" w:rsidRDefault="00692D65" w:rsidP="006F0BA5">
      <w:pPr>
        <w:pStyle w:val="BodyText2"/>
        <w:numPr>
          <w:ilvl w:val="0"/>
          <w:numId w:val="20"/>
        </w:numPr>
        <w:tabs>
          <w:tab w:val="num" w:pos="1410"/>
        </w:tabs>
        <w:spacing w:before="60" w:after="60" w:line="276" w:lineRule="auto"/>
        <w:ind w:left="1410" w:hanging="705"/>
        <w:jc w:val="both"/>
        <w:rPr>
          <w:color w:val="000000"/>
          <w:lang w:val="en-GB"/>
        </w:rPr>
      </w:pPr>
      <w:r w:rsidRPr="001843AD">
        <w:rPr>
          <w:color w:val="000000"/>
          <w:lang w:val="en-GB"/>
        </w:rPr>
        <w:t>References of the company in the similar achievements;</w:t>
      </w:r>
    </w:p>
    <w:p w:rsidR="00692D65" w:rsidRPr="001843AD" w:rsidRDefault="00692D65" w:rsidP="006F0BA5">
      <w:pPr>
        <w:pStyle w:val="BodyText2"/>
        <w:numPr>
          <w:ilvl w:val="0"/>
          <w:numId w:val="20"/>
        </w:numPr>
        <w:tabs>
          <w:tab w:val="num" w:pos="1410"/>
        </w:tabs>
        <w:spacing w:before="60" w:after="60" w:line="276" w:lineRule="auto"/>
        <w:ind w:left="1410" w:hanging="705"/>
        <w:jc w:val="both"/>
        <w:rPr>
          <w:color w:val="000000"/>
          <w:lang w:val="en-GB"/>
        </w:rPr>
      </w:pPr>
      <w:r w:rsidRPr="001843AD">
        <w:rPr>
          <w:color w:val="000000"/>
          <w:lang w:val="en-GB"/>
        </w:rPr>
        <w:t>Experience of supervisory staff</w:t>
      </w:r>
      <w:r w:rsidRPr="001843AD">
        <w:rPr>
          <w:color w:val="000000"/>
          <w:lang w:val="en-GB"/>
        </w:rPr>
        <w:tab/>
        <w:t>;</w:t>
      </w:r>
    </w:p>
    <w:p w:rsidR="00692D65" w:rsidRPr="001843AD" w:rsidRDefault="00692D65" w:rsidP="006F0BA5">
      <w:pPr>
        <w:pStyle w:val="BodyText2"/>
        <w:numPr>
          <w:ilvl w:val="0"/>
          <w:numId w:val="20"/>
        </w:numPr>
        <w:tabs>
          <w:tab w:val="num" w:pos="1410"/>
        </w:tabs>
        <w:spacing w:before="60" w:after="60" w:line="276" w:lineRule="auto"/>
        <w:ind w:left="1410" w:hanging="705"/>
        <w:jc w:val="both"/>
        <w:rPr>
          <w:color w:val="000000"/>
          <w:lang w:val="en-GB"/>
        </w:rPr>
      </w:pPr>
      <w:r w:rsidRPr="001843AD">
        <w:rPr>
          <w:color w:val="000000"/>
          <w:lang w:val="en-GB"/>
        </w:rPr>
        <w:t>Logistics;</w:t>
      </w:r>
    </w:p>
    <w:p w:rsidR="00692D65" w:rsidRPr="001843AD" w:rsidRDefault="00692D65" w:rsidP="006F0BA5">
      <w:pPr>
        <w:pStyle w:val="BodyText2"/>
        <w:numPr>
          <w:ilvl w:val="0"/>
          <w:numId w:val="20"/>
        </w:numPr>
        <w:tabs>
          <w:tab w:val="num" w:pos="1410"/>
        </w:tabs>
        <w:spacing w:before="60" w:after="60" w:line="276" w:lineRule="auto"/>
        <w:ind w:left="1410" w:hanging="705"/>
        <w:jc w:val="both"/>
        <w:rPr>
          <w:color w:val="000000"/>
          <w:lang w:val="en-GB"/>
        </w:rPr>
      </w:pPr>
      <w:r w:rsidRPr="001843AD">
        <w:rPr>
          <w:color w:val="000000"/>
          <w:lang w:val="en-GB"/>
        </w:rPr>
        <w:lastRenderedPageBreak/>
        <w:t>Methodology;</w:t>
      </w:r>
    </w:p>
    <w:p w:rsidR="00692D65" w:rsidRPr="001843AD" w:rsidRDefault="00692D65" w:rsidP="006F0BA5">
      <w:pPr>
        <w:pStyle w:val="BodyText2"/>
        <w:numPr>
          <w:ilvl w:val="0"/>
          <w:numId w:val="20"/>
        </w:numPr>
        <w:tabs>
          <w:tab w:val="num" w:pos="1410"/>
        </w:tabs>
        <w:spacing w:before="60" w:after="60" w:line="276" w:lineRule="auto"/>
        <w:ind w:left="1410" w:hanging="705"/>
        <w:jc w:val="both"/>
        <w:rPr>
          <w:color w:val="000000"/>
          <w:lang w:val="en-GB"/>
        </w:rPr>
      </w:pPr>
      <w:r w:rsidRPr="001843AD">
        <w:rPr>
          <w:color w:val="000000"/>
          <w:lang w:val="en-GB"/>
        </w:rPr>
        <w:t>Financial capacity;</w:t>
      </w:r>
    </w:p>
    <w:p w:rsidR="00692D65" w:rsidRPr="001843AD" w:rsidRDefault="00692D65" w:rsidP="006F0BA5">
      <w:pPr>
        <w:pStyle w:val="BodyText2"/>
        <w:numPr>
          <w:ilvl w:val="0"/>
          <w:numId w:val="20"/>
        </w:numPr>
        <w:tabs>
          <w:tab w:val="num" w:pos="1410"/>
        </w:tabs>
        <w:spacing w:before="60" w:after="60" w:line="276" w:lineRule="auto"/>
        <w:ind w:left="1410" w:hanging="705"/>
        <w:jc w:val="both"/>
        <w:rPr>
          <w:color w:val="000000"/>
          <w:lang w:val="en-GB"/>
        </w:rPr>
      </w:pPr>
      <w:r w:rsidRPr="001843AD">
        <w:rPr>
          <w:color w:val="000000"/>
          <w:lang w:val="en-GB"/>
        </w:rPr>
        <w:t>Attestation of site visit signed by both the Head teacher of the school and the company administrator or their representatives;</w:t>
      </w:r>
    </w:p>
    <w:p w:rsidR="00692D65" w:rsidRPr="001843AD" w:rsidRDefault="00692D65" w:rsidP="006F0BA5">
      <w:pPr>
        <w:pStyle w:val="BodyText2"/>
        <w:numPr>
          <w:ilvl w:val="0"/>
          <w:numId w:val="20"/>
        </w:numPr>
        <w:tabs>
          <w:tab w:val="num" w:pos="1410"/>
        </w:tabs>
        <w:spacing w:before="60" w:after="60" w:line="276" w:lineRule="auto"/>
        <w:ind w:left="1410" w:hanging="705"/>
        <w:jc w:val="both"/>
        <w:rPr>
          <w:color w:val="000000"/>
          <w:lang w:val="en-GB"/>
        </w:rPr>
      </w:pPr>
      <w:r w:rsidRPr="001843AD">
        <w:rPr>
          <w:color w:val="000000"/>
          <w:lang w:val="en-GB"/>
        </w:rPr>
        <w:t>Report of site visit signed by the company administrator</w:t>
      </w:r>
    </w:p>
    <w:p w:rsidR="00692D65" w:rsidRPr="001843AD" w:rsidRDefault="00692D65" w:rsidP="006F0BA5">
      <w:pPr>
        <w:pStyle w:val="BodyText2"/>
        <w:numPr>
          <w:ilvl w:val="0"/>
          <w:numId w:val="20"/>
        </w:numPr>
        <w:tabs>
          <w:tab w:val="num" w:pos="1410"/>
        </w:tabs>
        <w:spacing w:before="60" w:after="60" w:line="276" w:lineRule="auto"/>
        <w:ind w:left="1410" w:hanging="705"/>
        <w:jc w:val="both"/>
        <w:rPr>
          <w:color w:val="000000"/>
          <w:lang w:val="en-GB"/>
        </w:rPr>
      </w:pPr>
      <w:r w:rsidRPr="001843AD">
        <w:rPr>
          <w:color w:val="000000"/>
          <w:lang w:val="en-US"/>
        </w:rPr>
        <w:t>The Special Technical Clauses (STC). (Each page should be initialed and the last page signed and stamped).</w:t>
      </w:r>
    </w:p>
    <w:p w:rsidR="00692D65" w:rsidRPr="001843AD" w:rsidRDefault="00692D65" w:rsidP="006F0BA5">
      <w:pPr>
        <w:pStyle w:val="BodyText2"/>
        <w:numPr>
          <w:ilvl w:val="0"/>
          <w:numId w:val="20"/>
        </w:numPr>
        <w:tabs>
          <w:tab w:val="num" w:pos="1410"/>
        </w:tabs>
        <w:spacing w:before="60" w:after="60" w:line="276" w:lineRule="auto"/>
        <w:ind w:left="1410" w:hanging="705"/>
        <w:jc w:val="both"/>
        <w:rPr>
          <w:color w:val="000000"/>
          <w:lang w:val="en-GB"/>
        </w:rPr>
      </w:pPr>
      <w:r w:rsidRPr="001843AD">
        <w:rPr>
          <w:color w:val="000000"/>
          <w:lang w:val="en-US"/>
        </w:rPr>
        <w:t>The Special Administrative Clauses (SAC); (each page should be initialed and the last page signed And stamped);</w:t>
      </w:r>
    </w:p>
    <w:p w:rsidR="001F524C" w:rsidRDefault="00692D65" w:rsidP="006F0BA5">
      <w:pPr>
        <w:numPr>
          <w:ilvl w:val="0"/>
          <w:numId w:val="21"/>
        </w:numPr>
        <w:ind w:hanging="780"/>
        <w:rPr>
          <w:color w:val="000000"/>
          <w:lang w:val="en-GB"/>
        </w:rPr>
      </w:pPr>
      <w:r w:rsidRPr="001843AD">
        <w:rPr>
          <w:color w:val="000000"/>
          <w:lang w:val="en-US"/>
        </w:rPr>
        <w:t xml:space="preserve">Pre – Financing capacity </w:t>
      </w:r>
      <w:r w:rsidRPr="001843AD">
        <w:rPr>
          <w:b/>
          <w:color w:val="000000"/>
          <w:lang w:val="en-US"/>
        </w:rPr>
        <w:t xml:space="preserve">not less than </w:t>
      </w:r>
      <w:r w:rsidR="001F524C">
        <w:rPr>
          <w:b/>
          <w:color w:val="000000"/>
          <w:lang w:val="en-US"/>
        </w:rPr>
        <w:t>2</w:t>
      </w:r>
      <w:r w:rsidRPr="001843AD">
        <w:rPr>
          <w:b/>
          <w:color w:val="000000"/>
          <w:lang w:val="en-US"/>
        </w:rPr>
        <w:t>5%</w:t>
      </w:r>
      <w:r w:rsidRPr="001843AD">
        <w:rPr>
          <w:color w:val="000000"/>
          <w:lang w:val="en-US"/>
        </w:rPr>
        <w:t xml:space="preserve"> </w:t>
      </w:r>
      <w:r w:rsidR="00D337CA" w:rsidRPr="001843AD">
        <w:rPr>
          <w:color w:val="000000"/>
          <w:lang w:val="en-US"/>
        </w:rPr>
        <w:t>of the</w:t>
      </w:r>
      <w:r w:rsidRPr="001843AD">
        <w:rPr>
          <w:color w:val="000000"/>
          <w:lang w:val="en-US"/>
        </w:rPr>
        <w:t xml:space="preserve"> amount required in the offer</w:t>
      </w:r>
      <w:r w:rsidRPr="001843AD">
        <w:rPr>
          <w:color w:val="000000"/>
          <w:lang w:val="en-GB"/>
        </w:rPr>
        <w:tab/>
      </w:r>
    </w:p>
    <w:p w:rsidR="00692D65" w:rsidRPr="001843AD" w:rsidRDefault="00692D65" w:rsidP="001F524C">
      <w:pPr>
        <w:ind w:left="1500"/>
        <w:rPr>
          <w:color w:val="000000"/>
          <w:lang w:val="en-GB"/>
        </w:rPr>
      </w:pPr>
      <w:r w:rsidRPr="001843AD">
        <w:rPr>
          <w:color w:val="000000"/>
          <w:lang w:val="en-GB"/>
        </w:rPr>
        <w:tab/>
      </w:r>
    </w:p>
    <w:p w:rsidR="00692D65" w:rsidRPr="001843AD" w:rsidRDefault="00692D65" w:rsidP="00692D65">
      <w:pPr>
        <w:spacing w:line="276" w:lineRule="auto"/>
        <w:rPr>
          <w:b/>
          <w:color w:val="000000"/>
          <w:u w:val="single"/>
          <w:lang w:val="en-GB"/>
        </w:rPr>
      </w:pPr>
      <w:r w:rsidRPr="001843AD">
        <w:rPr>
          <w:b/>
          <w:color w:val="000000"/>
          <w:lang w:val="en-GB"/>
        </w:rPr>
        <w:t xml:space="preserve">7.4.1.3 </w:t>
      </w:r>
      <w:r w:rsidRPr="001843AD">
        <w:rPr>
          <w:color w:val="000000"/>
          <w:lang w:val="en-GB"/>
        </w:rPr>
        <w:t xml:space="preserve">  </w:t>
      </w:r>
      <w:r w:rsidRPr="001843AD">
        <w:rPr>
          <w:b/>
          <w:bCs/>
          <w:color w:val="000000"/>
          <w:lang w:val="en-US"/>
        </w:rPr>
        <w:t>Main qualification criteria</w:t>
      </w:r>
    </w:p>
    <w:p w:rsidR="00692D65" w:rsidRPr="001843AD" w:rsidRDefault="00692D65" w:rsidP="00692D65">
      <w:pPr>
        <w:spacing w:line="276" w:lineRule="auto"/>
        <w:ind w:firstLine="708"/>
        <w:jc w:val="both"/>
        <w:rPr>
          <w:b/>
          <w:color w:val="000000"/>
          <w:u w:val="single"/>
          <w:lang w:val="en-GB"/>
        </w:rPr>
      </w:pPr>
      <w:r w:rsidRPr="001843AD">
        <w:rPr>
          <w:color w:val="000000"/>
          <w:lang w:val="en-GB"/>
        </w:rPr>
        <w:t>The criteria relating to the qualification of candidates could be indicative on the following:</w:t>
      </w:r>
    </w:p>
    <w:p w:rsidR="00692D65" w:rsidRPr="001843AD" w:rsidRDefault="00692D65" w:rsidP="00692D65">
      <w:pPr>
        <w:pStyle w:val="BodyText2"/>
        <w:spacing w:before="60" w:after="60" w:line="276" w:lineRule="auto"/>
        <w:jc w:val="both"/>
        <w:rPr>
          <w:color w:val="000000"/>
          <w:lang w:val="en-GB"/>
        </w:rPr>
      </w:pPr>
      <w:r w:rsidRPr="001843AD">
        <w:rPr>
          <w:color w:val="000000"/>
          <w:lang w:val="en-GB"/>
        </w:rPr>
        <w:t>The essential criteria are subjected to minima whose detail is given in the Special Tender Regulation (RPAO).</w:t>
      </w:r>
    </w:p>
    <w:p w:rsidR="00692D65" w:rsidRPr="001843AD" w:rsidRDefault="00692D65" w:rsidP="00692D65">
      <w:pPr>
        <w:pStyle w:val="BodyText2"/>
        <w:spacing w:before="60" w:after="60" w:line="276" w:lineRule="auto"/>
        <w:ind w:firstLine="708"/>
        <w:jc w:val="both"/>
        <w:rPr>
          <w:color w:val="000000"/>
          <w:lang w:val="en-GB"/>
        </w:rPr>
      </w:pPr>
      <w:r w:rsidRPr="001843AD">
        <w:rPr>
          <w:color w:val="000000"/>
          <w:lang w:val="en-GB"/>
        </w:rPr>
        <w:t>This evaluation shall be done in a purely binary method with a (</w:t>
      </w:r>
      <w:r w:rsidRPr="001843AD">
        <w:rPr>
          <w:b/>
          <w:color w:val="000000"/>
          <w:lang w:val="en-GB"/>
        </w:rPr>
        <w:t>yes</w:t>
      </w:r>
      <w:r w:rsidRPr="001843AD">
        <w:rPr>
          <w:color w:val="000000"/>
          <w:lang w:val="en-GB"/>
        </w:rPr>
        <w:t>) or a (</w:t>
      </w:r>
      <w:r w:rsidRPr="001843AD">
        <w:rPr>
          <w:b/>
          <w:color w:val="000000"/>
          <w:lang w:val="en-GB"/>
        </w:rPr>
        <w:t>no</w:t>
      </w:r>
      <w:r w:rsidRPr="001843AD">
        <w:rPr>
          <w:color w:val="000000"/>
          <w:lang w:val="en-GB"/>
        </w:rPr>
        <w:t xml:space="preserve">) with an acceptable minimum of </w:t>
      </w:r>
      <w:r w:rsidR="00AB0552">
        <w:rPr>
          <w:b/>
          <w:color w:val="000000"/>
          <w:lang w:val="en-GB"/>
        </w:rPr>
        <w:t>70%</w:t>
      </w:r>
      <w:r w:rsidRPr="001843AD">
        <w:rPr>
          <w:color w:val="000000"/>
          <w:lang w:val="en-GB"/>
        </w:rPr>
        <w:t xml:space="preserve"> of the essential criteria taken in account.</w:t>
      </w:r>
    </w:p>
    <w:p w:rsidR="00692D65" w:rsidRPr="001843AD" w:rsidRDefault="00692D65" w:rsidP="00692D65">
      <w:pPr>
        <w:spacing w:line="276" w:lineRule="auto"/>
        <w:ind w:firstLine="540"/>
        <w:jc w:val="both"/>
        <w:rPr>
          <w:color w:val="000000"/>
          <w:lang w:val="en-GB"/>
        </w:rPr>
      </w:pPr>
      <w:r w:rsidRPr="001843AD">
        <w:rPr>
          <w:color w:val="000000"/>
          <w:lang w:val="en-GB"/>
        </w:rPr>
        <w:t xml:space="preserve">The contract shall be awarded to the bidder who would have proposed the offer with the lowest amount, in conformity with the regulations of the Tender Documents and having satisfied to </w:t>
      </w:r>
      <w:r w:rsidRPr="001843AD">
        <w:rPr>
          <w:b/>
          <w:color w:val="000000"/>
          <w:lang w:val="en-GB"/>
        </w:rPr>
        <w:t>100%</w:t>
      </w:r>
      <w:r w:rsidRPr="001843AD">
        <w:rPr>
          <w:color w:val="000000"/>
          <w:lang w:val="en-GB"/>
        </w:rPr>
        <w:t xml:space="preserve"> of the eliminatory criteria and at least </w:t>
      </w:r>
      <w:r w:rsidR="00AB0552">
        <w:rPr>
          <w:b/>
          <w:color w:val="000000"/>
          <w:lang w:val="en-GB"/>
        </w:rPr>
        <w:t>70%</w:t>
      </w:r>
      <w:r w:rsidRPr="001843AD">
        <w:rPr>
          <w:color w:val="000000"/>
          <w:lang w:val="en-GB"/>
        </w:rPr>
        <w:t xml:space="preserve"> of the essential criteria.</w:t>
      </w:r>
    </w:p>
    <w:p w:rsidR="00692D65" w:rsidRPr="001843AD" w:rsidRDefault="00692D65" w:rsidP="00692D65">
      <w:pPr>
        <w:spacing w:before="120" w:line="276" w:lineRule="auto"/>
        <w:ind w:left="3600" w:hanging="2891"/>
        <w:jc w:val="both"/>
        <w:rPr>
          <w:color w:val="000000"/>
          <w:lang w:val="en-US"/>
        </w:rPr>
      </w:pPr>
      <w:r w:rsidRPr="001843AD">
        <w:rPr>
          <w:b/>
          <w:bCs/>
          <w:color w:val="000000"/>
          <w:lang w:val="en-US"/>
        </w:rPr>
        <w:t>A) The company’s references:</w:t>
      </w:r>
    </w:p>
    <w:p w:rsidR="00692D65" w:rsidRPr="001843AD" w:rsidRDefault="00692D65" w:rsidP="00692D65">
      <w:pPr>
        <w:spacing w:before="120" w:line="276" w:lineRule="auto"/>
        <w:jc w:val="both"/>
        <w:rPr>
          <w:color w:val="000000"/>
          <w:lang w:val="en-US"/>
        </w:rPr>
      </w:pPr>
      <w:r w:rsidRPr="001843AD">
        <w:rPr>
          <w:color w:val="000000"/>
          <w:lang w:val="en-US"/>
        </w:rPr>
        <w:t xml:space="preserve">Similar works in </w:t>
      </w:r>
      <w:r w:rsidRPr="001F524C">
        <w:rPr>
          <w:color w:val="FF0000"/>
          <w:lang w:val="en-US"/>
        </w:rPr>
        <w:t xml:space="preserve">the last </w:t>
      </w:r>
      <w:r w:rsidR="005F7A7C">
        <w:rPr>
          <w:color w:val="FF0000"/>
          <w:lang w:val="en-US"/>
        </w:rPr>
        <w:t>four</w:t>
      </w:r>
      <w:r w:rsidRPr="001F524C">
        <w:rPr>
          <w:color w:val="FF0000"/>
          <w:lang w:val="en-US"/>
        </w:rPr>
        <w:t xml:space="preserve"> (</w:t>
      </w:r>
      <w:r w:rsidR="005F7A7C">
        <w:rPr>
          <w:color w:val="FF0000"/>
          <w:lang w:val="en-US"/>
        </w:rPr>
        <w:t>4</w:t>
      </w:r>
      <w:r w:rsidRPr="001F524C">
        <w:rPr>
          <w:color w:val="FF0000"/>
          <w:lang w:val="en-US"/>
        </w:rPr>
        <w:t>) years (201</w:t>
      </w:r>
      <w:r w:rsidR="001338CD">
        <w:rPr>
          <w:color w:val="FF0000"/>
          <w:lang w:val="en-US"/>
        </w:rPr>
        <w:t>9</w:t>
      </w:r>
      <w:r w:rsidR="005F7A7C">
        <w:rPr>
          <w:color w:val="FF0000"/>
          <w:lang w:val="en-US"/>
        </w:rPr>
        <w:t>-</w:t>
      </w:r>
      <w:r w:rsidR="003C0554" w:rsidRPr="001F524C">
        <w:rPr>
          <w:color w:val="FF0000"/>
          <w:lang w:val="en-US"/>
        </w:rPr>
        <w:t>-20</w:t>
      </w:r>
      <w:r w:rsidR="005F64A8">
        <w:rPr>
          <w:color w:val="FF0000"/>
          <w:lang w:val="en-US"/>
        </w:rPr>
        <w:t>2</w:t>
      </w:r>
      <w:r w:rsidR="001338CD">
        <w:rPr>
          <w:color w:val="FF0000"/>
          <w:lang w:val="en-US"/>
        </w:rPr>
        <w:t>2</w:t>
      </w:r>
      <w:r w:rsidRPr="001F524C">
        <w:rPr>
          <w:color w:val="FF0000"/>
          <w:lang w:val="en-US"/>
        </w:rPr>
        <w:t xml:space="preserve">). </w:t>
      </w:r>
      <w:r w:rsidRPr="001843AD">
        <w:rPr>
          <w:color w:val="000000"/>
          <w:lang w:val="en-US"/>
        </w:rPr>
        <w:t xml:space="preserve">The bidder shall justify its turnover either by a document from an expert or by submitting   documents that can be used to appreciate the amounts from the realizations and the quality of the work (certificate of completion and/or minutes </w:t>
      </w:r>
      <w:r w:rsidR="00D337CA" w:rsidRPr="001843AD">
        <w:rPr>
          <w:color w:val="000000"/>
          <w:lang w:val="en-US"/>
        </w:rPr>
        <w:t>of (provisional</w:t>
      </w:r>
      <w:r w:rsidRPr="001843AD">
        <w:rPr>
          <w:color w:val="000000"/>
          <w:lang w:val="en-US"/>
        </w:rPr>
        <w:t xml:space="preserve"> or final) reception and related contracts, and jobbing orders).</w:t>
      </w:r>
    </w:p>
    <w:p w:rsidR="00692D65" w:rsidRPr="001843AD" w:rsidRDefault="00692D65" w:rsidP="00692D65">
      <w:pPr>
        <w:spacing w:before="120" w:line="276" w:lineRule="auto"/>
        <w:ind w:left="3600" w:hanging="2891"/>
        <w:jc w:val="both"/>
        <w:rPr>
          <w:color w:val="000000"/>
          <w:lang w:val="en-US"/>
        </w:rPr>
      </w:pPr>
      <w:r w:rsidRPr="001843AD">
        <w:rPr>
          <w:b/>
          <w:bCs/>
          <w:color w:val="000000"/>
          <w:lang w:val="en-US"/>
        </w:rPr>
        <w:t xml:space="preserve">b) Essential equipment </w:t>
      </w:r>
    </w:p>
    <w:p w:rsidR="00692D65" w:rsidRPr="001843AD" w:rsidRDefault="00692D65" w:rsidP="00692D65">
      <w:pPr>
        <w:spacing w:before="120" w:line="360" w:lineRule="auto"/>
        <w:jc w:val="both"/>
        <w:rPr>
          <w:color w:val="000000"/>
          <w:lang w:val="en-US"/>
        </w:rPr>
      </w:pPr>
      <w:r w:rsidRPr="001843AD">
        <w:rPr>
          <w:color w:val="000000"/>
          <w:lang w:val="en-US"/>
        </w:rPr>
        <w:t>Essential equipment th</w:t>
      </w:r>
      <w:r w:rsidR="00A95616" w:rsidRPr="001843AD">
        <w:rPr>
          <w:color w:val="000000"/>
          <w:lang w:val="en-US"/>
        </w:rPr>
        <w:t xml:space="preserve">at the contractor </w:t>
      </w:r>
      <w:r w:rsidR="00354716" w:rsidRPr="001843AD">
        <w:rPr>
          <w:color w:val="000000"/>
          <w:lang w:val="en-US"/>
        </w:rPr>
        <w:t xml:space="preserve">shall </w:t>
      </w:r>
      <w:r w:rsidR="00A95616" w:rsidRPr="001843AD">
        <w:rPr>
          <w:color w:val="000000"/>
          <w:lang w:val="en-US"/>
        </w:rPr>
        <w:t>make</w:t>
      </w:r>
      <w:r w:rsidRPr="001843AD">
        <w:rPr>
          <w:color w:val="000000"/>
          <w:lang w:val="en-US"/>
        </w:rPr>
        <w:t xml:space="preserve"> available for the contract (registration documents, purchase receipt) shall be the following:  4 x 4 pickup vehicle or van for the transportation of personnel and other materials such as a Vibrator or Legalized document to hire equipment.</w:t>
      </w:r>
    </w:p>
    <w:p w:rsidR="00692D65" w:rsidRPr="001843AD" w:rsidRDefault="00692D65" w:rsidP="00692D65">
      <w:pPr>
        <w:spacing w:before="120" w:line="360" w:lineRule="auto"/>
        <w:ind w:left="3600" w:hanging="2891"/>
        <w:jc w:val="both"/>
        <w:rPr>
          <w:color w:val="000000"/>
          <w:lang w:val="en-US"/>
        </w:rPr>
      </w:pPr>
      <w:r w:rsidRPr="001843AD">
        <w:rPr>
          <w:b/>
          <w:bCs/>
          <w:color w:val="000000"/>
          <w:lang w:val="en-US"/>
        </w:rPr>
        <w:t>C) The qualification of site personnel:</w:t>
      </w:r>
    </w:p>
    <w:p w:rsidR="00692D65" w:rsidRPr="001843AD" w:rsidRDefault="00692D65" w:rsidP="001F524C">
      <w:pPr>
        <w:pStyle w:val="ListParagraph"/>
        <w:spacing w:after="200" w:line="276" w:lineRule="auto"/>
        <w:ind w:left="0" w:firstLine="709"/>
        <w:jc w:val="both"/>
        <w:rPr>
          <w:color w:val="000000"/>
          <w:lang w:val="en-US"/>
        </w:rPr>
      </w:pPr>
      <w:r w:rsidRPr="001843AD">
        <w:rPr>
          <w:color w:val="000000"/>
          <w:lang w:val="en-US"/>
        </w:rPr>
        <w:t xml:space="preserve"> A works supervisor with</w:t>
      </w:r>
      <w:r w:rsidR="001F524C">
        <w:rPr>
          <w:color w:val="000000"/>
          <w:lang w:val="en-US"/>
        </w:rPr>
        <w:t xml:space="preserve"> at least </w:t>
      </w:r>
      <w:r w:rsidR="001F524C" w:rsidRPr="001F524C">
        <w:rPr>
          <w:color w:val="000000"/>
          <w:lang w:val="en-US"/>
        </w:rPr>
        <w:t>the level a civil or rural engineer with at least five (05) years professional experience in the domain of civil construction or similar works.</w:t>
      </w:r>
      <w:r w:rsidRPr="001843AD">
        <w:rPr>
          <w:color w:val="000000"/>
          <w:lang w:val="en-US"/>
        </w:rPr>
        <w:t xml:space="preserve">.  (Attached a certified copy of certificate, CV, attestation of presentation of original of the technical diploma, an attestation of availability sign by candidate and a </w:t>
      </w:r>
      <w:r w:rsidR="00CB3121" w:rsidRPr="001843AD">
        <w:rPr>
          <w:color w:val="000000"/>
          <w:lang w:val="en-US"/>
        </w:rPr>
        <w:t>certified</w:t>
      </w:r>
      <w:r w:rsidRPr="001843AD">
        <w:rPr>
          <w:color w:val="000000"/>
          <w:lang w:val="en-US"/>
        </w:rPr>
        <w:t xml:space="preserve"> copy of ID card)</w:t>
      </w:r>
    </w:p>
    <w:p w:rsidR="00692D65" w:rsidRPr="001843AD" w:rsidRDefault="00692D65" w:rsidP="00692D65">
      <w:pPr>
        <w:pStyle w:val="ListParagraph"/>
        <w:spacing w:after="200" w:line="276" w:lineRule="auto"/>
        <w:ind w:left="0"/>
        <w:jc w:val="both"/>
        <w:rPr>
          <w:color w:val="000000"/>
          <w:sz w:val="16"/>
          <w:lang w:val="en-US"/>
        </w:rPr>
      </w:pPr>
    </w:p>
    <w:p w:rsidR="00692D65" w:rsidRPr="001843AD" w:rsidRDefault="001F524C" w:rsidP="001F524C">
      <w:pPr>
        <w:pStyle w:val="ListParagraph"/>
        <w:spacing w:after="200" w:line="276" w:lineRule="auto"/>
        <w:ind w:left="0" w:firstLine="709"/>
        <w:jc w:val="both"/>
        <w:rPr>
          <w:color w:val="000000"/>
          <w:lang w:val="en-US"/>
        </w:rPr>
      </w:pPr>
      <w:r>
        <w:rPr>
          <w:color w:val="000000"/>
          <w:lang w:val="en-US"/>
        </w:rPr>
        <w:t xml:space="preserve">A foreman with at least </w:t>
      </w:r>
      <w:r w:rsidR="00CB3121">
        <w:rPr>
          <w:color w:val="000000"/>
          <w:lang w:val="en-US"/>
        </w:rPr>
        <w:t>the level of</w:t>
      </w:r>
      <w:r w:rsidRPr="001F524C">
        <w:rPr>
          <w:color w:val="000000"/>
          <w:lang w:val="en-US"/>
        </w:rPr>
        <w:t xml:space="preserve"> a senior technician in civil engineering or Rural Engineering with at least f</w:t>
      </w:r>
      <w:r w:rsidR="003544E4">
        <w:rPr>
          <w:color w:val="000000"/>
          <w:lang w:val="en-US"/>
        </w:rPr>
        <w:t>our</w:t>
      </w:r>
      <w:r w:rsidRPr="001F524C">
        <w:rPr>
          <w:color w:val="000000"/>
          <w:lang w:val="en-US"/>
        </w:rPr>
        <w:t xml:space="preserve"> (0</w:t>
      </w:r>
      <w:r w:rsidR="003544E4">
        <w:rPr>
          <w:color w:val="000000"/>
          <w:lang w:val="en-US"/>
        </w:rPr>
        <w:t>4</w:t>
      </w:r>
      <w:r w:rsidRPr="001F524C">
        <w:rPr>
          <w:color w:val="000000"/>
          <w:lang w:val="en-US"/>
        </w:rPr>
        <w:t>) years of professional experience in the domain of civil construction or similar works</w:t>
      </w:r>
      <w:r w:rsidR="00692D65" w:rsidRPr="001843AD">
        <w:rPr>
          <w:color w:val="000000"/>
          <w:lang w:val="en-US"/>
        </w:rPr>
        <w:t xml:space="preserve">. (Attached a certified copy of certificate, CV, attestation of presentation of original of the technical diploma, an attestation of availability sign by candidate and a </w:t>
      </w:r>
      <w:r w:rsidR="003C0554" w:rsidRPr="001843AD">
        <w:rPr>
          <w:color w:val="000000"/>
          <w:lang w:val="en-US"/>
        </w:rPr>
        <w:t>certified</w:t>
      </w:r>
      <w:r w:rsidR="00692D65" w:rsidRPr="001843AD">
        <w:rPr>
          <w:color w:val="000000"/>
          <w:lang w:val="en-US"/>
        </w:rPr>
        <w:t xml:space="preserve"> copy of ID card)</w:t>
      </w:r>
    </w:p>
    <w:p w:rsidR="00692D65" w:rsidRPr="001843AD" w:rsidRDefault="00692D65" w:rsidP="00692D65">
      <w:pPr>
        <w:pStyle w:val="ListParagraph"/>
        <w:spacing w:after="200"/>
        <w:ind w:left="0"/>
        <w:jc w:val="both"/>
        <w:rPr>
          <w:color w:val="000000"/>
          <w:sz w:val="14"/>
          <w:lang w:val="en-US"/>
        </w:rPr>
      </w:pPr>
    </w:p>
    <w:p w:rsidR="00692D65" w:rsidRPr="001843AD" w:rsidRDefault="00692D65" w:rsidP="00692D65">
      <w:pPr>
        <w:pStyle w:val="ListParagraph"/>
        <w:spacing w:after="200" w:line="360" w:lineRule="auto"/>
        <w:ind w:left="0"/>
        <w:jc w:val="both"/>
        <w:rPr>
          <w:color w:val="000000"/>
          <w:lang w:val="en-US"/>
        </w:rPr>
      </w:pPr>
      <w:r w:rsidRPr="001843AD">
        <w:rPr>
          <w:color w:val="000000"/>
          <w:lang w:val="en-US"/>
        </w:rPr>
        <w:t>Other support staff or semi-skilled workers</w:t>
      </w:r>
    </w:p>
    <w:p w:rsidR="00692D65" w:rsidRPr="001843AD" w:rsidRDefault="003544E4" w:rsidP="00772B9D">
      <w:pPr>
        <w:pStyle w:val="ListParagraph"/>
        <w:numPr>
          <w:ilvl w:val="0"/>
          <w:numId w:val="60"/>
        </w:numPr>
        <w:spacing w:after="200" w:line="360" w:lineRule="auto"/>
        <w:jc w:val="both"/>
        <w:rPr>
          <w:color w:val="000000"/>
          <w:lang w:val="en-US"/>
        </w:rPr>
      </w:pPr>
      <w:r>
        <w:rPr>
          <w:color w:val="000000"/>
          <w:lang w:val="en-US"/>
        </w:rPr>
        <w:lastRenderedPageBreak/>
        <w:t>02 (Two) builder (1)</w:t>
      </w:r>
      <w:r w:rsidR="00A37B78" w:rsidRPr="001843AD">
        <w:rPr>
          <w:color w:val="000000"/>
          <w:lang w:val="en-US"/>
        </w:rPr>
        <w:t xml:space="preserve"> </w:t>
      </w:r>
      <w:r>
        <w:rPr>
          <w:color w:val="000000"/>
          <w:lang w:val="en-US"/>
        </w:rPr>
        <w:t xml:space="preserve">and technician (1) </w:t>
      </w:r>
      <w:r w:rsidR="00A37B78" w:rsidRPr="001843AD">
        <w:rPr>
          <w:color w:val="000000"/>
          <w:lang w:val="en-US"/>
        </w:rPr>
        <w:t xml:space="preserve">with </w:t>
      </w:r>
      <w:r>
        <w:rPr>
          <w:color w:val="000000"/>
          <w:lang w:val="en-US"/>
        </w:rPr>
        <w:t>4</w:t>
      </w:r>
      <w:r w:rsidR="00692D65" w:rsidRPr="001843AD">
        <w:rPr>
          <w:color w:val="000000"/>
          <w:lang w:val="en-US"/>
        </w:rPr>
        <w:t xml:space="preserve"> years professional experience on building construction or similar works. </w:t>
      </w:r>
    </w:p>
    <w:p w:rsidR="00692D65" w:rsidRPr="001843AD" w:rsidRDefault="00692D65" w:rsidP="00692D65">
      <w:pPr>
        <w:spacing w:before="120" w:line="276" w:lineRule="auto"/>
        <w:ind w:left="360"/>
        <w:jc w:val="both"/>
        <w:rPr>
          <w:color w:val="000000"/>
          <w:lang w:val="en-US"/>
        </w:rPr>
      </w:pPr>
      <w:r w:rsidRPr="001843AD">
        <w:rPr>
          <w:color w:val="000000"/>
          <w:lang w:val="en-US"/>
        </w:rPr>
        <w:t> </w:t>
      </w:r>
      <w:r w:rsidRPr="001843AD">
        <w:rPr>
          <w:b/>
          <w:bCs/>
          <w:color w:val="000000"/>
          <w:lang w:val="en-US"/>
        </w:rPr>
        <w:t xml:space="preserve"> (d) The methodology of intervention and execution of work:</w:t>
      </w:r>
    </w:p>
    <w:p w:rsidR="00692D65" w:rsidRPr="001843AD" w:rsidRDefault="00692D65" w:rsidP="00692D65">
      <w:pPr>
        <w:spacing w:before="120" w:line="276" w:lineRule="auto"/>
        <w:ind w:firstLine="708"/>
        <w:jc w:val="both"/>
        <w:rPr>
          <w:color w:val="000000"/>
          <w:lang w:val="en-US"/>
        </w:rPr>
      </w:pPr>
      <w:r w:rsidRPr="001843AD">
        <w:rPr>
          <w:color w:val="000000"/>
          <w:lang w:val="en-US"/>
        </w:rPr>
        <w:t>The company will produce a technical note dated and signed on the last page providing information about:</w:t>
      </w:r>
    </w:p>
    <w:p w:rsidR="00692D65" w:rsidRPr="001843AD" w:rsidRDefault="00692D65" w:rsidP="00692D65">
      <w:pPr>
        <w:spacing w:line="276" w:lineRule="auto"/>
        <w:ind w:left="1434" w:hanging="714"/>
        <w:jc w:val="both"/>
        <w:rPr>
          <w:color w:val="000000"/>
          <w:lang w:val="en-US"/>
        </w:rPr>
      </w:pPr>
      <w:r w:rsidRPr="001843AD">
        <w:rPr>
          <w:color w:val="000000"/>
          <w:lang w:val="en-US"/>
        </w:rPr>
        <w:t>i. The mode of execution of the works.</w:t>
      </w:r>
    </w:p>
    <w:p w:rsidR="00692D65" w:rsidRPr="001843AD" w:rsidRDefault="00692D65" w:rsidP="00692D65">
      <w:pPr>
        <w:spacing w:line="276" w:lineRule="auto"/>
        <w:ind w:left="1434" w:hanging="714"/>
        <w:jc w:val="both"/>
        <w:rPr>
          <w:color w:val="000000"/>
          <w:lang w:val="en-US"/>
        </w:rPr>
      </w:pPr>
      <w:r w:rsidRPr="001843AD">
        <w:rPr>
          <w:color w:val="000000"/>
          <w:lang w:val="en-US"/>
        </w:rPr>
        <w:t>ii. The planning of intervention, the expected output.</w:t>
      </w:r>
    </w:p>
    <w:p w:rsidR="00692D65" w:rsidRPr="001843AD" w:rsidRDefault="00692D65" w:rsidP="00692D65">
      <w:pPr>
        <w:spacing w:line="276" w:lineRule="auto"/>
        <w:ind w:left="1434" w:hanging="714"/>
        <w:jc w:val="both"/>
        <w:rPr>
          <w:color w:val="000000"/>
          <w:lang w:val="en-US"/>
        </w:rPr>
      </w:pPr>
      <w:r w:rsidRPr="001843AD">
        <w:rPr>
          <w:color w:val="000000"/>
          <w:lang w:val="en-US"/>
        </w:rPr>
        <w:t>iii. The supply of materials or site equipment.</w:t>
      </w:r>
    </w:p>
    <w:p w:rsidR="00692D65" w:rsidRPr="001843AD" w:rsidRDefault="00692D65" w:rsidP="00692D65">
      <w:pPr>
        <w:spacing w:line="276" w:lineRule="auto"/>
        <w:ind w:left="1434" w:hanging="714"/>
        <w:jc w:val="both"/>
        <w:rPr>
          <w:color w:val="000000"/>
          <w:lang w:val="en-US"/>
        </w:rPr>
      </w:pPr>
      <w:r w:rsidRPr="001843AD">
        <w:rPr>
          <w:color w:val="000000"/>
          <w:lang w:val="en-US"/>
        </w:rPr>
        <w:t>iv. Measures of safety and protection of the environment.</w:t>
      </w:r>
    </w:p>
    <w:p w:rsidR="00692D65" w:rsidRPr="001843AD" w:rsidRDefault="00692D65" w:rsidP="00692D65">
      <w:pPr>
        <w:spacing w:line="276" w:lineRule="auto"/>
        <w:ind w:left="1434" w:hanging="725"/>
        <w:jc w:val="both"/>
        <w:rPr>
          <w:color w:val="000000"/>
          <w:lang w:val="en-US"/>
        </w:rPr>
      </w:pPr>
      <w:r w:rsidRPr="001843AD">
        <w:rPr>
          <w:color w:val="000000"/>
          <w:lang w:val="en-US"/>
        </w:rPr>
        <w:t>v. Administrative and technical organization of the enterprise.</w:t>
      </w:r>
    </w:p>
    <w:p w:rsidR="00692D65" w:rsidRPr="001843AD" w:rsidRDefault="00692D65" w:rsidP="00692D65">
      <w:pPr>
        <w:spacing w:before="120" w:line="276" w:lineRule="auto"/>
        <w:ind w:left="3600" w:hanging="2891"/>
        <w:jc w:val="both"/>
        <w:rPr>
          <w:color w:val="000000"/>
          <w:lang w:val="en-US"/>
        </w:rPr>
      </w:pPr>
      <w:r w:rsidRPr="001843AD">
        <w:rPr>
          <w:b/>
          <w:bCs/>
          <w:color w:val="000000"/>
          <w:lang w:val="en-US"/>
        </w:rPr>
        <w:t>E)  Self-financing capacity:</w:t>
      </w:r>
    </w:p>
    <w:p w:rsidR="00692D65" w:rsidRPr="001843AD" w:rsidRDefault="00692D65" w:rsidP="00692D65">
      <w:pPr>
        <w:spacing w:before="120" w:line="276" w:lineRule="auto"/>
        <w:jc w:val="both"/>
        <w:rPr>
          <w:color w:val="000000"/>
          <w:lang w:val="en-US"/>
        </w:rPr>
      </w:pPr>
      <w:r w:rsidRPr="001843AD">
        <w:rPr>
          <w:color w:val="000000"/>
          <w:lang w:val="en-US"/>
        </w:rPr>
        <w:t xml:space="preserve">  An attestation of financial credibility issued by the same Bank as for the bid bond (access to a credit or of other financial facilities to ensure the gross margin of self-financing necessary for the duration of the contract.) </w:t>
      </w:r>
    </w:p>
    <w:p w:rsidR="00692D65" w:rsidRPr="001843AD" w:rsidRDefault="00692D65" w:rsidP="00692D65">
      <w:pPr>
        <w:spacing w:before="120" w:line="276" w:lineRule="auto"/>
        <w:jc w:val="both"/>
        <w:rPr>
          <w:color w:val="000000"/>
          <w:lang w:val="en-US"/>
        </w:rPr>
      </w:pPr>
      <w:r w:rsidRPr="001843AD">
        <w:rPr>
          <w:color w:val="000000"/>
          <w:lang w:val="en-US"/>
        </w:rPr>
        <w:t xml:space="preserve">The available amount shall be at least more than or equal to amount required in the offer. </w:t>
      </w:r>
    </w:p>
    <w:p w:rsidR="00692D65" w:rsidRPr="001843AD" w:rsidRDefault="00692D65" w:rsidP="00692D65">
      <w:pPr>
        <w:spacing w:before="120" w:line="276" w:lineRule="auto"/>
        <w:jc w:val="both"/>
        <w:rPr>
          <w:b/>
          <w:bCs/>
          <w:color w:val="000000"/>
          <w:lang w:val="en-US"/>
        </w:rPr>
      </w:pPr>
      <w:r w:rsidRPr="001843AD">
        <w:rPr>
          <w:b/>
          <w:bCs/>
          <w:color w:val="000000"/>
          <w:lang w:val="en-US"/>
        </w:rPr>
        <w:t xml:space="preserve">7.4.1. 3 </w:t>
      </w:r>
      <w:r w:rsidR="005359C2" w:rsidRPr="001843AD">
        <w:rPr>
          <w:b/>
          <w:bCs/>
          <w:color w:val="000000"/>
          <w:lang w:val="en-US"/>
        </w:rPr>
        <w:t>other</w:t>
      </w:r>
      <w:r w:rsidRPr="001843AD">
        <w:rPr>
          <w:b/>
          <w:bCs/>
          <w:color w:val="000000"/>
          <w:lang w:val="en-US"/>
        </w:rPr>
        <w:t xml:space="preserve"> criteria</w:t>
      </w:r>
    </w:p>
    <w:p w:rsidR="00692D65" w:rsidRPr="001843AD" w:rsidRDefault="00692D65" w:rsidP="00692D65">
      <w:pPr>
        <w:spacing w:before="120" w:line="276" w:lineRule="auto"/>
        <w:jc w:val="both"/>
        <w:rPr>
          <w:color w:val="000000"/>
          <w:lang w:val="en-US"/>
        </w:rPr>
      </w:pPr>
      <w:r w:rsidRPr="001843AD">
        <w:rPr>
          <w:b/>
          <w:bCs/>
          <w:color w:val="000000"/>
          <w:lang w:val="en-US"/>
        </w:rPr>
        <w:t>7.4. 2. Financial evaluation</w:t>
      </w:r>
    </w:p>
    <w:p w:rsidR="00692D65" w:rsidRPr="001843AD" w:rsidRDefault="00692D65" w:rsidP="00692D65">
      <w:pPr>
        <w:spacing w:before="120" w:line="276" w:lineRule="auto"/>
        <w:jc w:val="both"/>
        <w:rPr>
          <w:color w:val="000000"/>
          <w:lang w:val="en-US"/>
        </w:rPr>
      </w:pPr>
      <w:r w:rsidRPr="001843AD">
        <w:rPr>
          <w:color w:val="000000"/>
          <w:lang w:val="en-US"/>
        </w:rPr>
        <w:t xml:space="preserve">The financial evaluation shall be based on the corrected amount of the bid. It shall consist of the analysis of the coherence of prices as well as the amounts of the totals. </w:t>
      </w:r>
    </w:p>
    <w:p w:rsidR="00692D65" w:rsidRPr="001843AD" w:rsidRDefault="00692D65" w:rsidP="00692D65">
      <w:pPr>
        <w:spacing w:before="120" w:line="360" w:lineRule="auto"/>
        <w:jc w:val="both"/>
        <w:rPr>
          <w:color w:val="000000"/>
          <w:lang w:val="en-US"/>
        </w:rPr>
      </w:pPr>
      <w:r w:rsidRPr="001843AD">
        <w:rPr>
          <w:b/>
          <w:bCs/>
          <w:color w:val="000000"/>
          <w:lang w:val="en-US"/>
        </w:rPr>
        <w:t>Award of Contract</w:t>
      </w:r>
    </w:p>
    <w:p w:rsidR="00692D65" w:rsidRPr="001843AD" w:rsidRDefault="00692D65" w:rsidP="00692D65">
      <w:pPr>
        <w:spacing w:before="120" w:line="276" w:lineRule="auto"/>
        <w:jc w:val="both"/>
        <w:rPr>
          <w:color w:val="000000"/>
          <w:lang w:val="en-US"/>
        </w:rPr>
      </w:pPr>
      <w:r w:rsidRPr="001843AD">
        <w:rPr>
          <w:color w:val="000000"/>
          <w:lang w:val="en-US"/>
        </w:rPr>
        <w:t>Subject to the clause of article 6 of the present OMPP, the Contracting authority will award the contract to the bidder whose offer has been recognized substantially responsive to the requirement of the Tender file and has submitted the lowest feasible evaluated bid price.</w:t>
      </w:r>
    </w:p>
    <w:p w:rsidR="00692D65" w:rsidRPr="001843AD" w:rsidRDefault="00692D65" w:rsidP="00692D65">
      <w:pPr>
        <w:spacing w:before="120" w:line="276" w:lineRule="auto"/>
        <w:jc w:val="both"/>
        <w:rPr>
          <w:color w:val="000000"/>
          <w:lang w:val="en-US"/>
        </w:rPr>
      </w:pPr>
      <w:r w:rsidRPr="001843AD">
        <w:rPr>
          <w:b/>
          <w:bCs/>
          <w:color w:val="000000"/>
          <w:lang w:val="en-US"/>
        </w:rPr>
        <w:t xml:space="preserve">9) Right of the Contracting authority to accept or reject any offer </w:t>
      </w:r>
    </w:p>
    <w:p w:rsidR="00692D65" w:rsidRPr="001843AD" w:rsidRDefault="00692D65" w:rsidP="00692D65">
      <w:pPr>
        <w:spacing w:before="120" w:line="276" w:lineRule="auto"/>
        <w:jc w:val="both"/>
        <w:rPr>
          <w:color w:val="000000"/>
          <w:lang w:val="en-US"/>
        </w:rPr>
      </w:pPr>
      <w:r w:rsidRPr="001843AD">
        <w:rPr>
          <w:color w:val="000000"/>
          <w:lang w:val="en-US"/>
        </w:rPr>
        <w:t>Notwithstanding article 5 of the present OMPP, the Contracting authority reserves the right to cancel the tendering process at any time before the opening of the tenders, without incurring liability to the bidders affected by its decision, nor obligation to inform them of the reasons for its decision.</w:t>
      </w:r>
    </w:p>
    <w:p w:rsidR="00692D65" w:rsidRPr="001843AD" w:rsidRDefault="00692D65" w:rsidP="00692D65">
      <w:pPr>
        <w:spacing w:before="120" w:line="276" w:lineRule="auto"/>
        <w:jc w:val="both"/>
        <w:rPr>
          <w:color w:val="000000"/>
          <w:lang w:val="en-US"/>
        </w:rPr>
      </w:pPr>
      <w:r w:rsidRPr="001843AD">
        <w:rPr>
          <w:b/>
          <w:bCs/>
          <w:color w:val="000000"/>
          <w:lang w:val="en-US"/>
        </w:rPr>
        <w:t xml:space="preserve">10)  Site Visit </w:t>
      </w:r>
    </w:p>
    <w:p w:rsidR="00692D65" w:rsidRPr="001843AD" w:rsidRDefault="00692D65" w:rsidP="00692D65">
      <w:pPr>
        <w:spacing w:before="120" w:line="276" w:lineRule="auto"/>
        <w:jc w:val="both"/>
        <w:rPr>
          <w:color w:val="000000"/>
          <w:lang w:val="en-US"/>
        </w:rPr>
      </w:pPr>
      <w:r w:rsidRPr="001843AD">
        <w:rPr>
          <w:color w:val="000000"/>
          <w:lang w:val="en-US"/>
        </w:rPr>
        <w:t xml:space="preserve">A site visit is recommended to participating companies in this Tender file. </w:t>
      </w:r>
    </w:p>
    <w:p w:rsidR="00692D65" w:rsidRPr="001843AD" w:rsidRDefault="00692D65" w:rsidP="00692D65">
      <w:pPr>
        <w:spacing w:before="120" w:line="276" w:lineRule="auto"/>
        <w:jc w:val="both"/>
        <w:rPr>
          <w:color w:val="000000"/>
          <w:lang w:val="en-US"/>
        </w:rPr>
      </w:pPr>
      <w:r w:rsidRPr="001843AD">
        <w:rPr>
          <w:b/>
          <w:bCs/>
          <w:color w:val="000000"/>
          <w:lang w:val="en-US"/>
        </w:rPr>
        <w:t>11)  Period of validity of tenders</w:t>
      </w:r>
    </w:p>
    <w:p w:rsidR="00692D65" w:rsidRPr="001843AD" w:rsidRDefault="00692D65" w:rsidP="00692D65">
      <w:pPr>
        <w:spacing w:before="120" w:line="276" w:lineRule="auto"/>
        <w:jc w:val="both"/>
        <w:rPr>
          <w:color w:val="000000"/>
          <w:lang w:val="en-US"/>
        </w:rPr>
      </w:pPr>
      <w:r w:rsidRPr="001843AD">
        <w:rPr>
          <w:color w:val="000000"/>
          <w:lang w:val="en-US"/>
        </w:rPr>
        <w:t>The period</w:t>
      </w:r>
      <w:r w:rsidR="005359C2" w:rsidRPr="001843AD">
        <w:rPr>
          <w:color w:val="000000"/>
          <w:lang w:val="en-US"/>
        </w:rPr>
        <w:t xml:space="preserve"> of validity of the tender is </w:t>
      </w:r>
      <w:r w:rsidR="009D149D">
        <w:rPr>
          <w:color w:val="000000"/>
          <w:lang w:val="en-US"/>
        </w:rPr>
        <w:t>9</w:t>
      </w:r>
      <w:r w:rsidR="005359C2" w:rsidRPr="001843AD">
        <w:rPr>
          <w:color w:val="000000"/>
          <w:lang w:val="en-US"/>
        </w:rPr>
        <w:t>0</w:t>
      </w:r>
      <w:r w:rsidRPr="001843AD">
        <w:rPr>
          <w:color w:val="000000"/>
          <w:lang w:val="en-US"/>
        </w:rPr>
        <w:t xml:space="preserve"> days from the date of deposition of the offers.</w:t>
      </w:r>
    </w:p>
    <w:p w:rsidR="00692D65" w:rsidRPr="001843AD" w:rsidRDefault="00692D65" w:rsidP="00692D65">
      <w:pPr>
        <w:spacing w:before="120" w:line="276" w:lineRule="auto"/>
        <w:jc w:val="both"/>
        <w:rPr>
          <w:color w:val="000000"/>
          <w:lang w:val="en-US"/>
        </w:rPr>
      </w:pPr>
      <w:r w:rsidRPr="001843AD">
        <w:rPr>
          <w:b/>
          <w:bCs/>
          <w:color w:val="000000"/>
          <w:lang w:val="en-US"/>
        </w:rPr>
        <w:t>12)  Performance guarantee</w:t>
      </w:r>
    </w:p>
    <w:p w:rsidR="00692D65" w:rsidRDefault="00692D65" w:rsidP="00692D65">
      <w:pPr>
        <w:spacing w:line="276" w:lineRule="auto"/>
        <w:ind w:firstLine="708"/>
        <w:jc w:val="both"/>
        <w:rPr>
          <w:color w:val="000000"/>
          <w:lang w:val="en-US"/>
        </w:rPr>
      </w:pPr>
      <w:r w:rsidRPr="001843AD">
        <w:rPr>
          <w:color w:val="000000"/>
          <w:lang w:val="en-US"/>
        </w:rPr>
        <w:t>Within fifteen (15) days from the date of notification of the contract, the contractor shall provide a guarantee of three percent (3%) of the amount of the contract (all taxes inclusive), to ensure full implementation.</w:t>
      </w:r>
    </w:p>
    <w:p w:rsidR="001F524C" w:rsidRPr="001F524C" w:rsidRDefault="001F524C" w:rsidP="00692D65">
      <w:pPr>
        <w:spacing w:line="276" w:lineRule="auto"/>
        <w:ind w:firstLine="708"/>
        <w:jc w:val="both"/>
        <w:rPr>
          <w:b/>
          <w:color w:val="000000"/>
          <w:sz w:val="14"/>
          <w:szCs w:val="14"/>
          <w:lang w:val="en-US"/>
        </w:rPr>
      </w:pPr>
    </w:p>
    <w:p w:rsidR="00692D65" w:rsidRPr="001843AD" w:rsidRDefault="00692D65" w:rsidP="00692D65">
      <w:pPr>
        <w:spacing w:line="360" w:lineRule="auto"/>
        <w:jc w:val="both"/>
        <w:rPr>
          <w:b/>
          <w:bCs/>
          <w:color w:val="000000"/>
          <w:lang w:val="en-US"/>
        </w:rPr>
      </w:pPr>
      <w:r w:rsidRPr="001843AD">
        <w:rPr>
          <w:b/>
          <w:bCs/>
          <w:color w:val="000000"/>
          <w:lang w:val="en-US"/>
        </w:rPr>
        <w:t>13) COMMENCEMENT OF WORK:</w:t>
      </w:r>
    </w:p>
    <w:p w:rsidR="00692D65" w:rsidRPr="001843AD" w:rsidRDefault="00692D65" w:rsidP="00D860C5">
      <w:pPr>
        <w:spacing w:line="360" w:lineRule="auto"/>
        <w:ind w:firstLine="709"/>
        <w:jc w:val="both"/>
        <w:rPr>
          <w:color w:val="000000"/>
          <w:lang w:val="en-US"/>
        </w:rPr>
      </w:pPr>
      <w:r w:rsidRPr="001843AD">
        <w:rPr>
          <w:color w:val="000000"/>
          <w:lang w:val="en-US"/>
        </w:rPr>
        <w:t>Before the commencement of work the contractor shall be installe</w:t>
      </w:r>
      <w:r w:rsidR="00D860C5">
        <w:rPr>
          <w:color w:val="000000"/>
          <w:lang w:val="en-US"/>
        </w:rPr>
        <w:t>d on the site by the following:</w:t>
      </w:r>
    </w:p>
    <w:p w:rsidR="00692D65" w:rsidRPr="00CB3121" w:rsidRDefault="00CB3121" w:rsidP="00CB3121">
      <w:pPr>
        <w:numPr>
          <w:ilvl w:val="0"/>
          <w:numId w:val="46"/>
        </w:numPr>
        <w:spacing w:line="300" w:lineRule="auto"/>
        <w:ind w:left="714" w:hanging="357"/>
        <w:jc w:val="both"/>
        <w:rPr>
          <w:color w:val="000000"/>
          <w:lang w:val="en-US"/>
        </w:rPr>
      </w:pPr>
      <w:r>
        <w:rPr>
          <w:color w:val="000000"/>
          <w:lang w:val="en-US"/>
        </w:rPr>
        <w:lastRenderedPageBreak/>
        <w:t>The A</w:t>
      </w:r>
      <w:r w:rsidR="00692D65" w:rsidRPr="001843AD">
        <w:rPr>
          <w:color w:val="000000"/>
          <w:lang w:val="en-US"/>
        </w:rPr>
        <w:t>uthorizing officer;</w:t>
      </w:r>
    </w:p>
    <w:p w:rsidR="005359C2" w:rsidRDefault="005359C2" w:rsidP="001F524C">
      <w:pPr>
        <w:numPr>
          <w:ilvl w:val="0"/>
          <w:numId w:val="46"/>
        </w:numPr>
        <w:spacing w:line="300" w:lineRule="auto"/>
        <w:ind w:left="714" w:hanging="357"/>
        <w:jc w:val="both"/>
        <w:rPr>
          <w:color w:val="000000"/>
          <w:lang w:val="en-US"/>
        </w:rPr>
      </w:pPr>
      <w:r w:rsidRPr="001843AD">
        <w:rPr>
          <w:color w:val="000000"/>
          <w:lang w:val="en-US"/>
        </w:rPr>
        <w:t>T</w:t>
      </w:r>
      <w:r w:rsidR="001F524C">
        <w:rPr>
          <w:color w:val="000000"/>
          <w:lang w:val="en-US"/>
        </w:rPr>
        <w:t>he Divisional Delegate of</w:t>
      </w:r>
      <w:r w:rsidR="001F524C" w:rsidRPr="001F524C">
        <w:rPr>
          <w:color w:val="FF0000"/>
          <w:lang w:val="en-US"/>
        </w:rPr>
        <w:t xml:space="preserve"> MINTP</w:t>
      </w:r>
      <w:r w:rsidRPr="001F524C">
        <w:rPr>
          <w:color w:val="FF0000"/>
          <w:lang w:val="en-US"/>
        </w:rPr>
        <w:t xml:space="preserve"> </w:t>
      </w:r>
      <w:proofErr w:type="spellStart"/>
      <w:r w:rsidR="00E02755">
        <w:rPr>
          <w:color w:val="000000"/>
          <w:lang w:val="en-US"/>
        </w:rPr>
        <w:t>Momo</w:t>
      </w:r>
      <w:proofErr w:type="spellEnd"/>
      <w:r w:rsidRPr="001843AD">
        <w:rPr>
          <w:color w:val="000000"/>
          <w:lang w:val="en-US"/>
        </w:rPr>
        <w:t>;</w:t>
      </w:r>
    </w:p>
    <w:p w:rsidR="00D860C5" w:rsidRPr="00D860C5" w:rsidRDefault="00D860C5" w:rsidP="00D860C5">
      <w:pPr>
        <w:numPr>
          <w:ilvl w:val="0"/>
          <w:numId w:val="46"/>
        </w:numPr>
        <w:spacing w:line="300" w:lineRule="auto"/>
        <w:ind w:left="714" w:hanging="357"/>
        <w:jc w:val="both"/>
        <w:rPr>
          <w:color w:val="000000"/>
          <w:lang w:val="en-US"/>
        </w:rPr>
      </w:pPr>
      <w:r w:rsidRPr="001843AD">
        <w:rPr>
          <w:color w:val="000000"/>
          <w:lang w:val="en-US"/>
        </w:rPr>
        <w:t>The Divisional Delegate of MINMAP or his representative;</w:t>
      </w:r>
    </w:p>
    <w:p w:rsidR="00692D65" w:rsidRDefault="005359C2" w:rsidP="001F524C">
      <w:pPr>
        <w:numPr>
          <w:ilvl w:val="0"/>
          <w:numId w:val="46"/>
        </w:numPr>
        <w:spacing w:line="300" w:lineRule="auto"/>
        <w:ind w:left="714" w:hanging="357"/>
        <w:jc w:val="both"/>
        <w:rPr>
          <w:color w:val="000000"/>
          <w:lang w:val="en-US"/>
        </w:rPr>
      </w:pPr>
      <w:r w:rsidRPr="001843AD">
        <w:rPr>
          <w:color w:val="000000"/>
          <w:lang w:val="en-US"/>
        </w:rPr>
        <w:t xml:space="preserve">The Project Manager </w:t>
      </w:r>
    </w:p>
    <w:p w:rsidR="00E02755" w:rsidRPr="001843AD" w:rsidRDefault="00E02755" w:rsidP="001F524C">
      <w:pPr>
        <w:numPr>
          <w:ilvl w:val="0"/>
          <w:numId w:val="46"/>
        </w:numPr>
        <w:spacing w:line="300" w:lineRule="auto"/>
        <w:ind w:left="714" w:hanging="357"/>
        <w:jc w:val="both"/>
        <w:rPr>
          <w:color w:val="000000"/>
          <w:lang w:val="en-US"/>
        </w:rPr>
      </w:pPr>
      <w:r>
        <w:rPr>
          <w:color w:val="000000"/>
          <w:lang w:val="en-US"/>
        </w:rPr>
        <w:t xml:space="preserve">The controller </w:t>
      </w:r>
    </w:p>
    <w:p w:rsidR="00692D65" w:rsidRPr="006A2D37" w:rsidRDefault="00692D65" w:rsidP="00692D65">
      <w:pPr>
        <w:spacing w:line="360" w:lineRule="auto"/>
        <w:jc w:val="both"/>
        <w:rPr>
          <w:rFonts w:ascii="Tw Cen MT" w:hAnsi="Tw Cen MT" w:cs="Tahoma"/>
          <w:color w:val="000000"/>
          <w:lang w:val="en-US"/>
        </w:rPr>
      </w:pPr>
      <w:r w:rsidRPr="006A2D37">
        <w:rPr>
          <w:rFonts w:ascii="Tw Cen MT" w:hAnsi="Tw Cen MT" w:cs="Tahoma"/>
          <w:color w:val="000000"/>
          <w:lang w:val="en-US"/>
        </w:rPr>
        <w:t>.</w:t>
      </w:r>
    </w:p>
    <w:p w:rsidR="00447B1D" w:rsidRPr="006A2D37" w:rsidRDefault="00447B1D" w:rsidP="00447B1D">
      <w:pPr>
        <w:spacing w:line="360" w:lineRule="auto"/>
        <w:ind w:left="720"/>
        <w:jc w:val="both"/>
        <w:rPr>
          <w:rFonts w:ascii="Tw Cen MT" w:hAnsi="Tw Cen MT" w:cs="Tahoma"/>
          <w:color w:val="000000"/>
          <w:lang w:val="en-US"/>
        </w:rPr>
      </w:pPr>
    </w:p>
    <w:p w:rsidR="0037683B" w:rsidRPr="006A2D37" w:rsidRDefault="0037683B" w:rsidP="0037683B">
      <w:pPr>
        <w:spacing w:line="360" w:lineRule="auto"/>
        <w:jc w:val="both"/>
        <w:rPr>
          <w:rFonts w:ascii="Tw Cen MT" w:hAnsi="Tw Cen MT" w:cs="Tahoma"/>
          <w:color w:val="000000"/>
          <w:lang w:val="en-US"/>
        </w:rPr>
      </w:pPr>
      <w:r w:rsidRPr="006A2D37">
        <w:rPr>
          <w:rFonts w:ascii="Tw Cen MT" w:hAnsi="Tw Cen MT" w:cs="Tahoma"/>
          <w:color w:val="000000"/>
          <w:lang w:val="en-US"/>
        </w:rPr>
        <w:t>.</w:t>
      </w:r>
    </w:p>
    <w:p w:rsidR="0037683B" w:rsidRPr="006A2D37" w:rsidRDefault="0037683B" w:rsidP="0037683B">
      <w:pPr>
        <w:spacing w:line="360" w:lineRule="auto"/>
        <w:jc w:val="both"/>
        <w:rPr>
          <w:rFonts w:ascii="Tw Cen MT" w:hAnsi="Tw Cen MT" w:cs="Tahoma"/>
          <w:color w:val="000000"/>
          <w:lang w:val="en-US"/>
        </w:rPr>
      </w:pPr>
    </w:p>
    <w:p w:rsidR="001650CB" w:rsidRPr="006A2D37" w:rsidRDefault="001650CB" w:rsidP="0037683B">
      <w:pPr>
        <w:pStyle w:val="NormalTahoma"/>
        <w:tabs>
          <w:tab w:val="left" w:pos="0"/>
        </w:tabs>
        <w:ind w:left="0" w:firstLine="0"/>
        <w:jc w:val="both"/>
        <w:rPr>
          <w:rFonts w:ascii="Tw Cen MT" w:hAnsi="Tw Cen MT"/>
          <w:color w:val="000000"/>
          <w:lang w:val="en-US"/>
        </w:rPr>
      </w:pPr>
    </w:p>
    <w:p w:rsidR="001650CB" w:rsidRPr="006A2D37" w:rsidRDefault="001650CB" w:rsidP="0037683B">
      <w:pPr>
        <w:pStyle w:val="NormalTahoma"/>
        <w:tabs>
          <w:tab w:val="left" w:pos="0"/>
        </w:tabs>
        <w:ind w:left="0" w:firstLine="0"/>
        <w:jc w:val="both"/>
        <w:rPr>
          <w:rFonts w:ascii="Tw Cen MT" w:hAnsi="Tw Cen MT"/>
          <w:color w:val="000000"/>
          <w:lang w:val="en-US"/>
        </w:rPr>
      </w:pPr>
    </w:p>
    <w:p w:rsidR="001650CB" w:rsidRDefault="001650CB" w:rsidP="0037683B">
      <w:pPr>
        <w:pStyle w:val="NormalTahoma"/>
        <w:tabs>
          <w:tab w:val="left" w:pos="0"/>
        </w:tabs>
        <w:ind w:left="0" w:firstLine="0"/>
        <w:jc w:val="both"/>
        <w:rPr>
          <w:rFonts w:ascii="Tw Cen MT" w:hAnsi="Tw Cen MT"/>
          <w:color w:val="000000"/>
          <w:lang w:val="en-US"/>
        </w:rPr>
      </w:pPr>
    </w:p>
    <w:p w:rsidR="009455DF" w:rsidRPr="006A2D37" w:rsidRDefault="009455DF" w:rsidP="0037683B">
      <w:pPr>
        <w:pStyle w:val="NormalTahoma"/>
        <w:tabs>
          <w:tab w:val="left" w:pos="0"/>
        </w:tabs>
        <w:ind w:left="0" w:firstLine="0"/>
        <w:jc w:val="both"/>
        <w:rPr>
          <w:rFonts w:ascii="Tw Cen MT" w:hAnsi="Tw Cen MT"/>
          <w:color w:val="000000"/>
          <w:lang w:val="en-US"/>
        </w:rPr>
      </w:pPr>
    </w:p>
    <w:p w:rsidR="001650CB" w:rsidRPr="006A2D37" w:rsidRDefault="001650CB" w:rsidP="0037683B">
      <w:pPr>
        <w:pStyle w:val="NormalTahoma"/>
        <w:tabs>
          <w:tab w:val="left" w:pos="0"/>
        </w:tabs>
        <w:ind w:left="0" w:firstLine="0"/>
        <w:jc w:val="both"/>
        <w:rPr>
          <w:rFonts w:ascii="Tw Cen MT" w:hAnsi="Tw Cen MT"/>
          <w:color w:val="000000"/>
          <w:lang w:val="en-US"/>
        </w:rPr>
      </w:pPr>
    </w:p>
    <w:p w:rsidR="001650CB" w:rsidRPr="006A2D37" w:rsidRDefault="001650CB" w:rsidP="0037683B">
      <w:pPr>
        <w:pStyle w:val="NormalTahoma"/>
        <w:tabs>
          <w:tab w:val="left" w:pos="0"/>
        </w:tabs>
        <w:ind w:left="0" w:firstLine="0"/>
        <w:jc w:val="both"/>
        <w:rPr>
          <w:rFonts w:ascii="Tw Cen MT" w:hAnsi="Tw Cen MT"/>
          <w:color w:val="000000"/>
          <w:lang w:val="en-US"/>
        </w:rPr>
      </w:pPr>
    </w:p>
    <w:p w:rsidR="001650CB" w:rsidRPr="006A2D37" w:rsidRDefault="001650CB" w:rsidP="0037683B">
      <w:pPr>
        <w:pStyle w:val="NormalTahoma"/>
        <w:tabs>
          <w:tab w:val="left" w:pos="0"/>
        </w:tabs>
        <w:ind w:left="0" w:firstLine="0"/>
        <w:jc w:val="both"/>
        <w:rPr>
          <w:rFonts w:ascii="Tw Cen MT" w:hAnsi="Tw Cen MT"/>
          <w:color w:val="000000"/>
          <w:lang w:val="en-US"/>
        </w:rPr>
      </w:pPr>
    </w:p>
    <w:p w:rsidR="0037683B" w:rsidRPr="006A2D37" w:rsidRDefault="0037683B" w:rsidP="00BC75C0">
      <w:pPr>
        <w:pStyle w:val="NormalTahoma"/>
        <w:tabs>
          <w:tab w:val="left" w:pos="0"/>
        </w:tabs>
        <w:ind w:left="0" w:firstLine="0"/>
        <w:rPr>
          <w:rFonts w:ascii="Tw Cen MT" w:hAnsi="Tw Cen MT"/>
          <w:b/>
          <w:color w:val="000000"/>
          <w:sz w:val="36"/>
          <w:szCs w:val="36"/>
          <w:lang w:val="en-US"/>
        </w:rPr>
      </w:pPr>
    </w:p>
    <w:p w:rsidR="0037683B" w:rsidRPr="006A2D37" w:rsidRDefault="009E4C81" w:rsidP="0037683B">
      <w:pPr>
        <w:pStyle w:val="NormalTahoma"/>
        <w:tabs>
          <w:tab w:val="left" w:pos="0"/>
        </w:tabs>
        <w:ind w:left="0" w:firstLine="0"/>
        <w:jc w:val="center"/>
        <w:rPr>
          <w:rFonts w:ascii="Tw Cen MT" w:hAnsi="Tw Cen MT"/>
          <w:b/>
          <w:color w:val="000000"/>
          <w:sz w:val="36"/>
          <w:szCs w:val="36"/>
          <w:lang w:val="en-US"/>
        </w:rPr>
      </w:pPr>
      <w:r>
        <w:rPr>
          <w:rFonts w:ascii="Tw Cen MT" w:hAnsi="Tw Cen MT"/>
          <w:b/>
          <w:noProof/>
          <w:color w:val="000000"/>
          <w:sz w:val="36"/>
          <w:szCs w:val="36"/>
          <w:lang w:val="en-US" w:eastAsia="en-US"/>
        </w:rPr>
        <mc:AlternateContent>
          <mc:Choice Requires="wps">
            <w:drawing>
              <wp:anchor distT="0" distB="0" distL="114300" distR="114300" simplePos="0" relativeHeight="251651584" behindDoc="1" locked="0" layoutInCell="1" allowOverlap="1" wp14:anchorId="3CE8CCA2" wp14:editId="49FF3379">
                <wp:simplePos x="0" y="0"/>
                <wp:positionH relativeFrom="column">
                  <wp:posOffset>38735</wp:posOffset>
                </wp:positionH>
                <wp:positionV relativeFrom="paragraph">
                  <wp:posOffset>156845</wp:posOffset>
                </wp:positionV>
                <wp:extent cx="6219825" cy="1057275"/>
                <wp:effectExtent l="38735" t="42545" r="46990" b="4318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05727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D4C2E05" id="Rectangle 2" o:spid="_x0000_s1026" style="position:absolute;margin-left:3.05pt;margin-top:12.35pt;width:489.75pt;height:8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knJwIAAEoEAAAOAAAAZHJzL2Uyb0RvYy54bWysVNuO0zAQfUfiHyy/01zU20ZNV6suRUgL&#10;rFj4ANdxEgvfGLtNy9czdrqlCzwh8mB5POPjM2dmsro9akUOAry0pqbFJKdEGG4babqafv2yfbOk&#10;xAdmGqasETU9CU9v169frQZXidL2VjUCCIIYXw2upn0Irsoyz3uhmZ9YJww6WwuaBTShyxpgA6Jr&#10;lZV5Ps8GC40Dy4X3eHo/Ouk64bet4OFT23oRiKopcgtphbTu4pqtV6zqgLle8jMN9g8sNJMGH71A&#10;3bPAyB7kH1BacrDetmHCrc5s20ouUg6YTZH/ls1Tz5xIuaA43l1k8v8Pln88PAKRDdauoMQwjTX6&#10;jKox0ylByqjP4HyFYU/uEWKG3j1Y/s0TYzc9Rok7ADv0gjXIqojx2YsL0fB4leyGD7ZBdLYPNkl1&#10;bEFHQBSBHFNFTpeKiGMgHA/nZXGzLGeUcPQV+WxRLmbpDVY9X3fgwzthNYmbmgKST/Ds8OBDpMOq&#10;55BE3yrZbKVSyYBut1FADgzbY5u+M7q/DlOGDDVdzLHhkIl2qFYAmV55Eeev4fL0/Q1Oy4A9r6Su&#10;6fISxKqo4VvTpI4MTKpxj/SVOYsadRzrsbPNCTUFOzY0DiBuegs/KBmwmWvqv+8ZCErUe4N1uSmm&#10;09j9yZiiimjAtWd37WGGIxTmSMm43YRxYvYOZNfjS0XK3dg7rGUrk8qxziOrM1ls2CT+ebjiRFzb&#10;KerXL2D9EwAA//8DAFBLAwQUAAYACAAAACEACnH0n90AAAAIAQAADwAAAGRycy9kb3ducmV2Lnht&#10;bEyPMU/DMBCFdyT+g3VILIg6SWnahjhVBWLqRGDo6MZHEhGfrdhtwr/nmOh4ep/e+67czXYQFxxD&#10;70hBukhAIDXO9NQq+Px4e9yACFGT0YMjVPCDAXbV7U2pC+MmesdLHVvBJRQKraCL0RdShqZDq8PC&#10;eSTOvtxodeRzbKUZ9cTldpBZkuTS6p54odMeXzpsvuuzVXCUvk58G81KT/WwPDzsD8vXSan7u3n/&#10;DCLiHP9h+NNndajY6eTOZIIYFOQpgwqypzUIjrebVQ7ixNw2zUBWpbx+oPoFAAD//wMAUEsBAi0A&#10;FAAGAAgAAAAhALaDOJL+AAAA4QEAABMAAAAAAAAAAAAAAAAAAAAAAFtDb250ZW50X1R5cGVzXS54&#10;bWxQSwECLQAUAAYACAAAACEAOP0h/9YAAACUAQAACwAAAAAAAAAAAAAAAAAvAQAAX3JlbHMvLnJl&#10;bHNQSwECLQAUAAYACAAAACEAOuFZJycCAABKBAAADgAAAAAAAAAAAAAAAAAuAgAAZHJzL2Uyb0Rv&#10;Yy54bWxQSwECLQAUAAYACAAAACEACnH0n90AAAAIAQAADwAAAAAAAAAAAAAAAACBBAAAZHJzL2Rv&#10;d25yZXYueG1sUEsFBgAAAAAEAAQA8wAAAIsFAAAAAA==&#10;" strokeweight="6pt">
                <v:stroke linestyle="thickBetweenThin"/>
              </v:rect>
            </w:pict>
          </mc:Fallback>
        </mc:AlternateContent>
      </w:r>
    </w:p>
    <w:p w:rsidR="0037683B" w:rsidRPr="006A2D37" w:rsidRDefault="0037683B" w:rsidP="0037683B">
      <w:pPr>
        <w:pStyle w:val="NormalTahoma"/>
        <w:tabs>
          <w:tab w:val="left" w:pos="0"/>
        </w:tabs>
        <w:ind w:left="0" w:firstLine="0"/>
        <w:jc w:val="center"/>
        <w:rPr>
          <w:rFonts w:ascii="Tw Cen MT" w:hAnsi="Tw Cen MT"/>
          <w:b/>
          <w:color w:val="000000"/>
          <w:sz w:val="36"/>
          <w:szCs w:val="36"/>
          <w:lang w:val="en-US"/>
        </w:rPr>
      </w:pPr>
    </w:p>
    <w:p w:rsidR="0037683B" w:rsidRPr="006A2D37" w:rsidRDefault="0037683B" w:rsidP="0037683B">
      <w:pPr>
        <w:pStyle w:val="NormalTahoma"/>
        <w:tabs>
          <w:tab w:val="left" w:pos="0"/>
        </w:tabs>
        <w:ind w:left="0" w:firstLine="0"/>
        <w:jc w:val="center"/>
        <w:rPr>
          <w:rFonts w:ascii="Arial Black" w:hAnsi="Arial Black"/>
          <w:b/>
          <w:color w:val="000000"/>
          <w:sz w:val="36"/>
          <w:szCs w:val="36"/>
          <w:lang w:val="en-US"/>
        </w:rPr>
      </w:pPr>
      <w:r w:rsidRPr="006A2D37">
        <w:rPr>
          <w:rFonts w:ascii="Arial Black" w:hAnsi="Arial Black"/>
          <w:b/>
          <w:color w:val="000000"/>
          <w:sz w:val="36"/>
          <w:szCs w:val="36"/>
          <w:lang w:val="en-US"/>
        </w:rPr>
        <w:t>DOCUMENT N</w:t>
      </w:r>
      <w:r w:rsidRPr="006A2D37">
        <w:rPr>
          <w:rFonts w:ascii="Arial Black" w:hAnsi="Arial Black"/>
          <w:b/>
          <w:color w:val="000000"/>
          <w:sz w:val="36"/>
          <w:szCs w:val="36"/>
          <w:vertAlign w:val="superscript"/>
          <w:lang w:val="en-US"/>
        </w:rPr>
        <w:t>o</w:t>
      </w:r>
      <w:r w:rsidRPr="006A2D37">
        <w:rPr>
          <w:rFonts w:ascii="Arial Black" w:hAnsi="Arial Black"/>
          <w:b/>
          <w:color w:val="000000"/>
          <w:sz w:val="36"/>
          <w:szCs w:val="36"/>
          <w:lang w:val="en-US"/>
        </w:rPr>
        <w:t>. 4: SPECIAL ADMINISTRATIVE CONDITIONS</w:t>
      </w:r>
    </w:p>
    <w:p w:rsidR="0037683B" w:rsidRPr="006A2D37" w:rsidRDefault="0037683B" w:rsidP="0037683B">
      <w:pPr>
        <w:pStyle w:val="NormalTahoma"/>
        <w:tabs>
          <w:tab w:val="left" w:pos="0"/>
        </w:tabs>
        <w:ind w:left="0" w:firstLine="0"/>
        <w:jc w:val="both"/>
        <w:rPr>
          <w:rFonts w:ascii="Arial Black" w:hAnsi="Arial Black"/>
          <w:b/>
          <w:color w:val="000000"/>
          <w:lang w:val="en-US"/>
        </w:rPr>
      </w:pPr>
    </w:p>
    <w:p w:rsidR="0037683B" w:rsidRPr="006A2D37" w:rsidRDefault="0037683B" w:rsidP="0037683B">
      <w:pPr>
        <w:pStyle w:val="NormalTahoma"/>
        <w:tabs>
          <w:tab w:val="left" w:pos="0"/>
        </w:tabs>
        <w:ind w:left="0" w:firstLine="0"/>
        <w:jc w:val="both"/>
        <w:rPr>
          <w:rFonts w:ascii="Tw Cen MT" w:hAnsi="Tw Cen MT"/>
          <w:b/>
          <w:color w:val="000000"/>
          <w:lang w:val="en-US"/>
        </w:rPr>
      </w:pPr>
    </w:p>
    <w:p w:rsidR="0037683B" w:rsidRPr="006A2D37" w:rsidRDefault="0037683B" w:rsidP="0037683B">
      <w:pPr>
        <w:pStyle w:val="NormalTahoma"/>
        <w:tabs>
          <w:tab w:val="left" w:pos="0"/>
        </w:tabs>
        <w:ind w:left="0" w:firstLine="0"/>
        <w:jc w:val="both"/>
        <w:rPr>
          <w:rFonts w:ascii="Tw Cen MT" w:hAnsi="Tw Cen MT"/>
          <w:b/>
          <w:color w:val="000000"/>
          <w:lang w:val="en-US"/>
        </w:rPr>
      </w:pPr>
    </w:p>
    <w:p w:rsidR="0037683B" w:rsidRDefault="0037683B" w:rsidP="0037683B">
      <w:pPr>
        <w:pStyle w:val="NormalTahoma"/>
        <w:tabs>
          <w:tab w:val="left" w:pos="0"/>
        </w:tabs>
        <w:ind w:left="0" w:firstLine="0"/>
        <w:jc w:val="both"/>
        <w:rPr>
          <w:rFonts w:ascii="Tw Cen MT" w:hAnsi="Tw Cen MT"/>
          <w:b/>
          <w:color w:val="000000"/>
          <w:lang w:val="en-US"/>
        </w:rPr>
      </w:pPr>
    </w:p>
    <w:p w:rsidR="002A1F52" w:rsidRDefault="002A1F52" w:rsidP="0037683B">
      <w:pPr>
        <w:pStyle w:val="NormalTahoma"/>
        <w:tabs>
          <w:tab w:val="left" w:pos="0"/>
        </w:tabs>
        <w:ind w:left="0" w:firstLine="0"/>
        <w:jc w:val="both"/>
        <w:rPr>
          <w:rFonts w:ascii="Tw Cen MT" w:hAnsi="Tw Cen MT"/>
          <w:b/>
          <w:color w:val="000000"/>
          <w:lang w:val="en-US"/>
        </w:rPr>
      </w:pPr>
    </w:p>
    <w:p w:rsidR="002A1F52" w:rsidRPr="006A2D37" w:rsidRDefault="002A1F52" w:rsidP="0037683B">
      <w:pPr>
        <w:pStyle w:val="NormalTahoma"/>
        <w:tabs>
          <w:tab w:val="left" w:pos="0"/>
        </w:tabs>
        <w:ind w:left="0" w:firstLine="0"/>
        <w:jc w:val="both"/>
        <w:rPr>
          <w:rFonts w:ascii="Tw Cen MT" w:hAnsi="Tw Cen MT"/>
          <w:b/>
          <w:color w:val="000000"/>
          <w:lang w:val="en-US"/>
        </w:rPr>
      </w:pPr>
    </w:p>
    <w:p w:rsidR="0037683B" w:rsidRPr="006A2D37" w:rsidRDefault="0037683B" w:rsidP="0037683B">
      <w:pPr>
        <w:pStyle w:val="NormalTahoma"/>
        <w:tabs>
          <w:tab w:val="left" w:pos="0"/>
        </w:tabs>
        <w:ind w:left="0" w:firstLine="0"/>
        <w:jc w:val="both"/>
        <w:rPr>
          <w:rFonts w:ascii="Tw Cen MT" w:hAnsi="Tw Cen MT"/>
          <w:b/>
          <w:color w:val="000000"/>
          <w:lang w:val="en-US"/>
        </w:rPr>
      </w:pPr>
    </w:p>
    <w:p w:rsidR="0037683B" w:rsidRPr="006A2D37" w:rsidRDefault="0037683B" w:rsidP="0037683B">
      <w:pPr>
        <w:pStyle w:val="NormalTahoma"/>
        <w:tabs>
          <w:tab w:val="left" w:pos="0"/>
        </w:tabs>
        <w:ind w:left="0" w:firstLine="0"/>
        <w:jc w:val="both"/>
        <w:rPr>
          <w:rFonts w:ascii="Tw Cen MT" w:hAnsi="Tw Cen MT"/>
          <w:b/>
          <w:color w:val="000000"/>
          <w:lang w:val="en-US"/>
        </w:rPr>
      </w:pPr>
    </w:p>
    <w:p w:rsidR="0037683B" w:rsidRPr="006A2D37" w:rsidRDefault="0037683B" w:rsidP="0037683B">
      <w:pPr>
        <w:pStyle w:val="NormalTahoma"/>
        <w:tabs>
          <w:tab w:val="left" w:pos="0"/>
        </w:tabs>
        <w:ind w:left="0" w:firstLine="0"/>
        <w:jc w:val="both"/>
        <w:rPr>
          <w:rFonts w:ascii="Tw Cen MT" w:hAnsi="Tw Cen MT"/>
          <w:b/>
          <w:color w:val="000000"/>
          <w:lang w:val="en-US"/>
        </w:rPr>
      </w:pPr>
    </w:p>
    <w:p w:rsidR="0037683B" w:rsidRPr="006A2D37" w:rsidRDefault="0037683B" w:rsidP="0037683B">
      <w:pPr>
        <w:pStyle w:val="NormalTahoma"/>
        <w:tabs>
          <w:tab w:val="left" w:pos="0"/>
        </w:tabs>
        <w:ind w:left="0" w:firstLine="0"/>
        <w:jc w:val="both"/>
        <w:rPr>
          <w:rFonts w:ascii="Tw Cen MT" w:hAnsi="Tw Cen MT"/>
          <w:b/>
          <w:color w:val="000000"/>
          <w:lang w:val="en-US"/>
        </w:rPr>
      </w:pPr>
    </w:p>
    <w:p w:rsidR="0037683B" w:rsidRPr="006A2D37" w:rsidRDefault="0037683B" w:rsidP="0037683B">
      <w:pPr>
        <w:pStyle w:val="NormalTahoma"/>
        <w:tabs>
          <w:tab w:val="left" w:pos="0"/>
        </w:tabs>
        <w:ind w:left="0" w:firstLine="0"/>
        <w:jc w:val="both"/>
        <w:rPr>
          <w:rFonts w:ascii="Tw Cen MT" w:hAnsi="Tw Cen MT"/>
          <w:b/>
          <w:color w:val="000000"/>
          <w:lang w:val="en-US"/>
        </w:rPr>
      </w:pPr>
    </w:p>
    <w:p w:rsidR="0037683B" w:rsidRPr="006A2D37" w:rsidRDefault="0037683B" w:rsidP="0037683B">
      <w:pPr>
        <w:pStyle w:val="NormalTahoma"/>
        <w:tabs>
          <w:tab w:val="left" w:pos="0"/>
        </w:tabs>
        <w:ind w:left="0" w:firstLine="0"/>
        <w:jc w:val="both"/>
        <w:rPr>
          <w:rFonts w:ascii="Tw Cen MT" w:hAnsi="Tw Cen MT"/>
          <w:b/>
          <w:color w:val="000000"/>
          <w:lang w:val="en-US"/>
        </w:rPr>
      </w:pPr>
    </w:p>
    <w:p w:rsidR="0037683B" w:rsidRPr="006A2D37" w:rsidRDefault="0037683B" w:rsidP="0037683B">
      <w:pPr>
        <w:spacing w:line="360" w:lineRule="auto"/>
        <w:jc w:val="center"/>
        <w:outlineLvl w:val="0"/>
        <w:rPr>
          <w:rFonts w:ascii="Tw Cen MT" w:hAnsi="Tw Cen MT" w:cs="Tahoma"/>
          <w:b/>
          <w:color w:val="000000"/>
          <w:sz w:val="32"/>
          <w:szCs w:val="28"/>
          <w:u w:val="single"/>
          <w:lang w:val="en-US"/>
        </w:rPr>
      </w:pPr>
    </w:p>
    <w:p w:rsidR="0037683B" w:rsidRPr="006A2D37" w:rsidRDefault="0037683B" w:rsidP="0037683B">
      <w:pPr>
        <w:spacing w:line="360" w:lineRule="auto"/>
        <w:jc w:val="center"/>
        <w:outlineLvl w:val="0"/>
        <w:rPr>
          <w:rFonts w:ascii="Tw Cen MT" w:hAnsi="Tw Cen MT" w:cs="Tahoma"/>
          <w:b/>
          <w:color w:val="000000"/>
          <w:sz w:val="32"/>
          <w:szCs w:val="28"/>
          <w:u w:val="single"/>
          <w:lang w:val="en-US"/>
        </w:rPr>
      </w:pPr>
    </w:p>
    <w:p w:rsidR="00AF4BC3" w:rsidRPr="006A2D37" w:rsidRDefault="00AF4BC3" w:rsidP="006D275E">
      <w:pPr>
        <w:spacing w:line="360" w:lineRule="auto"/>
        <w:outlineLvl w:val="0"/>
        <w:rPr>
          <w:rFonts w:ascii="Tw Cen MT" w:hAnsi="Tw Cen MT" w:cs="Tahoma"/>
          <w:b/>
          <w:color w:val="000000"/>
          <w:sz w:val="32"/>
          <w:szCs w:val="28"/>
          <w:u w:val="single"/>
          <w:lang w:val="en-US"/>
        </w:rPr>
      </w:pPr>
    </w:p>
    <w:p w:rsidR="0037683B" w:rsidRDefault="0037683B" w:rsidP="0037683B">
      <w:pPr>
        <w:spacing w:line="360" w:lineRule="auto"/>
        <w:jc w:val="center"/>
        <w:outlineLvl w:val="0"/>
        <w:rPr>
          <w:rFonts w:ascii="Tw Cen MT" w:hAnsi="Tw Cen MT" w:cs="Tahoma"/>
          <w:b/>
          <w:color w:val="000000"/>
          <w:sz w:val="32"/>
          <w:szCs w:val="28"/>
          <w:u w:val="single"/>
          <w:lang w:val="en-US"/>
        </w:rPr>
      </w:pPr>
    </w:p>
    <w:p w:rsidR="00BC75C0" w:rsidRDefault="00BC75C0" w:rsidP="0037683B">
      <w:pPr>
        <w:spacing w:line="360" w:lineRule="auto"/>
        <w:jc w:val="center"/>
        <w:outlineLvl w:val="0"/>
        <w:rPr>
          <w:rFonts w:ascii="Tw Cen MT" w:hAnsi="Tw Cen MT" w:cs="Tahoma"/>
          <w:b/>
          <w:color w:val="000000"/>
          <w:sz w:val="32"/>
          <w:szCs w:val="28"/>
          <w:u w:val="single"/>
          <w:lang w:val="en-US"/>
        </w:rPr>
      </w:pPr>
    </w:p>
    <w:p w:rsidR="00BC75C0" w:rsidRDefault="00BC75C0" w:rsidP="0037683B">
      <w:pPr>
        <w:spacing w:line="360" w:lineRule="auto"/>
        <w:jc w:val="center"/>
        <w:outlineLvl w:val="0"/>
        <w:rPr>
          <w:rFonts w:ascii="Tw Cen MT" w:hAnsi="Tw Cen MT" w:cs="Tahoma"/>
          <w:b/>
          <w:color w:val="000000"/>
          <w:sz w:val="32"/>
          <w:szCs w:val="28"/>
          <w:u w:val="single"/>
          <w:lang w:val="en-US"/>
        </w:rPr>
      </w:pPr>
    </w:p>
    <w:p w:rsidR="00B51E49" w:rsidRDefault="00B51E49" w:rsidP="0037683B">
      <w:pPr>
        <w:spacing w:line="360" w:lineRule="auto"/>
        <w:jc w:val="center"/>
        <w:outlineLvl w:val="0"/>
        <w:rPr>
          <w:rFonts w:ascii="Tw Cen MT" w:hAnsi="Tw Cen MT" w:cs="Tahoma"/>
          <w:b/>
          <w:color w:val="000000"/>
          <w:sz w:val="32"/>
          <w:szCs w:val="28"/>
          <w:u w:val="single"/>
          <w:lang w:val="en-US"/>
        </w:rPr>
      </w:pPr>
    </w:p>
    <w:p w:rsidR="00B51E49" w:rsidRDefault="00B51E49" w:rsidP="0037683B">
      <w:pPr>
        <w:spacing w:line="360" w:lineRule="auto"/>
        <w:jc w:val="center"/>
        <w:outlineLvl w:val="0"/>
        <w:rPr>
          <w:rFonts w:ascii="Tw Cen MT" w:hAnsi="Tw Cen MT" w:cs="Tahoma"/>
          <w:b/>
          <w:color w:val="000000"/>
          <w:sz w:val="32"/>
          <w:szCs w:val="28"/>
          <w:u w:val="single"/>
          <w:lang w:val="en-US"/>
        </w:rPr>
      </w:pPr>
    </w:p>
    <w:p w:rsidR="005359C2" w:rsidRDefault="005359C2" w:rsidP="0037683B">
      <w:pPr>
        <w:spacing w:line="360" w:lineRule="auto"/>
        <w:jc w:val="center"/>
        <w:outlineLvl w:val="0"/>
        <w:rPr>
          <w:rFonts w:ascii="Tw Cen MT" w:hAnsi="Tw Cen MT" w:cs="Tahoma"/>
          <w:b/>
          <w:color w:val="000000"/>
          <w:sz w:val="32"/>
          <w:szCs w:val="28"/>
          <w:u w:val="single"/>
          <w:lang w:val="en-US"/>
        </w:rPr>
      </w:pPr>
    </w:p>
    <w:p w:rsidR="0037683B" w:rsidRPr="006A2D37" w:rsidRDefault="0037683B" w:rsidP="0037683B">
      <w:pPr>
        <w:spacing w:line="360" w:lineRule="auto"/>
        <w:jc w:val="center"/>
        <w:outlineLvl w:val="0"/>
        <w:rPr>
          <w:rFonts w:ascii="Tw Cen MT" w:hAnsi="Tw Cen MT" w:cs="Tahoma"/>
          <w:b/>
          <w:color w:val="000000"/>
          <w:sz w:val="32"/>
          <w:szCs w:val="28"/>
          <w:u w:val="single"/>
          <w:lang w:val="en-US"/>
        </w:rPr>
      </w:pPr>
      <w:r w:rsidRPr="006A2D37">
        <w:rPr>
          <w:rFonts w:ascii="Tw Cen MT" w:hAnsi="Tw Cen MT" w:cs="Tahoma"/>
          <w:b/>
          <w:color w:val="000000"/>
          <w:sz w:val="32"/>
          <w:szCs w:val="28"/>
          <w:u w:val="single"/>
          <w:lang w:val="en-US"/>
        </w:rPr>
        <w:t>SPECIAL ADMINISTRATIVE CLAUSES (SAC)</w:t>
      </w:r>
    </w:p>
    <w:p w:rsidR="0037683B" w:rsidRPr="005270E8" w:rsidRDefault="0037683B" w:rsidP="0037683B">
      <w:pPr>
        <w:pStyle w:val="NormalTahoma"/>
        <w:spacing w:line="360" w:lineRule="auto"/>
        <w:jc w:val="center"/>
        <w:rPr>
          <w:rFonts w:ascii="Times New Roman" w:hAnsi="Times New Roman" w:cs="Times New Roman"/>
          <w:b/>
          <w:color w:val="000000"/>
          <w:sz w:val="28"/>
          <w:szCs w:val="28"/>
        </w:rPr>
      </w:pPr>
      <w:r w:rsidRPr="005270E8">
        <w:rPr>
          <w:rFonts w:ascii="Times New Roman" w:hAnsi="Times New Roman" w:cs="Times New Roman"/>
          <w:b/>
          <w:color w:val="000000"/>
          <w:sz w:val="28"/>
          <w:szCs w:val="28"/>
        </w:rPr>
        <w:t>Table of contents</w:t>
      </w:r>
    </w:p>
    <w:p w:rsidR="0037683B" w:rsidRPr="005270E8" w:rsidRDefault="0037683B" w:rsidP="0037683B">
      <w:pPr>
        <w:pStyle w:val="NormalTahoma"/>
        <w:spacing w:line="360" w:lineRule="auto"/>
        <w:jc w:val="center"/>
        <w:rPr>
          <w:rFonts w:ascii="Times New Roman" w:hAnsi="Times New Roman" w:cs="Times New Roman"/>
          <w:b/>
          <w:color w:val="000000"/>
          <w:sz w:val="2"/>
          <w:szCs w:val="28"/>
        </w:rPr>
      </w:pPr>
    </w:p>
    <w:p w:rsidR="0037683B" w:rsidRPr="005270E8" w:rsidRDefault="0037683B" w:rsidP="0037683B">
      <w:pPr>
        <w:pStyle w:val="NormalTahoma"/>
        <w:spacing w:line="360" w:lineRule="auto"/>
        <w:rPr>
          <w:rFonts w:ascii="Times New Roman" w:hAnsi="Times New Roman" w:cs="Times New Roman"/>
          <w:b/>
          <w:color w:val="000000"/>
        </w:rPr>
      </w:pPr>
      <w:r w:rsidRPr="005270E8">
        <w:rPr>
          <w:rFonts w:ascii="Times New Roman" w:hAnsi="Times New Roman" w:cs="Times New Roman"/>
          <w:b/>
          <w:color w:val="000000"/>
        </w:rPr>
        <w:t>CHAPTER I: GENERAL</w:t>
      </w:r>
    </w:p>
    <w:p w:rsidR="0037683B" w:rsidRPr="005270E8" w:rsidRDefault="0037683B" w:rsidP="0037683B">
      <w:pPr>
        <w:spacing w:line="276" w:lineRule="auto"/>
        <w:rPr>
          <w:color w:val="000000"/>
          <w:lang w:val="en-GB"/>
        </w:rPr>
      </w:pPr>
      <w:r w:rsidRPr="005270E8">
        <w:rPr>
          <w:color w:val="000000"/>
          <w:lang w:val="en-GB"/>
        </w:rPr>
        <w:t xml:space="preserve">Article 1     - Subject of the </w:t>
      </w:r>
      <w:r w:rsidR="00B02B2C" w:rsidRPr="005270E8">
        <w:rPr>
          <w:color w:val="000000"/>
          <w:lang w:val="en-GB"/>
        </w:rPr>
        <w:t>jobbing order</w:t>
      </w:r>
    </w:p>
    <w:p w:rsidR="0037683B" w:rsidRPr="005270E8" w:rsidRDefault="0037683B" w:rsidP="0037683B">
      <w:pPr>
        <w:spacing w:line="276" w:lineRule="auto"/>
        <w:rPr>
          <w:color w:val="000000"/>
          <w:lang w:val="en-GB"/>
        </w:rPr>
      </w:pPr>
      <w:r w:rsidRPr="005270E8">
        <w:rPr>
          <w:color w:val="000000"/>
          <w:lang w:val="en-GB"/>
        </w:rPr>
        <w:t>Article 2     - Award procedure</w:t>
      </w:r>
    </w:p>
    <w:p w:rsidR="0037683B" w:rsidRPr="005270E8" w:rsidRDefault="0037683B" w:rsidP="0037683B">
      <w:pPr>
        <w:spacing w:line="276" w:lineRule="auto"/>
        <w:rPr>
          <w:color w:val="000000"/>
          <w:lang w:val="en-GB"/>
        </w:rPr>
      </w:pPr>
      <w:r w:rsidRPr="005270E8">
        <w:rPr>
          <w:color w:val="000000"/>
          <w:lang w:val="en-GB"/>
        </w:rPr>
        <w:t>Article 3     - Definitions and duties (article 2 of GAC supplemented)</w:t>
      </w:r>
    </w:p>
    <w:p w:rsidR="0037683B" w:rsidRPr="005270E8" w:rsidRDefault="0037683B" w:rsidP="0037683B">
      <w:pPr>
        <w:spacing w:line="276" w:lineRule="auto"/>
        <w:rPr>
          <w:color w:val="000000"/>
          <w:lang w:val="en-GB"/>
        </w:rPr>
      </w:pPr>
      <w:r w:rsidRPr="005270E8">
        <w:rPr>
          <w:color w:val="000000"/>
          <w:lang w:val="en-GB"/>
        </w:rPr>
        <w:t>Article 4     - Language, applicable law</w:t>
      </w:r>
      <w:r w:rsidR="00473346" w:rsidRPr="005270E8">
        <w:rPr>
          <w:color w:val="000000"/>
          <w:lang w:val="en-GB"/>
        </w:rPr>
        <w:t>s</w:t>
      </w:r>
      <w:r w:rsidRPr="005270E8">
        <w:rPr>
          <w:color w:val="000000"/>
          <w:lang w:val="en-GB"/>
        </w:rPr>
        <w:t xml:space="preserve"> and regulations</w:t>
      </w:r>
    </w:p>
    <w:p w:rsidR="0037683B" w:rsidRPr="005270E8" w:rsidRDefault="0037683B" w:rsidP="0037683B">
      <w:pPr>
        <w:spacing w:line="360" w:lineRule="auto"/>
        <w:rPr>
          <w:color w:val="000000"/>
          <w:lang w:val="en-GB"/>
        </w:rPr>
      </w:pPr>
      <w:r w:rsidRPr="005270E8">
        <w:rPr>
          <w:color w:val="000000"/>
          <w:lang w:val="en-GB"/>
        </w:rPr>
        <w:t>Article 5     - Constituent documents of the contract (article 4 of GAC)</w:t>
      </w:r>
    </w:p>
    <w:p w:rsidR="0037683B" w:rsidRPr="005270E8" w:rsidRDefault="0037683B" w:rsidP="0037683B">
      <w:pPr>
        <w:spacing w:line="360" w:lineRule="auto"/>
        <w:rPr>
          <w:color w:val="000000"/>
          <w:lang w:val="en-GB"/>
        </w:rPr>
      </w:pPr>
      <w:r w:rsidRPr="005270E8">
        <w:rPr>
          <w:color w:val="000000"/>
          <w:lang w:val="en-GB"/>
        </w:rPr>
        <w:t>Article 6     - General applicable Texts</w:t>
      </w:r>
    </w:p>
    <w:p w:rsidR="0037683B" w:rsidRPr="005270E8" w:rsidRDefault="0037683B" w:rsidP="0037683B">
      <w:pPr>
        <w:spacing w:line="360" w:lineRule="auto"/>
        <w:rPr>
          <w:color w:val="000000"/>
          <w:lang w:val="en-GB"/>
        </w:rPr>
      </w:pPr>
      <w:r w:rsidRPr="005270E8">
        <w:rPr>
          <w:color w:val="000000"/>
          <w:lang w:val="en-GB"/>
        </w:rPr>
        <w:t>Article 7     - Communication (GAC articles 6 and 10 supplemented)</w:t>
      </w:r>
    </w:p>
    <w:p w:rsidR="0037683B" w:rsidRPr="005270E8" w:rsidRDefault="0037683B" w:rsidP="0037683B">
      <w:pPr>
        <w:spacing w:line="360" w:lineRule="auto"/>
        <w:rPr>
          <w:color w:val="000000"/>
          <w:lang w:val="en-GB"/>
        </w:rPr>
      </w:pPr>
      <w:r w:rsidRPr="005270E8">
        <w:rPr>
          <w:color w:val="000000"/>
          <w:lang w:val="en-GB"/>
        </w:rPr>
        <w:t>Article 8     - Administrative Orders (article 8 of GAC supplemented)</w:t>
      </w:r>
    </w:p>
    <w:p w:rsidR="00473346" w:rsidRPr="005270E8" w:rsidRDefault="00473346" w:rsidP="00473346">
      <w:pPr>
        <w:rPr>
          <w:color w:val="000000"/>
          <w:lang w:val="en-GB"/>
        </w:rPr>
      </w:pPr>
      <w:r w:rsidRPr="005270E8">
        <w:rPr>
          <w:color w:val="000000"/>
          <w:lang w:val="en-GB"/>
        </w:rPr>
        <w:t>Article 9     - Contracts with conditional phases (article 15 of GAC)</w:t>
      </w:r>
    </w:p>
    <w:p w:rsidR="0037683B" w:rsidRPr="005270E8" w:rsidRDefault="0037683B" w:rsidP="0037683B">
      <w:pPr>
        <w:spacing w:line="360" w:lineRule="auto"/>
        <w:rPr>
          <w:color w:val="000000"/>
          <w:lang w:val="en-GB"/>
        </w:rPr>
      </w:pPr>
      <w:r w:rsidRPr="005270E8">
        <w:rPr>
          <w:color w:val="000000"/>
          <w:lang w:val="en-GB"/>
        </w:rPr>
        <w:t xml:space="preserve">Article </w:t>
      </w:r>
      <w:r w:rsidR="00473346" w:rsidRPr="005270E8">
        <w:rPr>
          <w:color w:val="000000"/>
          <w:lang w:val="en-GB"/>
        </w:rPr>
        <w:t>10 -</w:t>
      </w:r>
      <w:r w:rsidRPr="005270E8">
        <w:rPr>
          <w:color w:val="000000"/>
          <w:lang w:val="en-GB"/>
        </w:rPr>
        <w:t xml:space="preserve"> </w:t>
      </w:r>
      <w:r w:rsidR="00473346" w:rsidRPr="005270E8">
        <w:rPr>
          <w:color w:val="000000"/>
          <w:lang w:val="en-GB"/>
        </w:rPr>
        <w:t>Contractor’s Equipment and Personnel</w:t>
      </w:r>
      <w:r w:rsidR="00473346" w:rsidRPr="005270E8">
        <w:rPr>
          <w:b/>
          <w:bCs/>
          <w:color w:val="000000"/>
          <w:lang w:val="en-GB"/>
        </w:rPr>
        <w:t xml:space="preserve"> </w:t>
      </w:r>
      <w:r w:rsidRPr="005270E8">
        <w:rPr>
          <w:color w:val="000000"/>
          <w:lang w:val="en-GB"/>
        </w:rPr>
        <w:t xml:space="preserve">(article 15 of GAC supplemented) </w:t>
      </w:r>
    </w:p>
    <w:p w:rsidR="0037683B" w:rsidRPr="005270E8" w:rsidRDefault="0037683B" w:rsidP="0037683B">
      <w:pPr>
        <w:spacing w:line="276" w:lineRule="auto"/>
        <w:rPr>
          <w:b/>
          <w:color w:val="000000"/>
          <w:lang w:val="en-GB"/>
        </w:rPr>
      </w:pPr>
      <w:r w:rsidRPr="005270E8">
        <w:rPr>
          <w:b/>
          <w:color w:val="000000"/>
          <w:lang w:val="en-GB"/>
        </w:rPr>
        <w:t>CHAPTER II: FINANCIAL CLAUSES</w:t>
      </w:r>
    </w:p>
    <w:p w:rsidR="0037683B" w:rsidRPr="005270E8" w:rsidRDefault="0037683B" w:rsidP="0037683B">
      <w:pPr>
        <w:spacing w:line="360" w:lineRule="auto"/>
        <w:rPr>
          <w:color w:val="000000"/>
          <w:lang w:val="en-GB"/>
        </w:rPr>
      </w:pPr>
      <w:r w:rsidRPr="005270E8">
        <w:rPr>
          <w:color w:val="000000"/>
          <w:lang w:val="en-GB"/>
        </w:rPr>
        <w:t>Article 1</w:t>
      </w:r>
      <w:r w:rsidR="00473346" w:rsidRPr="005270E8">
        <w:rPr>
          <w:color w:val="000000"/>
          <w:lang w:val="en-GB"/>
        </w:rPr>
        <w:t>1</w:t>
      </w:r>
      <w:r w:rsidRPr="005270E8">
        <w:rPr>
          <w:color w:val="000000"/>
          <w:lang w:val="en-GB"/>
        </w:rPr>
        <w:t xml:space="preserve">   - Guarantees and securities (articles 29 and 41 of GAC supplemented)</w:t>
      </w:r>
    </w:p>
    <w:p w:rsidR="0037683B" w:rsidRPr="005270E8" w:rsidRDefault="0037683B" w:rsidP="0037683B">
      <w:pPr>
        <w:spacing w:line="360" w:lineRule="auto"/>
        <w:rPr>
          <w:color w:val="000000"/>
          <w:lang w:val="en-GB"/>
        </w:rPr>
      </w:pPr>
      <w:r w:rsidRPr="005270E8">
        <w:rPr>
          <w:color w:val="000000"/>
          <w:lang w:val="en-GB"/>
        </w:rPr>
        <w:t>Article 1</w:t>
      </w:r>
      <w:r w:rsidR="00473346" w:rsidRPr="005270E8">
        <w:rPr>
          <w:color w:val="000000"/>
          <w:lang w:val="en-GB"/>
        </w:rPr>
        <w:t>2</w:t>
      </w:r>
      <w:r w:rsidRPr="005270E8">
        <w:rPr>
          <w:color w:val="000000"/>
          <w:lang w:val="en-GB"/>
        </w:rPr>
        <w:t xml:space="preserve">   - Amount of contract (articles 18 and 19 supplemented)</w:t>
      </w:r>
    </w:p>
    <w:p w:rsidR="0037683B" w:rsidRPr="005270E8" w:rsidRDefault="0037683B" w:rsidP="0037683B">
      <w:pPr>
        <w:spacing w:line="360" w:lineRule="auto"/>
        <w:rPr>
          <w:color w:val="000000"/>
          <w:lang w:val="en-GB"/>
        </w:rPr>
      </w:pPr>
      <w:r w:rsidRPr="005270E8">
        <w:rPr>
          <w:color w:val="000000"/>
          <w:lang w:val="en-GB"/>
        </w:rPr>
        <w:t>Article 1</w:t>
      </w:r>
      <w:r w:rsidR="00473346" w:rsidRPr="005270E8">
        <w:rPr>
          <w:color w:val="000000"/>
          <w:lang w:val="en-GB"/>
        </w:rPr>
        <w:t>3</w:t>
      </w:r>
      <w:r w:rsidRPr="005270E8">
        <w:rPr>
          <w:color w:val="000000"/>
          <w:lang w:val="en-GB"/>
        </w:rPr>
        <w:t xml:space="preserve">   - Place and method of payment </w:t>
      </w:r>
    </w:p>
    <w:p w:rsidR="00473346" w:rsidRPr="005270E8" w:rsidRDefault="0037683B" w:rsidP="0037683B">
      <w:pPr>
        <w:spacing w:line="360" w:lineRule="auto"/>
        <w:rPr>
          <w:color w:val="000000"/>
          <w:lang w:val="en-GB"/>
        </w:rPr>
      </w:pPr>
      <w:r w:rsidRPr="005270E8">
        <w:rPr>
          <w:color w:val="000000"/>
          <w:lang w:val="en-GB"/>
        </w:rPr>
        <w:t>Article 1</w:t>
      </w:r>
      <w:r w:rsidR="00473346" w:rsidRPr="005270E8">
        <w:rPr>
          <w:color w:val="000000"/>
          <w:lang w:val="en-GB"/>
        </w:rPr>
        <w:t>4</w:t>
      </w:r>
      <w:r w:rsidRPr="005270E8">
        <w:rPr>
          <w:color w:val="000000"/>
          <w:lang w:val="en-GB"/>
        </w:rPr>
        <w:t xml:space="preserve">   - Price variation (article 20 of GAC)</w:t>
      </w:r>
    </w:p>
    <w:p w:rsidR="0037683B" w:rsidRPr="005270E8" w:rsidRDefault="0037683B" w:rsidP="0037683B">
      <w:pPr>
        <w:spacing w:line="360" w:lineRule="auto"/>
        <w:rPr>
          <w:color w:val="000000"/>
          <w:lang w:val="en-GB"/>
        </w:rPr>
      </w:pPr>
      <w:r w:rsidRPr="005270E8">
        <w:rPr>
          <w:color w:val="000000"/>
          <w:lang w:val="en-GB"/>
        </w:rPr>
        <w:t>Article 15   - Evaluation of works (article 23 supplemented)</w:t>
      </w:r>
    </w:p>
    <w:p w:rsidR="0037683B" w:rsidRPr="005270E8" w:rsidRDefault="0037683B" w:rsidP="0037683B">
      <w:pPr>
        <w:spacing w:line="360" w:lineRule="auto"/>
        <w:rPr>
          <w:color w:val="000000"/>
          <w:lang w:val="en-GB"/>
        </w:rPr>
      </w:pPr>
      <w:r w:rsidRPr="005270E8">
        <w:rPr>
          <w:color w:val="000000"/>
          <w:lang w:val="en-GB"/>
        </w:rPr>
        <w:t xml:space="preserve">Article 16   - Advances (article 28 of GAC) </w:t>
      </w:r>
    </w:p>
    <w:p w:rsidR="0037683B" w:rsidRPr="005270E8" w:rsidRDefault="0037683B" w:rsidP="0037683B">
      <w:pPr>
        <w:spacing w:line="360" w:lineRule="auto"/>
        <w:rPr>
          <w:color w:val="000000"/>
          <w:lang w:val="en-GB"/>
        </w:rPr>
      </w:pPr>
      <w:r w:rsidRPr="005270E8">
        <w:rPr>
          <w:color w:val="000000"/>
          <w:lang w:val="en-GB"/>
        </w:rPr>
        <w:t>Article 17   - Payments for the works (articles 26, 27 and 30 of GAC supplemented)</w:t>
      </w:r>
    </w:p>
    <w:p w:rsidR="0037683B" w:rsidRPr="005270E8" w:rsidRDefault="0037683B" w:rsidP="0037683B">
      <w:pPr>
        <w:spacing w:line="360" w:lineRule="auto"/>
        <w:rPr>
          <w:color w:val="000000"/>
          <w:lang w:val="en-GB"/>
        </w:rPr>
      </w:pPr>
      <w:r w:rsidRPr="005270E8">
        <w:rPr>
          <w:color w:val="000000"/>
          <w:lang w:val="en-GB"/>
        </w:rPr>
        <w:t>Article 18   - Interests on overdue payments (article 31 of GAC supplemented)</w:t>
      </w:r>
    </w:p>
    <w:p w:rsidR="0037683B" w:rsidRPr="005270E8" w:rsidRDefault="0037683B" w:rsidP="0037683B">
      <w:pPr>
        <w:spacing w:line="360" w:lineRule="auto"/>
        <w:rPr>
          <w:color w:val="000000"/>
          <w:lang w:val="en-GB"/>
        </w:rPr>
      </w:pPr>
      <w:r w:rsidRPr="005270E8">
        <w:rPr>
          <w:color w:val="000000"/>
          <w:lang w:val="en-GB"/>
        </w:rPr>
        <w:t>Article 19   - Penalties for delay (article 32 of GAC supplemented)</w:t>
      </w:r>
    </w:p>
    <w:p w:rsidR="0037683B" w:rsidRPr="005270E8" w:rsidRDefault="0037683B" w:rsidP="0037683B">
      <w:pPr>
        <w:spacing w:line="360" w:lineRule="auto"/>
        <w:rPr>
          <w:color w:val="000000"/>
          <w:lang w:val="en-GB"/>
        </w:rPr>
      </w:pPr>
      <w:r w:rsidRPr="005270E8">
        <w:rPr>
          <w:color w:val="000000"/>
          <w:lang w:val="en-GB"/>
        </w:rPr>
        <w:t>Article 20   - Final detailed account (article 35 of GAC)</w:t>
      </w:r>
    </w:p>
    <w:p w:rsidR="0037683B" w:rsidRPr="005270E8" w:rsidRDefault="0037683B" w:rsidP="0037683B">
      <w:pPr>
        <w:spacing w:line="360" w:lineRule="auto"/>
        <w:rPr>
          <w:color w:val="000000"/>
          <w:lang w:val="en-GB"/>
        </w:rPr>
      </w:pPr>
      <w:r w:rsidRPr="005270E8">
        <w:rPr>
          <w:color w:val="000000"/>
          <w:lang w:val="en-GB"/>
        </w:rPr>
        <w:t xml:space="preserve">Article 21   - </w:t>
      </w:r>
      <w:r w:rsidR="00473346" w:rsidRPr="005270E8">
        <w:rPr>
          <w:color w:val="000000"/>
          <w:lang w:val="en-GB"/>
        </w:rPr>
        <w:t>General and final detailed account (article 35 of the GAC)</w:t>
      </w:r>
    </w:p>
    <w:p w:rsidR="0037683B" w:rsidRPr="005270E8" w:rsidRDefault="0037683B" w:rsidP="0037683B">
      <w:pPr>
        <w:spacing w:line="360" w:lineRule="auto"/>
        <w:rPr>
          <w:color w:val="000000"/>
          <w:lang w:val="en-GB"/>
        </w:rPr>
      </w:pPr>
      <w:r w:rsidRPr="005270E8">
        <w:rPr>
          <w:color w:val="000000"/>
          <w:lang w:val="en-GB"/>
        </w:rPr>
        <w:t>Article 22   - Tax and customs schedule (article 36 of GAC)</w:t>
      </w:r>
    </w:p>
    <w:p w:rsidR="0037683B" w:rsidRPr="005270E8" w:rsidRDefault="0037683B" w:rsidP="0037683B">
      <w:pPr>
        <w:spacing w:line="360" w:lineRule="auto"/>
        <w:rPr>
          <w:color w:val="000000"/>
          <w:lang w:val="en-GB"/>
        </w:rPr>
      </w:pPr>
      <w:r w:rsidRPr="005270E8">
        <w:rPr>
          <w:color w:val="000000"/>
          <w:lang w:val="en-GB"/>
        </w:rPr>
        <w:t xml:space="preserve">Article 23   - </w:t>
      </w:r>
      <w:r w:rsidR="00473346" w:rsidRPr="005270E8">
        <w:rPr>
          <w:color w:val="000000"/>
          <w:lang w:val="en-GB"/>
        </w:rPr>
        <w:t xml:space="preserve">registration and </w:t>
      </w:r>
      <w:r w:rsidRPr="005270E8">
        <w:rPr>
          <w:color w:val="000000"/>
          <w:lang w:val="en-GB"/>
        </w:rPr>
        <w:t>Stamp duty (article 37 of GAC)</w:t>
      </w:r>
    </w:p>
    <w:p w:rsidR="0037683B" w:rsidRPr="005270E8" w:rsidRDefault="0037683B" w:rsidP="0037683B">
      <w:pPr>
        <w:spacing w:line="360" w:lineRule="auto"/>
        <w:rPr>
          <w:b/>
          <w:color w:val="000000"/>
          <w:lang w:val="en-GB"/>
        </w:rPr>
      </w:pPr>
      <w:r w:rsidRPr="005270E8">
        <w:rPr>
          <w:b/>
          <w:color w:val="000000"/>
          <w:lang w:val="en-GB"/>
        </w:rPr>
        <w:t>CHAPTER III: EXECUTION OF THE WORKS</w:t>
      </w:r>
    </w:p>
    <w:p w:rsidR="001C17E9" w:rsidRPr="005270E8" w:rsidRDefault="0037683B" w:rsidP="0037683B">
      <w:pPr>
        <w:spacing w:line="360" w:lineRule="auto"/>
        <w:rPr>
          <w:color w:val="000000"/>
          <w:lang w:val="en-GB"/>
        </w:rPr>
      </w:pPr>
      <w:r w:rsidRPr="005270E8">
        <w:rPr>
          <w:color w:val="000000"/>
          <w:lang w:val="en-GB"/>
        </w:rPr>
        <w:t xml:space="preserve">Article 24   - </w:t>
      </w:r>
      <w:r w:rsidR="00473346" w:rsidRPr="005270E8">
        <w:rPr>
          <w:color w:val="000000"/>
          <w:lang w:val="en-GB"/>
        </w:rPr>
        <w:t xml:space="preserve">Nature of works </w:t>
      </w:r>
    </w:p>
    <w:p w:rsidR="001C17E9" w:rsidRPr="005270E8" w:rsidRDefault="001C17E9" w:rsidP="0037683B">
      <w:pPr>
        <w:spacing w:line="360" w:lineRule="auto"/>
        <w:rPr>
          <w:color w:val="000000"/>
          <w:lang w:val="en-GB"/>
        </w:rPr>
      </w:pPr>
      <w:r w:rsidRPr="005270E8">
        <w:rPr>
          <w:color w:val="000000"/>
          <w:lang w:val="en-GB"/>
        </w:rPr>
        <w:t>Article 25   -Role and responsibilities of the Project Owner (GAC supplemented)</w:t>
      </w:r>
    </w:p>
    <w:p w:rsidR="001C17E9" w:rsidRPr="005270E8" w:rsidRDefault="001C17E9" w:rsidP="001C17E9">
      <w:pPr>
        <w:pStyle w:val="NormalTahoma"/>
        <w:tabs>
          <w:tab w:val="left" w:pos="0"/>
        </w:tabs>
        <w:ind w:left="0" w:firstLine="0"/>
        <w:jc w:val="both"/>
        <w:rPr>
          <w:rFonts w:ascii="Times New Roman" w:hAnsi="Times New Roman" w:cs="Times New Roman"/>
          <w:color w:val="000000"/>
        </w:rPr>
      </w:pPr>
      <w:r w:rsidRPr="005270E8">
        <w:rPr>
          <w:rFonts w:ascii="Times New Roman" w:hAnsi="Times New Roman" w:cs="Times New Roman"/>
          <w:color w:val="000000"/>
        </w:rPr>
        <w:t>Article 26 - Execution time-limit of the contract (article 38 of the GAC)</w:t>
      </w:r>
    </w:p>
    <w:p w:rsidR="001C17E9" w:rsidRPr="005270E8" w:rsidRDefault="001C17E9" w:rsidP="001C17E9">
      <w:pPr>
        <w:pStyle w:val="NormalTahoma"/>
        <w:tabs>
          <w:tab w:val="left" w:pos="0"/>
        </w:tabs>
        <w:ind w:left="0" w:firstLine="0"/>
        <w:jc w:val="both"/>
        <w:rPr>
          <w:rFonts w:ascii="Times New Roman" w:hAnsi="Times New Roman" w:cs="Times New Roman"/>
          <w:b/>
          <w:color w:val="000000"/>
          <w:sz w:val="14"/>
          <w:szCs w:val="22"/>
        </w:rPr>
      </w:pPr>
    </w:p>
    <w:p w:rsidR="0037683B" w:rsidRPr="005270E8" w:rsidRDefault="001C17E9" w:rsidP="001C17E9">
      <w:pPr>
        <w:spacing w:line="360" w:lineRule="auto"/>
        <w:rPr>
          <w:color w:val="000000"/>
          <w:lang w:val="en-GB"/>
        </w:rPr>
      </w:pPr>
      <w:r w:rsidRPr="005270E8">
        <w:rPr>
          <w:color w:val="000000"/>
          <w:lang w:val="en-GB"/>
        </w:rPr>
        <w:t>Article 27</w:t>
      </w:r>
      <w:r w:rsidR="0037683B" w:rsidRPr="005270E8">
        <w:rPr>
          <w:color w:val="000000"/>
          <w:lang w:val="en-GB"/>
        </w:rPr>
        <w:t xml:space="preserve">   - Role and responsibility of the contractor (article </w:t>
      </w:r>
      <w:r w:rsidR="00FF0A0D">
        <w:rPr>
          <w:color w:val="000000"/>
          <w:lang w:val="en-GB"/>
        </w:rPr>
        <w:t>60</w:t>
      </w:r>
      <w:r w:rsidR="0037683B" w:rsidRPr="005270E8">
        <w:rPr>
          <w:color w:val="000000"/>
          <w:lang w:val="en-GB"/>
        </w:rPr>
        <w:t xml:space="preserve"> of GAC)</w:t>
      </w:r>
    </w:p>
    <w:p w:rsidR="001C17E9" w:rsidRPr="005270E8" w:rsidRDefault="001C17E9" w:rsidP="001C17E9">
      <w:pPr>
        <w:pStyle w:val="NormalTahoma"/>
        <w:tabs>
          <w:tab w:val="left" w:pos="0"/>
        </w:tabs>
        <w:spacing w:line="360" w:lineRule="auto"/>
        <w:ind w:left="0" w:firstLine="0"/>
        <w:jc w:val="both"/>
        <w:rPr>
          <w:rFonts w:ascii="Times New Roman" w:hAnsi="Times New Roman" w:cs="Times New Roman"/>
          <w:color w:val="000000"/>
        </w:rPr>
      </w:pPr>
      <w:r w:rsidRPr="005270E8">
        <w:rPr>
          <w:rFonts w:ascii="Times New Roman" w:hAnsi="Times New Roman" w:cs="Times New Roman"/>
          <w:color w:val="000000"/>
        </w:rPr>
        <w:t>Article 28 - Provision of documents and site (article 42 of the GAC)</w:t>
      </w:r>
    </w:p>
    <w:p w:rsidR="001C17E9" w:rsidRPr="005270E8" w:rsidRDefault="001C17E9" w:rsidP="001C17E9">
      <w:pPr>
        <w:pStyle w:val="NormalTahoma"/>
        <w:tabs>
          <w:tab w:val="left" w:pos="0"/>
        </w:tabs>
        <w:spacing w:line="360" w:lineRule="auto"/>
        <w:ind w:left="0" w:firstLine="0"/>
        <w:jc w:val="both"/>
        <w:rPr>
          <w:rFonts w:ascii="Times New Roman" w:hAnsi="Times New Roman" w:cs="Times New Roman"/>
          <w:color w:val="000000"/>
        </w:rPr>
      </w:pPr>
      <w:r w:rsidRPr="005270E8">
        <w:rPr>
          <w:rFonts w:ascii="Times New Roman" w:hAnsi="Times New Roman" w:cs="Times New Roman"/>
          <w:color w:val="000000"/>
        </w:rPr>
        <w:t>Article 29- Insurance of structures and civil liabilities (article 45 of GAC)</w:t>
      </w:r>
    </w:p>
    <w:p w:rsidR="007E2475" w:rsidRPr="005270E8" w:rsidRDefault="007E2475" w:rsidP="007E2475">
      <w:pPr>
        <w:pStyle w:val="NormalTahoma"/>
        <w:tabs>
          <w:tab w:val="left" w:pos="0"/>
        </w:tabs>
        <w:spacing w:line="360" w:lineRule="auto"/>
        <w:ind w:left="0" w:firstLine="0"/>
        <w:jc w:val="both"/>
        <w:rPr>
          <w:rFonts w:ascii="Times New Roman" w:hAnsi="Times New Roman" w:cs="Times New Roman"/>
          <w:color w:val="000000"/>
        </w:rPr>
      </w:pPr>
      <w:r w:rsidRPr="005270E8">
        <w:rPr>
          <w:rFonts w:ascii="Times New Roman" w:hAnsi="Times New Roman" w:cs="Times New Roman"/>
          <w:color w:val="000000"/>
        </w:rPr>
        <w:t>Article 30 -Documents to be furnished by the contractor (Article 49 of the GAC supplemented)</w:t>
      </w:r>
    </w:p>
    <w:p w:rsidR="007E2475" w:rsidRPr="005270E8" w:rsidRDefault="007E2475" w:rsidP="007E2475">
      <w:pPr>
        <w:spacing w:line="360" w:lineRule="auto"/>
        <w:rPr>
          <w:color w:val="000000"/>
          <w:lang w:val="en-GB"/>
        </w:rPr>
      </w:pPr>
      <w:r w:rsidRPr="005270E8">
        <w:rPr>
          <w:color w:val="000000"/>
          <w:lang w:val="en-GB"/>
        </w:rPr>
        <w:lastRenderedPageBreak/>
        <w:t>Article 31 - Organization and security of sites (article 50 of GAC)</w:t>
      </w:r>
    </w:p>
    <w:p w:rsidR="007E2475" w:rsidRPr="005270E8" w:rsidRDefault="007E2475" w:rsidP="007E2475">
      <w:pPr>
        <w:spacing w:line="360" w:lineRule="auto"/>
        <w:rPr>
          <w:color w:val="000000"/>
          <w:lang w:val="en-GB"/>
        </w:rPr>
      </w:pPr>
      <w:r w:rsidRPr="005270E8">
        <w:rPr>
          <w:color w:val="000000"/>
          <w:lang w:val="en-GB"/>
        </w:rPr>
        <w:t>Article 32 - Implantation of structures (article 52 of GAC)</w:t>
      </w:r>
    </w:p>
    <w:p w:rsidR="007E2475" w:rsidRPr="005270E8" w:rsidRDefault="007E2475" w:rsidP="007E2475">
      <w:pPr>
        <w:spacing w:line="360" w:lineRule="auto"/>
        <w:rPr>
          <w:b/>
          <w:color w:val="000000"/>
          <w:sz w:val="14"/>
          <w:lang w:val="en-GB"/>
        </w:rPr>
      </w:pPr>
    </w:p>
    <w:p w:rsidR="007E2475" w:rsidRPr="005270E8" w:rsidRDefault="007E2475" w:rsidP="007E2475">
      <w:pPr>
        <w:spacing w:line="360" w:lineRule="auto"/>
        <w:rPr>
          <w:b/>
          <w:color w:val="000000"/>
          <w:lang w:val="en-US"/>
        </w:rPr>
      </w:pPr>
      <w:r w:rsidRPr="005270E8">
        <w:rPr>
          <w:b/>
          <w:color w:val="000000"/>
          <w:lang w:val="en-US"/>
        </w:rPr>
        <w:t>CHAPTER IV: RECEPTION</w:t>
      </w:r>
    </w:p>
    <w:p w:rsidR="001C17E9" w:rsidRPr="005270E8" w:rsidRDefault="001C17E9" w:rsidP="001C17E9">
      <w:pPr>
        <w:pStyle w:val="NormalTahoma"/>
        <w:tabs>
          <w:tab w:val="left" w:pos="0"/>
        </w:tabs>
        <w:ind w:left="0" w:firstLine="0"/>
        <w:jc w:val="both"/>
        <w:rPr>
          <w:rFonts w:ascii="Times New Roman" w:hAnsi="Times New Roman" w:cs="Times New Roman"/>
          <w:color w:val="000000"/>
        </w:rPr>
      </w:pPr>
    </w:p>
    <w:p w:rsidR="007E2475" w:rsidRPr="005270E8" w:rsidRDefault="007E2475" w:rsidP="007E2475">
      <w:pPr>
        <w:spacing w:line="360" w:lineRule="auto"/>
        <w:rPr>
          <w:color w:val="000000"/>
          <w:lang w:val="en-GB"/>
        </w:rPr>
      </w:pPr>
      <w:r w:rsidRPr="005270E8">
        <w:rPr>
          <w:color w:val="000000"/>
          <w:lang w:val="en-GB"/>
        </w:rPr>
        <w:t>Article 33   - Sub-contracting (article 54 of GAC)</w:t>
      </w:r>
    </w:p>
    <w:p w:rsidR="00504555" w:rsidRPr="005270E8" w:rsidRDefault="00504555" w:rsidP="00D73DEB">
      <w:pPr>
        <w:spacing w:line="360" w:lineRule="auto"/>
        <w:jc w:val="both"/>
        <w:outlineLvl w:val="0"/>
        <w:rPr>
          <w:color w:val="000000"/>
          <w:lang w:val="en-GB"/>
        </w:rPr>
      </w:pPr>
      <w:r w:rsidRPr="005270E8">
        <w:rPr>
          <w:color w:val="000000"/>
          <w:lang w:val="en-GB"/>
        </w:rPr>
        <w:t>A</w:t>
      </w:r>
      <w:r w:rsidR="00D73DEB" w:rsidRPr="005270E8">
        <w:rPr>
          <w:color w:val="000000"/>
          <w:lang w:val="en-GB"/>
        </w:rPr>
        <w:t xml:space="preserve">rticle </w:t>
      </w:r>
      <w:r w:rsidRPr="005270E8">
        <w:rPr>
          <w:color w:val="000000"/>
          <w:lang w:val="en-GB"/>
        </w:rPr>
        <w:t>34: Works site journal (LOG BOOKS)</w:t>
      </w:r>
    </w:p>
    <w:p w:rsidR="00D73DEB" w:rsidRPr="005270E8" w:rsidRDefault="00D73DEB" w:rsidP="00D73DEB">
      <w:pPr>
        <w:pStyle w:val="NormalTahoma"/>
        <w:tabs>
          <w:tab w:val="left" w:pos="0"/>
        </w:tabs>
        <w:spacing w:line="360" w:lineRule="auto"/>
        <w:jc w:val="both"/>
        <w:rPr>
          <w:rFonts w:ascii="Times New Roman" w:hAnsi="Times New Roman" w:cs="Times New Roman"/>
          <w:color w:val="000000"/>
        </w:rPr>
      </w:pPr>
      <w:r w:rsidRPr="005270E8">
        <w:rPr>
          <w:rFonts w:ascii="Times New Roman" w:hAnsi="Times New Roman" w:cs="Times New Roman"/>
          <w:color w:val="000000"/>
        </w:rPr>
        <w:t>Article 35: Use of explosives (article 60 of the GAC)</w:t>
      </w:r>
    </w:p>
    <w:p w:rsidR="00D73DEB" w:rsidRPr="005270E8" w:rsidRDefault="00D73DEB" w:rsidP="00D73DEB">
      <w:pPr>
        <w:pStyle w:val="NormalTahoma"/>
        <w:tabs>
          <w:tab w:val="left" w:pos="0"/>
        </w:tabs>
        <w:spacing w:line="360" w:lineRule="auto"/>
        <w:jc w:val="both"/>
        <w:rPr>
          <w:rFonts w:ascii="Times New Roman" w:hAnsi="Times New Roman" w:cs="Times New Roman"/>
          <w:color w:val="000000"/>
        </w:rPr>
      </w:pPr>
      <w:r w:rsidRPr="005270E8">
        <w:rPr>
          <w:rFonts w:ascii="Times New Roman" w:hAnsi="Times New Roman" w:cs="Times New Roman"/>
          <w:color w:val="000000"/>
        </w:rPr>
        <w:t>Article 36   -Provisional Acceptance (article 67 of the GAC)</w:t>
      </w:r>
    </w:p>
    <w:p w:rsidR="00D73DEB" w:rsidRPr="005270E8" w:rsidRDefault="00D73DEB" w:rsidP="00D73DEB">
      <w:pPr>
        <w:pStyle w:val="NormalTahoma"/>
        <w:tabs>
          <w:tab w:val="left" w:pos="0"/>
        </w:tabs>
        <w:spacing w:line="360" w:lineRule="auto"/>
        <w:jc w:val="both"/>
        <w:rPr>
          <w:rFonts w:ascii="Times New Roman" w:hAnsi="Times New Roman" w:cs="Times New Roman"/>
          <w:color w:val="000000"/>
          <w:sz w:val="14"/>
        </w:rPr>
      </w:pPr>
    </w:p>
    <w:p w:rsidR="00D73DEB" w:rsidRPr="005270E8" w:rsidRDefault="00D73DEB" w:rsidP="00D73DEB">
      <w:pPr>
        <w:spacing w:line="360" w:lineRule="auto"/>
        <w:rPr>
          <w:b/>
          <w:color w:val="000000"/>
          <w:lang w:val="en-GB"/>
        </w:rPr>
      </w:pPr>
      <w:r w:rsidRPr="005270E8">
        <w:rPr>
          <w:b/>
          <w:color w:val="000000"/>
          <w:lang w:val="en-GB"/>
        </w:rPr>
        <w:t>CHAPTER V: MISCELLANEOUS PROVISIONS</w:t>
      </w:r>
    </w:p>
    <w:p w:rsidR="00D73DEB" w:rsidRPr="005270E8" w:rsidRDefault="00D73DEB" w:rsidP="00D73DEB">
      <w:pPr>
        <w:pStyle w:val="NormalTahoma"/>
        <w:tabs>
          <w:tab w:val="left" w:pos="0"/>
        </w:tabs>
        <w:spacing w:line="360" w:lineRule="auto"/>
        <w:jc w:val="both"/>
        <w:rPr>
          <w:rFonts w:ascii="Times New Roman" w:hAnsi="Times New Roman" w:cs="Times New Roman"/>
          <w:color w:val="000000"/>
          <w:sz w:val="10"/>
        </w:rPr>
      </w:pPr>
    </w:p>
    <w:p w:rsidR="00D73DEB" w:rsidRPr="005270E8" w:rsidRDefault="00D73DEB" w:rsidP="00D73DEB">
      <w:pPr>
        <w:spacing w:line="360" w:lineRule="auto"/>
        <w:rPr>
          <w:color w:val="000000"/>
          <w:lang w:val="en-GB"/>
        </w:rPr>
      </w:pPr>
      <w:r w:rsidRPr="005270E8">
        <w:rPr>
          <w:color w:val="000000"/>
          <w:lang w:val="en-GB"/>
        </w:rPr>
        <w:t>Article 37   - Documents to be furnished after execution (article 68 of GAC)</w:t>
      </w:r>
    </w:p>
    <w:p w:rsidR="00D73DEB" w:rsidRPr="005270E8" w:rsidRDefault="00D73DEB" w:rsidP="00D73DEB">
      <w:pPr>
        <w:spacing w:line="360" w:lineRule="auto"/>
        <w:rPr>
          <w:color w:val="000000"/>
          <w:lang w:val="en-GB"/>
        </w:rPr>
      </w:pPr>
      <w:r w:rsidRPr="005270E8">
        <w:rPr>
          <w:color w:val="000000"/>
          <w:lang w:val="en-GB"/>
        </w:rPr>
        <w:t>Article 38   - Guarantee time-limit (article 70 of GAC)</w:t>
      </w:r>
    </w:p>
    <w:p w:rsidR="00D73DEB" w:rsidRPr="005270E8" w:rsidRDefault="00D73DEB" w:rsidP="00D73DEB">
      <w:pPr>
        <w:spacing w:line="360" w:lineRule="auto"/>
        <w:rPr>
          <w:color w:val="000000"/>
          <w:lang w:val="en-GB"/>
        </w:rPr>
      </w:pPr>
      <w:r w:rsidRPr="005270E8">
        <w:rPr>
          <w:color w:val="000000"/>
          <w:lang w:val="en-GB"/>
        </w:rPr>
        <w:t>Article 39   - Final</w:t>
      </w:r>
      <w:r w:rsidR="00047505" w:rsidRPr="005270E8">
        <w:rPr>
          <w:color w:val="000000"/>
          <w:lang w:val="en-GB"/>
        </w:rPr>
        <w:t xml:space="preserve"> </w:t>
      </w:r>
      <w:r w:rsidRPr="005270E8">
        <w:rPr>
          <w:color w:val="000000"/>
          <w:lang w:val="en-US"/>
        </w:rPr>
        <w:t>Acceptance</w:t>
      </w:r>
      <w:r w:rsidRPr="005270E8">
        <w:rPr>
          <w:color w:val="000000"/>
          <w:lang w:val="en-GB"/>
        </w:rPr>
        <w:t xml:space="preserve"> (article 72 of GAC)</w:t>
      </w:r>
    </w:p>
    <w:p w:rsidR="00D73DEB" w:rsidRPr="005270E8" w:rsidRDefault="00D73DEB" w:rsidP="00D73DEB">
      <w:pPr>
        <w:spacing w:line="360" w:lineRule="auto"/>
        <w:rPr>
          <w:color w:val="000000"/>
          <w:lang w:val="en-GB"/>
        </w:rPr>
      </w:pPr>
      <w:r w:rsidRPr="005270E8">
        <w:rPr>
          <w:color w:val="000000"/>
          <w:lang w:val="en-GB"/>
        </w:rPr>
        <w:t xml:space="preserve">Article </w:t>
      </w:r>
      <w:r w:rsidR="00FF0A0D">
        <w:rPr>
          <w:color w:val="000000"/>
          <w:lang w:val="en-GB"/>
        </w:rPr>
        <w:t>60</w:t>
      </w:r>
      <w:r w:rsidR="008565F6" w:rsidRPr="005270E8">
        <w:rPr>
          <w:color w:val="000000"/>
          <w:lang w:val="en-GB"/>
        </w:rPr>
        <w:t xml:space="preserve">  </w:t>
      </w:r>
      <w:r w:rsidRPr="005270E8">
        <w:rPr>
          <w:color w:val="000000"/>
          <w:lang w:val="en-GB"/>
        </w:rPr>
        <w:t xml:space="preserve"> - Termination of the contract (article 74 of GAC)</w:t>
      </w:r>
    </w:p>
    <w:p w:rsidR="001B0BFA" w:rsidRPr="005270E8" w:rsidRDefault="001B0BFA" w:rsidP="001B0BFA">
      <w:pPr>
        <w:spacing w:line="360" w:lineRule="auto"/>
        <w:rPr>
          <w:color w:val="000000"/>
          <w:lang w:val="fr-CM"/>
        </w:rPr>
      </w:pPr>
      <w:r w:rsidRPr="005270E8">
        <w:rPr>
          <w:color w:val="000000"/>
          <w:lang w:val="fr-CM"/>
        </w:rPr>
        <w:t>Article 41   - Force majeure (article 75 of GAC)</w:t>
      </w:r>
    </w:p>
    <w:p w:rsidR="001B0BFA" w:rsidRPr="005270E8" w:rsidRDefault="001B0BFA" w:rsidP="001B0BFA">
      <w:pPr>
        <w:spacing w:line="360" w:lineRule="auto"/>
        <w:rPr>
          <w:color w:val="000000"/>
          <w:lang w:val="en-GB"/>
        </w:rPr>
      </w:pPr>
      <w:r w:rsidRPr="005270E8">
        <w:rPr>
          <w:color w:val="000000"/>
          <w:lang w:val="en-GB"/>
        </w:rPr>
        <w:t>Article 42 - Disagreements and Disputes (article 79 of the GAC)</w:t>
      </w:r>
    </w:p>
    <w:p w:rsidR="00D73DEB" w:rsidRPr="005270E8" w:rsidRDefault="001B0BFA" w:rsidP="001B0BFA">
      <w:pPr>
        <w:spacing w:line="360" w:lineRule="auto"/>
        <w:rPr>
          <w:color w:val="000000"/>
          <w:lang w:val="en-GB"/>
        </w:rPr>
      </w:pPr>
      <w:r w:rsidRPr="005270E8">
        <w:rPr>
          <w:color w:val="000000"/>
          <w:lang w:val="en-GB"/>
        </w:rPr>
        <w:t>Article 43 - Differences and Disputes</w:t>
      </w:r>
    </w:p>
    <w:p w:rsidR="001C17E9" w:rsidRPr="005270E8" w:rsidRDefault="001B0BFA" w:rsidP="00D73DEB">
      <w:pPr>
        <w:pStyle w:val="NormalTahoma"/>
        <w:tabs>
          <w:tab w:val="left" w:pos="0"/>
        </w:tabs>
        <w:spacing w:line="360" w:lineRule="auto"/>
        <w:jc w:val="both"/>
        <w:rPr>
          <w:rFonts w:ascii="Times New Roman" w:hAnsi="Times New Roman" w:cs="Times New Roman"/>
          <w:color w:val="000000"/>
        </w:rPr>
      </w:pPr>
      <w:r w:rsidRPr="005270E8">
        <w:rPr>
          <w:rFonts w:ascii="Times New Roman" w:hAnsi="Times New Roman" w:cs="Times New Roman"/>
          <w:color w:val="000000"/>
        </w:rPr>
        <w:t>Article 44 - Production and dissemination of this contract</w:t>
      </w:r>
    </w:p>
    <w:p w:rsidR="001B0BFA" w:rsidRPr="005270E8" w:rsidRDefault="001B0BFA" w:rsidP="001B0BFA">
      <w:pPr>
        <w:spacing w:line="360" w:lineRule="auto"/>
        <w:rPr>
          <w:color w:val="000000"/>
          <w:lang w:val="en-GB"/>
        </w:rPr>
      </w:pPr>
      <w:r w:rsidRPr="005270E8">
        <w:rPr>
          <w:color w:val="000000"/>
          <w:lang w:val="en-GB"/>
        </w:rPr>
        <w:t>Article 41 and last: Entry into force this jobbing order</w:t>
      </w:r>
    </w:p>
    <w:p w:rsidR="001B0BFA" w:rsidRPr="005270E8" w:rsidRDefault="001B0BFA" w:rsidP="00D73DEB">
      <w:pPr>
        <w:pStyle w:val="NormalTahoma"/>
        <w:tabs>
          <w:tab w:val="left" w:pos="0"/>
        </w:tabs>
        <w:spacing w:line="360" w:lineRule="auto"/>
        <w:jc w:val="both"/>
        <w:rPr>
          <w:rFonts w:ascii="Times New Roman" w:hAnsi="Times New Roman" w:cs="Times New Roman"/>
          <w:color w:val="000000"/>
        </w:rPr>
      </w:pPr>
    </w:p>
    <w:p w:rsidR="0037683B" w:rsidRPr="006A2D37" w:rsidRDefault="0037683B" w:rsidP="0037683B">
      <w:pPr>
        <w:spacing w:line="360" w:lineRule="auto"/>
        <w:ind w:left="720" w:firstLine="720"/>
        <w:jc w:val="center"/>
        <w:outlineLvl w:val="0"/>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Default="0037683B" w:rsidP="0037683B">
      <w:pPr>
        <w:spacing w:line="360" w:lineRule="auto"/>
        <w:ind w:firstLine="720"/>
        <w:jc w:val="both"/>
        <w:rPr>
          <w:rFonts w:ascii="Tw Cen MT" w:hAnsi="Tw Cen MT"/>
          <w:b/>
          <w:color w:val="000000"/>
          <w:lang w:val="en-US"/>
        </w:rPr>
      </w:pPr>
    </w:p>
    <w:p w:rsidR="002A1F52" w:rsidRDefault="002A1F52" w:rsidP="0037683B">
      <w:pPr>
        <w:spacing w:line="360" w:lineRule="auto"/>
        <w:ind w:firstLine="720"/>
        <w:jc w:val="both"/>
        <w:rPr>
          <w:rFonts w:ascii="Tw Cen MT" w:hAnsi="Tw Cen MT"/>
          <w:b/>
          <w:color w:val="000000"/>
          <w:lang w:val="en-US"/>
        </w:rPr>
      </w:pPr>
    </w:p>
    <w:p w:rsidR="002A1F52" w:rsidRPr="006A2D37" w:rsidRDefault="002A1F52"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37683B" w:rsidRPr="006A2D37" w:rsidRDefault="0037683B" w:rsidP="0037683B">
      <w:pPr>
        <w:spacing w:line="360" w:lineRule="auto"/>
        <w:ind w:firstLine="720"/>
        <w:jc w:val="both"/>
        <w:rPr>
          <w:rFonts w:ascii="Tw Cen MT" w:hAnsi="Tw Cen MT"/>
          <w:b/>
          <w:color w:val="000000"/>
          <w:lang w:val="en-US"/>
        </w:rPr>
      </w:pPr>
    </w:p>
    <w:p w:rsidR="00060DBC" w:rsidRDefault="00060DBC" w:rsidP="005270E8">
      <w:pPr>
        <w:spacing w:line="360" w:lineRule="auto"/>
        <w:jc w:val="both"/>
        <w:rPr>
          <w:rFonts w:ascii="Tw Cen MT" w:hAnsi="Tw Cen MT"/>
          <w:b/>
          <w:color w:val="000000"/>
          <w:lang w:val="en-US"/>
        </w:rPr>
      </w:pPr>
    </w:p>
    <w:p w:rsidR="0037683B" w:rsidRPr="001F524C" w:rsidRDefault="0037683B" w:rsidP="0037683B">
      <w:pPr>
        <w:spacing w:line="360" w:lineRule="auto"/>
        <w:ind w:firstLine="720"/>
        <w:jc w:val="center"/>
        <w:rPr>
          <w:b/>
          <w:color w:val="000000"/>
          <w:sz w:val="32"/>
          <w:lang w:val="en-US"/>
        </w:rPr>
      </w:pPr>
      <w:r w:rsidRPr="001F524C">
        <w:rPr>
          <w:b/>
          <w:color w:val="000000"/>
          <w:sz w:val="32"/>
          <w:lang w:val="en-US"/>
        </w:rPr>
        <w:t>CHAPTER 1: GENERAL PROVISIONS</w:t>
      </w:r>
    </w:p>
    <w:p w:rsidR="0037683B" w:rsidRPr="001F524C" w:rsidRDefault="0037683B" w:rsidP="0037683B">
      <w:pPr>
        <w:pStyle w:val="NormalTahoma"/>
        <w:tabs>
          <w:tab w:val="left" w:pos="0"/>
        </w:tabs>
        <w:spacing w:line="360" w:lineRule="auto"/>
        <w:ind w:left="0" w:firstLine="0"/>
        <w:jc w:val="both"/>
        <w:rPr>
          <w:rFonts w:ascii="Times New Roman" w:hAnsi="Times New Roman" w:cs="Times New Roman"/>
          <w:b/>
          <w:caps/>
          <w:color w:val="000000"/>
        </w:rPr>
      </w:pPr>
      <w:r w:rsidRPr="001F524C">
        <w:rPr>
          <w:rFonts w:ascii="Times New Roman" w:hAnsi="Times New Roman" w:cs="Times New Roman"/>
          <w:b/>
          <w:caps/>
          <w:color w:val="000000"/>
        </w:rPr>
        <w:t xml:space="preserve">Article 1:  Subject of contract: </w:t>
      </w:r>
    </w:p>
    <w:p w:rsidR="0037683B" w:rsidRPr="00886115" w:rsidRDefault="0037683B" w:rsidP="00636FA4">
      <w:pPr>
        <w:spacing w:line="276" w:lineRule="auto"/>
        <w:ind w:firstLine="708"/>
        <w:jc w:val="both"/>
        <w:rPr>
          <w:b/>
          <w:caps/>
          <w:color w:val="000000"/>
          <w:lang w:val="en-US"/>
        </w:rPr>
      </w:pPr>
      <w:r w:rsidRPr="001F524C">
        <w:rPr>
          <w:color w:val="000000"/>
          <w:lang w:val="en-GB"/>
        </w:rPr>
        <w:t xml:space="preserve">The Subject of the present </w:t>
      </w:r>
      <w:r w:rsidR="002E5341" w:rsidRPr="001F524C">
        <w:rPr>
          <w:color w:val="000000"/>
          <w:lang w:val="en-GB"/>
        </w:rPr>
        <w:t xml:space="preserve">Jobbing Order </w:t>
      </w:r>
      <w:r w:rsidRPr="001F524C">
        <w:rPr>
          <w:color w:val="000000"/>
          <w:lang w:val="en-GB"/>
        </w:rPr>
        <w:t xml:space="preserve">is the </w:t>
      </w:r>
      <w:r w:rsidR="00626A33">
        <w:rPr>
          <w:b/>
          <w:bCs/>
          <w:szCs w:val="28"/>
          <w:lang w:val="en-US"/>
        </w:rPr>
        <w:t xml:space="preserve">Construction </w:t>
      </w:r>
      <w:r w:rsidR="00D337CA">
        <w:rPr>
          <w:b/>
          <w:bCs/>
          <w:szCs w:val="28"/>
          <w:lang w:val="en-US"/>
        </w:rPr>
        <w:t xml:space="preserve">of some bridges in </w:t>
      </w:r>
      <w:proofErr w:type="spellStart"/>
      <w:r w:rsidR="00FF0A0D">
        <w:rPr>
          <w:b/>
          <w:bCs/>
          <w:szCs w:val="28"/>
          <w:lang w:val="en-US"/>
        </w:rPr>
        <w:t>Batibo</w:t>
      </w:r>
      <w:proofErr w:type="spellEnd"/>
      <w:r w:rsidR="00D337CA">
        <w:rPr>
          <w:b/>
          <w:bCs/>
          <w:szCs w:val="28"/>
          <w:lang w:val="en-US"/>
        </w:rPr>
        <w:t xml:space="preserve"> Council Area, </w:t>
      </w:r>
      <w:proofErr w:type="spellStart"/>
      <w:r w:rsidR="00FF0A0D">
        <w:rPr>
          <w:b/>
          <w:color w:val="000000"/>
          <w:szCs w:val="23"/>
          <w:lang w:val="en-GB"/>
        </w:rPr>
        <w:t>Batibo</w:t>
      </w:r>
      <w:proofErr w:type="spellEnd"/>
      <w:r w:rsidR="00886115" w:rsidRPr="00886115">
        <w:rPr>
          <w:b/>
          <w:color w:val="000000"/>
          <w:szCs w:val="23"/>
          <w:lang w:val="en-GB"/>
        </w:rPr>
        <w:t xml:space="preserve"> Sub-Division, </w:t>
      </w:r>
      <w:proofErr w:type="spellStart"/>
      <w:r w:rsidR="00886115" w:rsidRPr="00886115">
        <w:rPr>
          <w:b/>
          <w:color w:val="000000"/>
          <w:szCs w:val="23"/>
          <w:lang w:val="en-GB"/>
        </w:rPr>
        <w:t>Momo</w:t>
      </w:r>
      <w:proofErr w:type="spellEnd"/>
      <w:r w:rsidR="00886115" w:rsidRPr="00886115">
        <w:rPr>
          <w:b/>
          <w:color w:val="000000"/>
          <w:szCs w:val="23"/>
          <w:lang w:val="en-GB"/>
        </w:rPr>
        <w:t xml:space="preserve"> Division of the North-West Region</w:t>
      </w:r>
      <w:r w:rsidRPr="00886115">
        <w:rPr>
          <w:b/>
          <w:caps/>
          <w:color w:val="000000"/>
          <w:lang w:val="en-US"/>
        </w:rPr>
        <w:t>.</w:t>
      </w:r>
      <w:r w:rsidR="009D7F2C">
        <w:rPr>
          <w:b/>
          <w:caps/>
          <w:color w:val="000000"/>
          <w:lang w:val="en-US"/>
        </w:rPr>
        <w:t xml:space="preserve"> LOT……..</w:t>
      </w:r>
    </w:p>
    <w:p w:rsidR="001523F1" w:rsidRPr="001F524C" w:rsidRDefault="001523F1" w:rsidP="00047505">
      <w:pPr>
        <w:spacing w:line="276" w:lineRule="auto"/>
        <w:ind w:firstLine="708"/>
        <w:jc w:val="both"/>
        <w:rPr>
          <w:b/>
          <w:caps/>
          <w:color w:val="000000"/>
          <w:sz w:val="16"/>
          <w:lang w:val="en-US"/>
        </w:rPr>
      </w:pPr>
    </w:p>
    <w:p w:rsidR="0037683B" w:rsidRPr="001F524C" w:rsidRDefault="0037683B" w:rsidP="00047505">
      <w:pPr>
        <w:spacing w:line="276" w:lineRule="auto"/>
        <w:jc w:val="both"/>
        <w:rPr>
          <w:b/>
          <w:caps/>
          <w:color w:val="000000"/>
          <w:lang w:val="en-US"/>
        </w:rPr>
      </w:pPr>
      <w:r w:rsidRPr="001F524C">
        <w:rPr>
          <w:b/>
          <w:caps/>
          <w:color w:val="000000"/>
          <w:lang w:val="en-US"/>
        </w:rPr>
        <w:t>ARTICLE 2:  AWARD PROCEDURE</w:t>
      </w:r>
    </w:p>
    <w:p w:rsidR="00886115" w:rsidRPr="00886115" w:rsidRDefault="0037683B" w:rsidP="00047505">
      <w:pPr>
        <w:spacing w:line="276" w:lineRule="auto"/>
        <w:ind w:firstLine="708"/>
        <w:jc w:val="both"/>
        <w:rPr>
          <w:color w:val="000000"/>
          <w:sz w:val="16"/>
          <w:szCs w:val="16"/>
          <w:lang w:val="en-GB"/>
        </w:rPr>
      </w:pPr>
      <w:r w:rsidRPr="001F524C">
        <w:rPr>
          <w:color w:val="000000"/>
          <w:lang w:val="en-GB"/>
        </w:rPr>
        <w:t>The present jobbing order is concluded by open National Invitation to Tender</w:t>
      </w:r>
      <w:r w:rsidR="002A1F52">
        <w:rPr>
          <w:color w:val="000000"/>
          <w:lang w:val="en-GB"/>
        </w:rPr>
        <w:t xml:space="preserve"> </w:t>
      </w:r>
    </w:p>
    <w:p w:rsidR="00B02B2C" w:rsidRPr="001F524C" w:rsidRDefault="0037683B" w:rsidP="0037683B">
      <w:pPr>
        <w:spacing w:line="360" w:lineRule="auto"/>
        <w:jc w:val="both"/>
        <w:rPr>
          <w:b/>
          <w:caps/>
          <w:color w:val="000000"/>
          <w:lang w:val="en-US"/>
        </w:rPr>
      </w:pPr>
      <w:r w:rsidRPr="001F524C">
        <w:rPr>
          <w:b/>
          <w:caps/>
          <w:color w:val="000000"/>
          <w:lang w:val="en-US"/>
        </w:rPr>
        <w:t xml:space="preserve">ARTICLE 3:  </w:t>
      </w:r>
      <w:r w:rsidR="00B02B2C" w:rsidRPr="001F524C">
        <w:rPr>
          <w:b/>
          <w:caps/>
          <w:color w:val="000000"/>
          <w:lang w:val="en-US"/>
        </w:rPr>
        <w:t>DEFINITIONS AND DUTIES (</w:t>
      </w:r>
      <w:r w:rsidR="00B02B2C" w:rsidRPr="001F524C">
        <w:rPr>
          <w:b/>
          <w:color w:val="000000"/>
          <w:lang w:val="en-US"/>
        </w:rPr>
        <w:t>Article 2 of GAC Supplemented</w:t>
      </w:r>
      <w:r w:rsidR="00B02B2C" w:rsidRPr="001F524C">
        <w:rPr>
          <w:b/>
          <w:caps/>
          <w:color w:val="000000"/>
          <w:lang w:val="en-US"/>
        </w:rPr>
        <w:t>)</w:t>
      </w:r>
    </w:p>
    <w:p w:rsidR="00B02B2C" w:rsidRPr="001F524C" w:rsidRDefault="00B02B2C" w:rsidP="00772B9D">
      <w:pPr>
        <w:pStyle w:val="NormalTahoma"/>
        <w:numPr>
          <w:ilvl w:val="1"/>
          <w:numId w:val="81"/>
        </w:numPr>
        <w:tabs>
          <w:tab w:val="left" w:pos="0"/>
        </w:tabs>
        <w:jc w:val="both"/>
        <w:rPr>
          <w:rFonts w:ascii="Times New Roman" w:hAnsi="Times New Roman" w:cs="Times New Roman"/>
          <w:i/>
          <w:color w:val="000000"/>
          <w:sz w:val="22"/>
          <w:szCs w:val="22"/>
        </w:rPr>
      </w:pPr>
      <w:r w:rsidRPr="001F524C">
        <w:rPr>
          <w:rFonts w:ascii="Times New Roman" w:hAnsi="Times New Roman" w:cs="Times New Roman"/>
          <w:i/>
          <w:color w:val="000000"/>
          <w:sz w:val="22"/>
          <w:szCs w:val="22"/>
        </w:rPr>
        <w:t>General definitions (cf. Code)</w:t>
      </w:r>
    </w:p>
    <w:p w:rsidR="0037683B" w:rsidRPr="001F524C" w:rsidRDefault="0037683B" w:rsidP="006F0BA5">
      <w:pPr>
        <w:pStyle w:val="NormalTahoma"/>
        <w:numPr>
          <w:ilvl w:val="0"/>
          <w:numId w:val="33"/>
        </w:numPr>
        <w:tabs>
          <w:tab w:val="left" w:pos="0"/>
        </w:tabs>
        <w:spacing w:line="360" w:lineRule="auto"/>
        <w:jc w:val="both"/>
        <w:rPr>
          <w:rFonts w:ascii="Times New Roman" w:hAnsi="Times New Roman" w:cs="Times New Roman"/>
          <w:color w:val="000000"/>
          <w:lang w:eastAsia="en-US"/>
        </w:rPr>
      </w:pPr>
      <w:r w:rsidRPr="001F524C">
        <w:rPr>
          <w:rFonts w:ascii="Times New Roman" w:hAnsi="Times New Roman" w:cs="Times New Roman"/>
          <w:color w:val="000000"/>
          <w:lang w:eastAsia="en-US"/>
        </w:rPr>
        <w:t xml:space="preserve">The Contracting Authority shall be </w:t>
      </w:r>
      <w:r w:rsidR="00436C64" w:rsidRPr="001F524C">
        <w:rPr>
          <w:rFonts w:ascii="Times New Roman" w:hAnsi="Times New Roman" w:cs="Times New Roman"/>
          <w:color w:val="000000"/>
          <w:lang w:eastAsia="en-US"/>
        </w:rPr>
        <w:t xml:space="preserve">the </w:t>
      </w:r>
      <w:r w:rsidR="00436C64" w:rsidRPr="001F524C">
        <w:rPr>
          <w:rFonts w:ascii="Times New Roman" w:hAnsi="Times New Roman" w:cs="Times New Roman"/>
          <w:b/>
          <w:i/>
          <w:color w:val="000000"/>
          <w:lang w:eastAsia="en-US"/>
        </w:rPr>
        <w:t xml:space="preserve">Mayor of </w:t>
      </w:r>
      <w:proofErr w:type="spellStart"/>
      <w:r w:rsidR="00FF0A0D">
        <w:rPr>
          <w:rFonts w:ascii="Times New Roman" w:hAnsi="Times New Roman" w:cs="Times New Roman"/>
          <w:b/>
          <w:i/>
          <w:color w:val="000000"/>
          <w:lang w:eastAsia="en-US"/>
        </w:rPr>
        <w:t>Batibo</w:t>
      </w:r>
      <w:proofErr w:type="spellEnd"/>
      <w:r w:rsidR="007421A6" w:rsidRPr="001F524C">
        <w:rPr>
          <w:rFonts w:ascii="Times New Roman" w:hAnsi="Times New Roman" w:cs="Times New Roman"/>
          <w:b/>
          <w:i/>
          <w:color w:val="000000"/>
          <w:lang w:eastAsia="en-US"/>
        </w:rPr>
        <w:t xml:space="preserve"> </w:t>
      </w:r>
      <w:r w:rsidR="00456E97" w:rsidRPr="001F524C">
        <w:rPr>
          <w:rFonts w:ascii="Times New Roman" w:hAnsi="Times New Roman" w:cs="Times New Roman"/>
          <w:b/>
          <w:i/>
          <w:color w:val="000000"/>
          <w:lang w:eastAsia="en-US"/>
        </w:rPr>
        <w:t>Council</w:t>
      </w:r>
      <w:r w:rsidR="00436C64" w:rsidRPr="001F524C">
        <w:rPr>
          <w:rFonts w:ascii="Times New Roman" w:hAnsi="Times New Roman" w:cs="Times New Roman"/>
          <w:b/>
          <w:i/>
          <w:color w:val="000000"/>
          <w:lang w:eastAsia="en-US"/>
        </w:rPr>
        <w:t>;</w:t>
      </w:r>
      <w:r w:rsidRPr="001F524C">
        <w:rPr>
          <w:rFonts w:ascii="Times New Roman" w:hAnsi="Times New Roman" w:cs="Times New Roman"/>
          <w:color w:val="000000"/>
          <w:lang w:eastAsia="en-US"/>
        </w:rPr>
        <w:t xml:space="preserve"> He ensures the preservation of originals of contract documents and the transmission of copies to ARMP through the focal point designated to this effect.</w:t>
      </w:r>
    </w:p>
    <w:p w:rsidR="0037683B" w:rsidRPr="001F524C" w:rsidRDefault="009D7F2C" w:rsidP="00772B9D">
      <w:pPr>
        <w:pStyle w:val="NormalTahoma"/>
        <w:numPr>
          <w:ilvl w:val="0"/>
          <w:numId w:val="67"/>
        </w:numPr>
        <w:tabs>
          <w:tab w:val="left" w:pos="0"/>
        </w:tabs>
        <w:spacing w:line="276" w:lineRule="auto"/>
        <w:jc w:val="both"/>
        <w:rPr>
          <w:rFonts w:ascii="Times New Roman" w:hAnsi="Times New Roman" w:cs="Times New Roman"/>
          <w:color w:val="000000"/>
          <w:sz w:val="22"/>
          <w:szCs w:val="22"/>
        </w:rPr>
      </w:pPr>
      <w:r>
        <w:rPr>
          <w:rFonts w:ascii="Times New Roman" w:hAnsi="Times New Roman" w:cs="Times New Roman"/>
          <w:color w:val="000000"/>
          <w:lang w:eastAsia="en-US"/>
        </w:rPr>
        <w:t>The Contract</w:t>
      </w:r>
      <w:r w:rsidR="0037683B" w:rsidRPr="001F524C">
        <w:rPr>
          <w:rFonts w:ascii="Times New Roman" w:hAnsi="Times New Roman" w:cs="Times New Roman"/>
          <w:color w:val="000000"/>
          <w:lang w:eastAsia="en-US"/>
        </w:rPr>
        <w:t xml:space="preserve"> Engineer shall be. The </w:t>
      </w:r>
      <w:r w:rsidR="0037683B" w:rsidRPr="001F524C">
        <w:rPr>
          <w:rFonts w:ascii="Times New Roman" w:hAnsi="Times New Roman" w:cs="Times New Roman"/>
          <w:b/>
          <w:i/>
          <w:color w:val="000000"/>
          <w:lang w:eastAsia="en-US"/>
        </w:rPr>
        <w:t xml:space="preserve">Divisional Delegate of Public Works </w:t>
      </w:r>
      <w:r w:rsidR="007421A6" w:rsidRPr="001F524C">
        <w:rPr>
          <w:rFonts w:ascii="Times New Roman" w:hAnsi="Times New Roman" w:cs="Times New Roman"/>
          <w:b/>
          <w:i/>
          <w:color w:val="000000"/>
          <w:lang w:eastAsia="en-US"/>
        </w:rPr>
        <w:t xml:space="preserve">MOMO </w:t>
      </w:r>
      <w:r w:rsidR="0037683B" w:rsidRPr="001F524C">
        <w:rPr>
          <w:rFonts w:ascii="Times New Roman" w:hAnsi="Times New Roman" w:cs="Times New Roman"/>
          <w:color w:val="000000"/>
          <w:lang w:eastAsia="en-US"/>
        </w:rPr>
        <w:t xml:space="preserve">hereinafter referred to as the </w:t>
      </w:r>
      <w:r w:rsidR="00D860C5">
        <w:rPr>
          <w:rFonts w:ascii="Times New Roman" w:hAnsi="Times New Roman" w:cs="Times New Roman"/>
          <w:color w:val="000000"/>
          <w:lang w:eastAsia="en-US"/>
        </w:rPr>
        <w:t xml:space="preserve">Control </w:t>
      </w:r>
      <w:r w:rsidR="0037683B" w:rsidRPr="001F524C">
        <w:rPr>
          <w:rFonts w:ascii="Times New Roman" w:hAnsi="Times New Roman" w:cs="Times New Roman"/>
          <w:color w:val="000000"/>
          <w:lang w:eastAsia="en-US"/>
        </w:rPr>
        <w:t>Engineer</w:t>
      </w:r>
    </w:p>
    <w:p w:rsidR="0037683B" w:rsidRPr="001F524C" w:rsidRDefault="0037683B" w:rsidP="00772B9D">
      <w:pPr>
        <w:pStyle w:val="NormalTahoma"/>
        <w:numPr>
          <w:ilvl w:val="0"/>
          <w:numId w:val="67"/>
        </w:numPr>
        <w:tabs>
          <w:tab w:val="left" w:pos="0"/>
        </w:tabs>
        <w:spacing w:line="276" w:lineRule="auto"/>
        <w:jc w:val="both"/>
        <w:rPr>
          <w:rFonts w:ascii="Times New Roman" w:hAnsi="Times New Roman" w:cs="Times New Roman"/>
          <w:color w:val="000000"/>
          <w:lang w:eastAsia="en-US"/>
        </w:rPr>
      </w:pPr>
      <w:r w:rsidRPr="001F524C">
        <w:rPr>
          <w:rFonts w:ascii="Times New Roman" w:hAnsi="Times New Roman" w:cs="Times New Roman"/>
          <w:color w:val="000000"/>
          <w:lang w:eastAsia="en-US"/>
        </w:rPr>
        <w:t xml:space="preserve">The Project Owner shall be the </w:t>
      </w:r>
      <w:r w:rsidR="00A95616" w:rsidRPr="001F524C">
        <w:rPr>
          <w:rFonts w:ascii="Times New Roman" w:hAnsi="Times New Roman" w:cs="Times New Roman"/>
          <w:b/>
          <w:i/>
          <w:color w:val="000000"/>
          <w:lang w:eastAsia="en-US"/>
        </w:rPr>
        <w:t xml:space="preserve">Lord Mayor </w:t>
      </w:r>
      <w:proofErr w:type="spellStart"/>
      <w:r w:rsidR="00FF0A0D">
        <w:rPr>
          <w:rFonts w:ascii="Times New Roman" w:hAnsi="Times New Roman" w:cs="Times New Roman"/>
          <w:b/>
          <w:i/>
          <w:color w:val="000000"/>
          <w:lang w:eastAsia="en-US"/>
        </w:rPr>
        <w:t>Batibo</w:t>
      </w:r>
      <w:proofErr w:type="spellEnd"/>
      <w:r w:rsidR="00A95616" w:rsidRPr="001F524C">
        <w:rPr>
          <w:rFonts w:ascii="Times New Roman" w:hAnsi="Times New Roman" w:cs="Times New Roman"/>
          <w:b/>
          <w:i/>
          <w:color w:val="000000"/>
          <w:lang w:eastAsia="en-US"/>
        </w:rPr>
        <w:t xml:space="preserve"> Council</w:t>
      </w:r>
      <w:r w:rsidRPr="001F524C">
        <w:rPr>
          <w:rFonts w:ascii="Times New Roman" w:hAnsi="Times New Roman" w:cs="Times New Roman"/>
          <w:color w:val="000000"/>
          <w:lang w:eastAsia="en-US"/>
        </w:rPr>
        <w:t>. He represents the beneficiary administration of the works.</w:t>
      </w:r>
      <w:r w:rsidR="008E2C1D" w:rsidRPr="001F524C">
        <w:rPr>
          <w:rFonts w:ascii="Times New Roman" w:hAnsi="Times New Roman" w:cs="Times New Roman"/>
          <w:color w:val="000000"/>
          <w:lang w:eastAsia="en-US"/>
        </w:rPr>
        <w:t xml:space="preserve"> [Authorising Officer].</w:t>
      </w:r>
    </w:p>
    <w:p w:rsidR="0037683B" w:rsidRDefault="00447B1D" w:rsidP="00772B9D">
      <w:pPr>
        <w:pStyle w:val="NormalTahoma"/>
        <w:numPr>
          <w:ilvl w:val="0"/>
          <w:numId w:val="67"/>
        </w:numPr>
        <w:tabs>
          <w:tab w:val="left" w:pos="0"/>
        </w:tabs>
        <w:spacing w:line="276" w:lineRule="auto"/>
        <w:jc w:val="both"/>
        <w:rPr>
          <w:rFonts w:ascii="Times New Roman" w:hAnsi="Times New Roman" w:cs="Times New Roman"/>
          <w:b/>
          <w:i/>
          <w:color w:val="000000"/>
          <w:lang w:eastAsia="en-US"/>
        </w:rPr>
      </w:pPr>
      <w:r w:rsidRPr="001F524C">
        <w:rPr>
          <w:rFonts w:ascii="Times New Roman" w:hAnsi="Times New Roman" w:cs="Times New Roman"/>
          <w:color w:val="000000"/>
          <w:lang w:eastAsia="en-US"/>
        </w:rPr>
        <w:t xml:space="preserve">The </w:t>
      </w:r>
      <w:r w:rsidR="009D7F2C">
        <w:rPr>
          <w:rFonts w:ascii="Times New Roman" w:hAnsi="Times New Roman" w:cs="Times New Roman"/>
          <w:color w:val="000000"/>
          <w:lang w:eastAsia="en-US"/>
        </w:rPr>
        <w:t xml:space="preserve">Contract </w:t>
      </w:r>
      <w:r w:rsidRPr="001F524C">
        <w:rPr>
          <w:rFonts w:ascii="Times New Roman" w:hAnsi="Times New Roman" w:cs="Times New Roman"/>
          <w:color w:val="000000"/>
          <w:lang w:eastAsia="en-US"/>
        </w:rPr>
        <w:t xml:space="preserve">Manager </w:t>
      </w:r>
      <w:r w:rsidR="00324DB2" w:rsidRPr="001F524C">
        <w:rPr>
          <w:rFonts w:ascii="Times New Roman" w:hAnsi="Times New Roman" w:cs="Times New Roman"/>
          <w:color w:val="000000"/>
          <w:lang w:eastAsia="en-US"/>
        </w:rPr>
        <w:t>is t</w:t>
      </w:r>
      <w:r w:rsidRPr="001F524C">
        <w:rPr>
          <w:rFonts w:ascii="Times New Roman" w:hAnsi="Times New Roman" w:cs="Times New Roman"/>
          <w:color w:val="000000"/>
          <w:lang w:eastAsia="en-US"/>
        </w:rPr>
        <w:t>he</w:t>
      </w:r>
      <w:r w:rsidR="007B1E13" w:rsidRPr="001F524C">
        <w:rPr>
          <w:rFonts w:ascii="Times New Roman" w:hAnsi="Times New Roman" w:cs="Times New Roman"/>
          <w:b/>
          <w:i/>
          <w:color w:val="000000"/>
          <w:lang w:eastAsia="en-US"/>
        </w:rPr>
        <w:t xml:space="preserve"> </w:t>
      </w:r>
      <w:r w:rsidR="00324DB2" w:rsidRPr="001F524C">
        <w:rPr>
          <w:rFonts w:ascii="Times New Roman" w:hAnsi="Times New Roman" w:cs="Times New Roman"/>
          <w:b/>
          <w:i/>
          <w:color w:val="000000"/>
          <w:lang w:eastAsia="en-US"/>
        </w:rPr>
        <w:t xml:space="preserve">Council Development Officer </w:t>
      </w:r>
    </w:p>
    <w:p w:rsidR="00E02755" w:rsidRDefault="00E02755" w:rsidP="00772B9D">
      <w:pPr>
        <w:pStyle w:val="NormalTahoma"/>
        <w:numPr>
          <w:ilvl w:val="0"/>
          <w:numId w:val="67"/>
        </w:numPr>
        <w:tabs>
          <w:tab w:val="left" w:pos="0"/>
        </w:tabs>
        <w:spacing w:line="276" w:lineRule="auto"/>
        <w:jc w:val="both"/>
        <w:rPr>
          <w:rFonts w:ascii="Times New Roman" w:hAnsi="Times New Roman" w:cs="Times New Roman"/>
          <w:b/>
          <w:i/>
          <w:color w:val="000000"/>
          <w:lang w:eastAsia="en-US"/>
        </w:rPr>
      </w:pPr>
      <w:r w:rsidRPr="00E02755">
        <w:rPr>
          <w:rFonts w:ascii="Times New Roman" w:hAnsi="Times New Roman" w:cs="Times New Roman"/>
          <w:i/>
          <w:color w:val="000000"/>
          <w:lang w:eastAsia="en-US"/>
        </w:rPr>
        <w:t xml:space="preserve">The </w:t>
      </w:r>
      <w:r w:rsidR="009D7F2C">
        <w:rPr>
          <w:rFonts w:ascii="Times New Roman" w:hAnsi="Times New Roman" w:cs="Times New Roman"/>
          <w:color w:val="000000"/>
          <w:lang w:eastAsia="en-US"/>
        </w:rPr>
        <w:t xml:space="preserve">Project </w:t>
      </w:r>
      <w:r w:rsidR="009D7F2C" w:rsidRPr="001F524C">
        <w:rPr>
          <w:rFonts w:ascii="Times New Roman" w:hAnsi="Times New Roman" w:cs="Times New Roman"/>
          <w:color w:val="000000"/>
          <w:lang w:eastAsia="en-US"/>
        </w:rPr>
        <w:t>Manager</w:t>
      </w:r>
      <w:r w:rsidR="009D7F2C" w:rsidRPr="009D7F2C">
        <w:rPr>
          <w:rFonts w:ascii="Times New Roman" w:hAnsi="Times New Roman" w:cs="Times New Roman"/>
          <w:color w:val="000000"/>
          <w:lang w:eastAsia="en-US"/>
        </w:rPr>
        <w:t xml:space="preserve"> </w:t>
      </w:r>
      <w:r w:rsidR="009D7F2C" w:rsidRPr="001F524C">
        <w:rPr>
          <w:rFonts w:ascii="Times New Roman" w:hAnsi="Times New Roman" w:cs="Times New Roman"/>
          <w:color w:val="000000"/>
          <w:lang w:eastAsia="en-US"/>
        </w:rPr>
        <w:t>who carried out the preliminary studies</w:t>
      </w:r>
      <w:r>
        <w:rPr>
          <w:rFonts w:ascii="Times New Roman" w:hAnsi="Times New Roman" w:cs="Times New Roman"/>
          <w:b/>
          <w:i/>
          <w:color w:val="000000"/>
          <w:lang w:eastAsia="en-US"/>
        </w:rPr>
        <w:t xml:space="preserve"> is the Chief of Technical Service MINTP</w:t>
      </w:r>
    </w:p>
    <w:p w:rsidR="00886115" w:rsidRPr="00886115" w:rsidRDefault="00886115" w:rsidP="00886115">
      <w:pPr>
        <w:pStyle w:val="NormalTahoma"/>
        <w:tabs>
          <w:tab w:val="left" w:pos="0"/>
        </w:tabs>
        <w:spacing w:line="276" w:lineRule="auto"/>
        <w:ind w:left="720" w:firstLine="0"/>
        <w:jc w:val="both"/>
        <w:rPr>
          <w:rFonts w:ascii="Times New Roman" w:hAnsi="Times New Roman" w:cs="Times New Roman"/>
          <w:b/>
          <w:i/>
          <w:color w:val="000000"/>
          <w:sz w:val="14"/>
          <w:szCs w:val="14"/>
          <w:lang w:eastAsia="en-US"/>
        </w:rPr>
      </w:pPr>
    </w:p>
    <w:p w:rsidR="0037683B" w:rsidRPr="001F524C" w:rsidRDefault="00B02B2C" w:rsidP="00B02B2C">
      <w:pPr>
        <w:pStyle w:val="NormalTahoma"/>
        <w:tabs>
          <w:tab w:val="left" w:pos="0"/>
        </w:tabs>
        <w:spacing w:line="360" w:lineRule="auto"/>
        <w:jc w:val="both"/>
        <w:rPr>
          <w:rFonts w:ascii="Times New Roman" w:hAnsi="Times New Roman" w:cs="Times New Roman"/>
          <w:color w:val="000000"/>
          <w:lang w:val="en-US" w:eastAsia="en-US"/>
        </w:rPr>
      </w:pPr>
      <w:r w:rsidRPr="001F524C">
        <w:rPr>
          <w:rFonts w:ascii="Times New Roman" w:hAnsi="Times New Roman" w:cs="Times New Roman"/>
          <w:b/>
          <w:i/>
          <w:color w:val="000000"/>
          <w:lang w:eastAsia="en-US"/>
        </w:rPr>
        <w:t xml:space="preserve">3.2    </w:t>
      </w:r>
      <w:r w:rsidR="0037683B" w:rsidRPr="001F524C">
        <w:rPr>
          <w:rFonts w:ascii="Times New Roman" w:hAnsi="Times New Roman" w:cs="Times New Roman"/>
          <w:b/>
          <w:i/>
          <w:color w:val="000000"/>
          <w:lang w:eastAsia="en-US"/>
        </w:rPr>
        <w:t>Security</w:t>
      </w:r>
    </w:p>
    <w:p w:rsidR="0037683B" w:rsidRPr="001F524C" w:rsidRDefault="0037683B" w:rsidP="0037683B">
      <w:pPr>
        <w:pStyle w:val="NormalTahoma"/>
        <w:numPr>
          <w:ilvl w:val="2"/>
          <w:numId w:val="9"/>
        </w:numPr>
        <w:tabs>
          <w:tab w:val="clear" w:pos="1495"/>
          <w:tab w:val="left" w:pos="0"/>
          <w:tab w:val="num" w:pos="709"/>
        </w:tabs>
        <w:spacing w:line="360" w:lineRule="auto"/>
        <w:ind w:left="709"/>
        <w:jc w:val="both"/>
        <w:rPr>
          <w:rFonts w:ascii="Times New Roman" w:hAnsi="Times New Roman" w:cs="Times New Roman"/>
          <w:b/>
          <w:i/>
          <w:color w:val="000000"/>
          <w:lang w:eastAsia="en-US"/>
        </w:rPr>
      </w:pPr>
      <w:r w:rsidRPr="001F524C">
        <w:rPr>
          <w:rFonts w:ascii="Times New Roman" w:hAnsi="Times New Roman" w:cs="Times New Roman"/>
          <w:color w:val="000000"/>
          <w:lang w:eastAsia="en-US"/>
        </w:rPr>
        <w:t xml:space="preserve">The authority in charge of ordering payment shall be: </w:t>
      </w:r>
      <w:r w:rsidRPr="001F524C">
        <w:rPr>
          <w:rFonts w:ascii="Times New Roman" w:hAnsi="Times New Roman" w:cs="Times New Roman"/>
          <w:b/>
          <w:i/>
          <w:color w:val="000000"/>
          <w:lang w:eastAsia="en-US"/>
        </w:rPr>
        <w:t xml:space="preserve">The </w:t>
      </w:r>
      <w:r w:rsidR="00CD1FED" w:rsidRPr="001F524C">
        <w:rPr>
          <w:rFonts w:ascii="Times New Roman" w:hAnsi="Times New Roman" w:cs="Times New Roman"/>
          <w:b/>
          <w:i/>
          <w:color w:val="000000"/>
          <w:lang w:eastAsia="en-US"/>
        </w:rPr>
        <w:t xml:space="preserve">Mayor </w:t>
      </w:r>
      <w:r w:rsidR="00324DB2" w:rsidRPr="001F524C">
        <w:rPr>
          <w:rFonts w:ascii="Times New Roman" w:hAnsi="Times New Roman" w:cs="Times New Roman"/>
          <w:b/>
          <w:i/>
          <w:color w:val="000000"/>
          <w:lang w:eastAsia="en-US"/>
        </w:rPr>
        <w:t xml:space="preserve">of </w:t>
      </w:r>
      <w:proofErr w:type="spellStart"/>
      <w:r w:rsidR="00FF0A0D">
        <w:rPr>
          <w:rFonts w:ascii="Times New Roman" w:hAnsi="Times New Roman" w:cs="Times New Roman"/>
          <w:b/>
          <w:i/>
          <w:color w:val="000000"/>
          <w:lang w:eastAsia="en-US"/>
        </w:rPr>
        <w:t>Batibo</w:t>
      </w:r>
      <w:proofErr w:type="spellEnd"/>
      <w:r w:rsidR="002A1F52">
        <w:rPr>
          <w:rFonts w:ascii="Times New Roman" w:hAnsi="Times New Roman" w:cs="Times New Roman"/>
          <w:b/>
          <w:i/>
          <w:color w:val="000000"/>
          <w:lang w:eastAsia="en-US"/>
        </w:rPr>
        <w:t xml:space="preserve"> </w:t>
      </w:r>
      <w:r w:rsidR="00CD1FED" w:rsidRPr="001F524C">
        <w:rPr>
          <w:rFonts w:ascii="Times New Roman" w:hAnsi="Times New Roman" w:cs="Times New Roman"/>
          <w:b/>
          <w:i/>
          <w:color w:val="000000"/>
          <w:lang w:eastAsia="en-US"/>
        </w:rPr>
        <w:t>Council</w:t>
      </w:r>
      <w:r w:rsidRPr="001F524C">
        <w:rPr>
          <w:rFonts w:ascii="Times New Roman" w:hAnsi="Times New Roman" w:cs="Times New Roman"/>
          <w:b/>
          <w:i/>
          <w:color w:val="000000"/>
          <w:lang w:eastAsia="en-US"/>
        </w:rPr>
        <w:t>.</w:t>
      </w:r>
    </w:p>
    <w:p w:rsidR="0037683B" w:rsidRPr="001F524C" w:rsidRDefault="0037683B" w:rsidP="0037683B">
      <w:pPr>
        <w:pStyle w:val="NormalTahoma"/>
        <w:numPr>
          <w:ilvl w:val="2"/>
          <w:numId w:val="9"/>
        </w:numPr>
        <w:tabs>
          <w:tab w:val="clear" w:pos="1495"/>
          <w:tab w:val="left" w:pos="0"/>
          <w:tab w:val="num" w:pos="709"/>
        </w:tabs>
        <w:spacing w:line="360" w:lineRule="auto"/>
        <w:ind w:left="709"/>
        <w:jc w:val="both"/>
        <w:rPr>
          <w:rFonts w:ascii="Times New Roman" w:hAnsi="Times New Roman" w:cs="Times New Roman"/>
          <w:color w:val="000000"/>
          <w:lang w:eastAsia="en-US"/>
        </w:rPr>
      </w:pPr>
      <w:r w:rsidRPr="001F524C">
        <w:rPr>
          <w:rFonts w:ascii="Times New Roman" w:hAnsi="Times New Roman" w:cs="Times New Roman"/>
          <w:color w:val="000000"/>
          <w:lang w:eastAsia="en-US"/>
        </w:rPr>
        <w:t>The authority in charge of the clearance of expenditures shall be</w:t>
      </w:r>
      <w:r w:rsidR="00324DB2" w:rsidRPr="001F524C">
        <w:rPr>
          <w:rFonts w:ascii="Times New Roman" w:hAnsi="Times New Roman" w:cs="Times New Roman"/>
          <w:color w:val="000000"/>
          <w:lang w:eastAsia="en-US"/>
        </w:rPr>
        <w:t xml:space="preserve"> </w:t>
      </w:r>
      <w:r w:rsidRPr="001F524C">
        <w:rPr>
          <w:rFonts w:ascii="Times New Roman" w:hAnsi="Times New Roman" w:cs="Times New Roman"/>
          <w:color w:val="000000"/>
          <w:lang w:eastAsia="en-US"/>
        </w:rPr>
        <w:t>[Authorising Officer].</w:t>
      </w:r>
    </w:p>
    <w:p w:rsidR="0037683B" w:rsidRPr="001F524C" w:rsidRDefault="0037683B" w:rsidP="0037683B">
      <w:pPr>
        <w:pStyle w:val="NormalTahoma"/>
        <w:numPr>
          <w:ilvl w:val="2"/>
          <w:numId w:val="9"/>
        </w:numPr>
        <w:tabs>
          <w:tab w:val="clear" w:pos="1495"/>
          <w:tab w:val="left" w:pos="0"/>
          <w:tab w:val="num" w:pos="709"/>
        </w:tabs>
        <w:spacing w:line="360" w:lineRule="auto"/>
        <w:ind w:left="709"/>
        <w:jc w:val="both"/>
        <w:rPr>
          <w:rFonts w:ascii="Times New Roman" w:hAnsi="Times New Roman" w:cs="Times New Roman"/>
          <w:lang w:eastAsia="en-US"/>
        </w:rPr>
      </w:pPr>
      <w:r w:rsidRPr="001F524C">
        <w:rPr>
          <w:rFonts w:ascii="Times New Roman" w:hAnsi="Times New Roman" w:cs="Times New Roman"/>
          <w:color w:val="000000"/>
          <w:lang w:eastAsia="en-US"/>
        </w:rPr>
        <w:t xml:space="preserve">The body or official in charge of payment shall be </w:t>
      </w:r>
      <w:r w:rsidRPr="001F524C">
        <w:rPr>
          <w:rFonts w:ascii="Times New Roman" w:hAnsi="Times New Roman" w:cs="Times New Roman"/>
          <w:lang w:eastAsia="en-US"/>
        </w:rPr>
        <w:t>the</w:t>
      </w:r>
      <w:r w:rsidR="00CD1FED" w:rsidRPr="001F524C">
        <w:rPr>
          <w:rFonts w:ascii="Times New Roman" w:hAnsi="Times New Roman" w:cs="Times New Roman"/>
          <w:b/>
          <w:i/>
          <w:lang w:eastAsia="en-US"/>
        </w:rPr>
        <w:t xml:space="preserve"> </w:t>
      </w:r>
      <w:r w:rsidR="009D7F2C">
        <w:rPr>
          <w:rFonts w:ascii="Times New Roman" w:hAnsi="Times New Roman" w:cs="Times New Roman"/>
          <w:b/>
          <w:i/>
          <w:lang w:eastAsia="en-US"/>
        </w:rPr>
        <w:t>Road Fund</w:t>
      </w:r>
      <w:r w:rsidR="00935C71" w:rsidRPr="001F524C">
        <w:rPr>
          <w:rFonts w:ascii="Times New Roman" w:hAnsi="Times New Roman" w:cs="Times New Roman"/>
          <w:b/>
          <w:i/>
          <w:lang w:eastAsia="en-US"/>
        </w:rPr>
        <w:t>.</w:t>
      </w:r>
    </w:p>
    <w:p w:rsidR="0037683B" w:rsidRPr="001F524C" w:rsidRDefault="0037683B" w:rsidP="0037683B">
      <w:pPr>
        <w:pStyle w:val="NormalTahoma"/>
        <w:numPr>
          <w:ilvl w:val="2"/>
          <w:numId w:val="9"/>
        </w:numPr>
        <w:tabs>
          <w:tab w:val="clear" w:pos="1495"/>
          <w:tab w:val="left" w:pos="0"/>
          <w:tab w:val="num" w:pos="709"/>
        </w:tabs>
        <w:spacing w:line="360" w:lineRule="auto"/>
        <w:ind w:left="709"/>
        <w:jc w:val="both"/>
        <w:rPr>
          <w:rFonts w:ascii="Times New Roman" w:hAnsi="Times New Roman" w:cs="Times New Roman"/>
          <w:color w:val="000000"/>
          <w:lang w:eastAsia="en-US"/>
        </w:rPr>
      </w:pPr>
      <w:r w:rsidRPr="001F524C">
        <w:rPr>
          <w:rFonts w:ascii="Times New Roman" w:hAnsi="Times New Roman" w:cs="Times New Roman"/>
          <w:color w:val="000000"/>
          <w:lang w:eastAsia="en-US"/>
        </w:rPr>
        <w:t>The official competent to furnish information within the context of execution of this contract shall be the</w:t>
      </w:r>
      <w:r w:rsidR="00A42A6D" w:rsidRPr="001F524C">
        <w:rPr>
          <w:rFonts w:ascii="Times New Roman" w:hAnsi="Times New Roman" w:cs="Times New Roman"/>
          <w:b/>
          <w:i/>
          <w:color w:val="000000"/>
          <w:lang w:eastAsia="en-US"/>
        </w:rPr>
        <w:t xml:space="preserve"> Mayor of </w:t>
      </w:r>
      <w:proofErr w:type="spellStart"/>
      <w:r w:rsidR="00FF0A0D">
        <w:rPr>
          <w:rFonts w:ascii="Times New Roman" w:hAnsi="Times New Roman" w:cs="Times New Roman"/>
          <w:b/>
          <w:i/>
          <w:color w:val="000000"/>
          <w:lang w:eastAsia="en-US"/>
        </w:rPr>
        <w:t>Batibo</w:t>
      </w:r>
      <w:proofErr w:type="spellEnd"/>
      <w:r w:rsidR="00A42A6D" w:rsidRPr="001F524C">
        <w:rPr>
          <w:rFonts w:ascii="Times New Roman" w:hAnsi="Times New Roman" w:cs="Times New Roman"/>
          <w:b/>
          <w:i/>
          <w:color w:val="000000"/>
          <w:lang w:eastAsia="en-US"/>
        </w:rPr>
        <w:t xml:space="preserve"> Council</w:t>
      </w:r>
      <w:r w:rsidRPr="001F524C">
        <w:rPr>
          <w:rFonts w:ascii="Times New Roman" w:hAnsi="Times New Roman" w:cs="Times New Roman"/>
          <w:b/>
          <w:i/>
          <w:color w:val="000000"/>
          <w:lang w:eastAsia="en-US"/>
        </w:rPr>
        <w:t>.</w:t>
      </w:r>
    </w:p>
    <w:p w:rsidR="0037683B" w:rsidRPr="001F524C" w:rsidRDefault="00B02B2C" w:rsidP="00B02B2C">
      <w:pPr>
        <w:pStyle w:val="NormalTahoma"/>
        <w:tabs>
          <w:tab w:val="left" w:pos="0"/>
        </w:tabs>
        <w:spacing w:line="360" w:lineRule="auto"/>
        <w:jc w:val="both"/>
        <w:rPr>
          <w:rFonts w:ascii="Times New Roman" w:hAnsi="Times New Roman" w:cs="Times New Roman"/>
          <w:b/>
          <w:i/>
          <w:color w:val="000000"/>
          <w:lang w:eastAsia="en-US"/>
        </w:rPr>
      </w:pPr>
      <w:r w:rsidRPr="001F524C">
        <w:rPr>
          <w:rFonts w:ascii="Times New Roman" w:hAnsi="Times New Roman" w:cs="Times New Roman"/>
          <w:b/>
          <w:i/>
          <w:color w:val="000000"/>
          <w:lang w:eastAsia="en-US"/>
        </w:rPr>
        <w:t xml:space="preserve">3.3   </w:t>
      </w:r>
      <w:r w:rsidR="0037683B" w:rsidRPr="001F524C">
        <w:rPr>
          <w:rFonts w:ascii="Times New Roman" w:hAnsi="Times New Roman" w:cs="Times New Roman"/>
          <w:b/>
          <w:i/>
          <w:color w:val="000000"/>
          <w:lang w:eastAsia="en-US"/>
        </w:rPr>
        <w:t>Duties of the Control Engineer, Project Manager</w:t>
      </w:r>
      <w:r w:rsidR="002A1F52">
        <w:rPr>
          <w:rFonts w:ascii="Times New Roman" w:hAnsi="Times New Roman" w:cs="Times New Roman"/>
          <w:b/>
          <w:i/>
          <w:color w:val="000000"/>
          <w:lang w:eastAsia="en-US"/>
        </w:rPr>
        <w:t>, controller</w:t>
      </w:r>
    </w:p>
    <w:p w:rsidR="0037683B" w:rsidRPr="001F524C" w:rsidRDefault="0037683B" w:rsidP="006F0BA5">
      <w:pPr>
        <w:pStyle w:val="NormalTahoma"/>
        <w:numPr>
          <w:ilvl w:val="0"/>
          <w:numId w:val="14"/>
        </w:numPr>
        <w:tabs>
          <w:tab w:val="left" w:pos="0"/>
        </w:tabs>
        <w:spacing w:line="360" w:lineRule="auto"/>
        <w:jc w:val="both"/>
        <w:rPr>
          <w:rFonts w:ascii="Times New Roman" w:hAnsi="Times New Roman" w:cs="Times New Roman"/>
          <w:color w:val="000000"/>
          <w:lang w:eastAsia="en-US"/>
        </w:rPr>
      </w:pPr>
      <w:r w:rsidRPr="001F524C">
        <w:rPr>
          <w:rFonts w:ascii="Times New Roman" w:hAnsi="Times New Roman" w:cs="Times New Roman"/>
          <w:color w:val="000000"/>
          <w:lang w:eastAsia="en-US"/>
        </w:rPr>
        <w:t>Missions; To ensure the qualitative and quantitative execution according to the terms of this contract and the respect of time limits</w:t>
      </w:r>
    </w:p>
    <w:p w:rsidR="0037683B" w:rsidRPr="001F524C" w:rsidRDefault="0037683B" w:rsidP="0037683B">
      <w:pPr>
        <w:spacing w:line="360" w:lineRule="auto"/>
        <w:jc w:val="both"/>
        <w:outlineLvl w:val="0"/>
        <w:rPr>
          <w:b/>
          <w:caps/>
          <w:color w:val="000000"/>
          <w:lang w:val="en-GB"/>
        </w:rPr>
      </w:pPr>
      <w:r w:rsidRPr="001F524C">
        <w:rPr>
          <w:b/>
          <w:caps/>
          <w:color w:val="000000"/>
          <w:lang w:val="en-GB"/>
        </w:rPr>
        <w:t>ARTICLE 4:  Language applicable laws and regulations</w:t>
      </w:r>
    </w:p>
    <w:p w:rsidR="0037683B" w:rsidRPr="001F524C" w:rsidRDefault="0037683B" w:rsidP="006F0BA5">
      <w:pPr>
        <w:numPr>
          <w:ilvl w:val="1"/>
          <w:numId w:val="23"/>
        </w:numPr>
        <w:spacing w:line="276" w:lineRule="auto"/>
        <w:jc w:val="both"/>
        <w:rPr>
          <w:color w:val="000000"/>
          <w:lang w:val="en-GB"/>
        </w:rPr>
      </w:pPr>
      <w:r w:rsidRPr="001F524C">
        <w:rPr>
          <w:color w:val="000000"/>
          <w:lang w:val="en-GB"/>
        </w:rPr>
        <w:t>The language to be used shall be either English or French</w:t>
      </w:r>
    </w:p>
    <w:p w:rsidR="0037683B" w:rsidRPr="001F524C" w:rsidRDefault="0037683B" w:rsidP="006F0BA5">
      <w:pPr>
        <w:pStyle w:val="NormalTahoma"/>
        <w:numPr>
          <w:ilvl w:val="1"/>
          <w:numId w:val="23"/>
        </w:numPr>
        <w:tabs>
          <w:tab w:val="left" w:pos="0"/>
        </w:tabs>
        <w:spacing w:line="276" w:lineRule="auto"/>
        <w:jc w:val="both"/>
        <w:rPr>
          <w:rFonts w:ascii="Times New Roman" w:hAnsi="Times New Roman" w:cs="Times New Roman"/>
          <w:color w:val="000000"/>
        </w:rPr>
      </w:pPr>
      <w:r w:rsidRPr="001F524C">
        <w:rPr>
          <w:rFonts w:ascii="Times New Roman" w:hAnsi="Times New Roman" w:cs="Times New Roman"/>
          <w:color w:val="000000"/>
        </w:rPr>
        <w:t>The contractor shall be bound to observe the law, regulations and ordinances in force in Cameroon both within his own organization and in the execution of the contract.</w:t>
      </w:r>
    </w:p>
    <w:p w:rsidR="0037683B" w:rsidRPr="001F524C" w:rsidRDefault="0037683B" w:rsidP="00503C02">
      <w:pPr>
        <w:pStyle w:val="NormalTahoma"/>
        <w:tabs>
          <w:tab w:val="left" w:pos="0"/>
        </w:tabs>
        <w:spacing w:line="276" w:lineRule="auto"/>
        <w:ind w:left="0" w:firstLine="0"/>
        <w:jc w:val="both"/>
        <w:rPr>
          <w:rFonts w:ascii="Times New Roman" w:hAnsi="Times New Roman" w:cs="Times New Roman"/>
          <w:color w:val="000000"/>
          <w:sz w:val="10"/>
        </w:rPr>
      </w:pPr>
    </w:p>
    <w:p w:rsidR="0037683B" w:rsidRPr="001F524C" w:rsidRDefault="0037683B" w:rsidP="00503C02">
      <w:pPr>
        <w:pStyle w:val="NormalTahoma"/>
        <w:tabs>
          <w:tab w:val="left" w:pos="0"/>
        </w:tabs>
        <w:spacing w:line="276" w:lineRule="auto"/>
        <w:ind w:left="0" w:firstLine="0"/>
        <w:jc w:val="both"/>
        <w:rPr>
          <w:rFonts w:ascii="Times New Roman" w:hAnsi="Times New Roman" w:cs="Times New Roman"/>
          <w:color w:val="000000"/>
        </w:rPr>
      </w:pPr>
      <w:r w:rsidRPr="001F524C">
        <w:rPr>
          <w:rFonts w:ascii="Times New Roman" w:hAnsi="Times New Roman" w:cs="Times New Roman"/>
          <w:color w:val="000000"/>
        </w:rPr>
        <w:t>If the laws and regulations in force at the date of signature of this contract are amended after the signature of the contract, the possible direct resulting costs shall be taken into account without gain or loss for either party.</w:t>
      </w:r>
    </w:p>
    <w:p w:rsidR="0037683B" w:rsidRPr="001F524C" w:rsidRDefault="0037683B" w:rsidP="00503C02">
      <w:pPr>
        <w:pStyle w:val="NormalTahoma"/>
        <w:tabs>
          <w:tab w:val="left" w:pos="0"/>
        </w:tabs>
        <w:spacing w:line="276" w:lineRule="auto"/>
        <w:ind w:left="0" w:firstLine="0"/>
        <w:jc w:val="both"/>
        <w:rPr>
          <w:rFonts w:ascii="Times New Roman" w:hAnsi="Times New Roman" w:cs="Times New Roman"/>
          <w:color w:val="000000"/>
          <w:sz w:val="14"/>
        </w:rPr>
      </w:pPr>
    </w:p>
    <w:p w:rsidR="0037683B" w:rsidRPr="001F524C" w:rsidRDefault="0037683B" w:rsidP="0037683B">
      <w:pPr>
        <w:spacing w:line="360" w:lineRule="auto"/>
        <w:jc w:val="both"/>
        <w:outlineLvl w:val="0"/>
        <w:rPr>
          <w:b/>
          <w:caps/>
          <w:color w:val="000000"/>
          <w:lang w:val="en-GB"/>
        </w:rPr>
      </w:pPr>
      <w:r w:rsidRPr="001F524C">
        <w:rPr>
          <w:b/>
          <w:color w:val="000000"/>
          <w:lang w:val="en-GB"/>
        </w:rPr>
        <w:t xml:space="preserve">Article 5:  </w:t>
      </w:r>
      <w:r w:rsidRPr="001F524C">
        <w:rPr>
          <w:b/>
          <w:caps/>
          <w:color w:val="000000"/>
          <w:lang w:val="en-GB"/>
        </w:rPr>
        <w:t>CONSTITUENT DOCUMENTS OF THE CONTRACT</w:t>
      </w:r>
    </w:p>
    <w:p w:rsidR="0037683B" w:rsidRPr="001F524C" w:rsidRDefault="0037683B" w:rsidP="0037683B">
      <w:pPr>
        <w:spacing w:line="360" w:lineRule="auto"/>
        <w:jc w:val="both"/>
        <w:rPr>
          <w:color w:val="000000"/>
          <w:lang w:val="en-GB"/>
        </w:rPr>
      </w:pPr>
      <w:r w:rsidRPr="001F524C">
        <w:rPr>
          <w:color w:val="000000"/>
          <w:lang w:val="en-GB"/>
        </w:rPr>
        <w:t>The Contractual document, which form part of this jobbing order are in order of priority.</w:t>
      </w:r>
    </w:p>
    <w:p w:rsidR="0037683B" w:rsidRPr="001F524C" w:rsidRDefault="0037683B" w:rsidP="0037683B">
      <w:pPr>
        <w:spacing w:line="360" w:lineRule="auto"/>
        <w:jc w:val="both"/>
        <w:rPr>
          <w:color w:val="000000"/>
          <w:lang w:val="en-GB"/>
        </w:rPr>
      </w:pPr>
      <w:r w:rsidRPr="001F524C">
        <w:rPr>
          <w:color w:val="000000"/>
          <w:lang w:val="en-GB"/>
        </w:rPr>
        <w:lastRenderedPageBreak/>
        <w:t>1)  The Bid or commitment letter;</w:t>
      </w:r>
    </w:p>
    <w:p w:rsidR="0037683B" w:rsidRPr="001F524C" w:rsidRDefault="0037683B" w:rsidP="0037683B">
      <w:pPr>
        <w:spacing w:line="360" w:lineRule="auto"/>
        <w:ind w:left="426" w:hanging="426"/>
        <w:jc w:val="both"/>
        <w:rPr>
          <w:color w:val="000000"/>
          <w:lang w:val="en-GB"/>
        </w:rPr>
      </w:pPr>
      <w:r w:rsidRPr="001F524C">
        <w:rPr>
          <w:color w:val="000000"/>
          <w:lang w:val="en-GB"/>
        </w:rPr>
        <w:t>2)  The bidder’s tender and its annexes in all provisions not contrary to the Special Administrative Conditions (SAC) and the Special Technical Conditions (STC) hereunder;</w:t>
      </w:r>
    </w:p>
    <w:p w:rsidR="0037683B" w:rsidRPr="001F524C" w:rsidRDefault="0037683B" w:rsidP="0037683B">
      <w:pPr>
        <w:spacing w:line="360" w:lineRule="auto"/>
        <w:jc w:val="both"/>
        <w:rPr>
          <w:color w:val="000000"/>
          <w:lang w:val="en-GB"/>
        </w:rPr>
      </w:pPr>
      <w:r w:rsidRPr="001F524C">
        <w:rPr>
          <w:color w:val="000000"/>
          <w:lang w:val="en-GB"/>
        </w:rPr>
        <w:t>3)  The Special Administrative Conditions (SAC);</w:t>
      </w:r>
    </w:p>
    <w:p w:rsidR="0037683B" w:rsidRPr="001F524C" w:rsidRDefault="0037683B" w:rsidP="0037683B">
      <w:pPr>
        <w:spacing w:line="360" w:lineRule="auto"/>
        <w:jc w:val="both"/>
        <w:rPr>
          <w:color w:val="000000"/>
          <w:lang w:val="en-GB"/>
        </w:rPr>
      </w:pPr>
      <w:r w:rsidRPr="001F524C">
        <w:rPr>
          <w:color w:val="000000"/>
          <w:lang w:val="en-GB"/>
        </w:rPr>
        <w:t>4)  The Special Technical Conditions (STC);</w:t>
      </w:r>
    </w:p>
    <w:p w:rsidR="0037683B" w:rsidRPr="001F524C" w:rsidRDefault="0037683B" w:rsidP="0037683B">
      <w:pPr>
        <w:tabs>
          <w:tab w:val="num" w:pos="1260"/>
        </w:tabs>
        <w:spacing w:line="360" w:lineRule="auto"/>
        <w:jc w:val="both"/>
        <w:rPr>
          <w:color w:val="000000"/>
          <w:lang w:val="en-GB"/>
        </w:rPr>
      </w:pPr>
      <w:r w:rsidRPr="001F524C">
        <w:rPr>
          <w:color w:val="000000"/>
          <w:lang w:val="en-GB"/>
        </w:rPr>
        <w:t>5)  The particular element necessary for the determination of the contract price, in order of priority are the unit price schedule, the detail of  lump sum prices and detailed estimates break down of the lump sum prices;</w:t>
      </w:r>
    </w:p>
    <w:p w:rsidR="0037683B" w:rsidRPr="001F524C" w:rsidRDefault="0037683B" w:rsidP="0037683B">
      <w:pPr>
        <w:spacing w:line="360" w:lineRule="auto"/>
        <w:ind w:left="426" w:hanging="426"/>
        <w:jc w:val="both"/>
        <w:rPr>
          <w:i/>
          <w:color w:val="000000"/>
          <w:lang w:val="en-GB"/>
        </w:rPr>
      </w:pPr>
      <w:r w:rsidRPr="001F524C">
        <w:rPr>
          <w:color w:val="000000"/>
          <w:lang w:val="en-GB"/>
        </w:rPr>
        <w:t>6)  Plans, calculation notes, trial documents, geotechnical documents,</w:t>
      </w:r>
    </w:p>
    <w:p w:rsidR="0037683B" w:rsidRPr="001F524C" w:rsidRDefault="0037683B" w:rsidP="0037683B">
      <w:pPr>
        <w:spacing w:line="360" w:lineRule="auto"/>
        <w:ind w:left="426" w:hanging="426"/>
        <w:jc w:val="both"/>
        <w:rPr>
          <w:color w:val="000000"/>
          <w:lang w:val="en-GB"/>
        </w:rPr>
      </w:pPr>
      <w:r w:rsidRPr="001F524C">
        <w:rPr>
          <w:color w:val="000000"/>
          <w:lang w:val="en-GB"/>
        </w:rPr>
        <w:t>7)  The General Administrative Conditions applicable on public works contracts that went into effect by Order No. 033/CAB/PM of 13 February 2007;</w:t>
      </w:r>
    </w:p>
    <w:p w:rsidR="0037683B" w:rsidRDefault="0037683B" w:rsidP="0037683B">
      <w:pPr>
        <w:tabs>
          <w:tab w:val="num" w:pos="1260"/>
        </w:tabs>
        <w:spacing w:line="360" w:lineRule="auto"/>
        <w:jc w:val="both"/>
        <w:rPr>
          <w:color w:val="000000"/>
          <w:lang w:val="en-GB"/>
        </w:rPr>
      </w:pPr>
      <w:r w:rsidRPr="001F524C">
        <w:rPr>
          <w:color w:val="000000"/>
          <w:lang w:val="en-GB"/>
        </w:rPr>
        <w:t>8)  The General Technical conditions shall be applicable to the services forming the subject of the jobbing order.</w:t>
      </w:r>
    </w:p>
    <w:p w:rsidR="00886115" w:rsidRPr="00886115" w:rsidRDefault="00886115" w:rsidP="0037683B">
      <w:pPr>
        <w:tabs>
          <w:tab w:val="num" w:pos="1260"/>
        </w:tabs>
        <w:spacing w:line="360" w:lineRule="auto"/>
        <w:jc w:val="both"/>
        <w:rPr>
          <w:color w:val="000000"/>
          <w:sz w:val="16"/>
          <w:szCs w:val="16"/>
          <w:lang w:val="en-GB"/>
        </w:rPr>
      </w:pPr>
    </w:p>
    <w:p w:rsidR="0037683B" w:rsidRPr="001F524C" w:rsidRDefault="0037683B" w:rsidP="0037683B">
      <w:pPr>
        <w:spacing w:line="360" w:lineRule="auto"/>
        <w:jc w:val="both"/>
        <w:outlineLvl w:val="0"/>
        <w:rPr>
          <w:b/>
          <w:color w:val="000000"/>
          <w:lang w:val="en-GB"/>
        </w:rPr>
      </w:pPr>
      <w:r w:rsidRPr="001F524C">
        <w:rPr>
          <w:b/>
          <w:color w:val="000000"/>
          <w:lang w:val="en-GB"/>
        </w:rPr>
        <w:t>ARTICLE 6:  GENERAL APPLICABLE TEXTS</w:t>
      </w:r>
    </w:p>
    <w:p w:rsidR="0070514E" w:rsidRPr="001F524C" w:rsidRDefault="0070514E" w:rsidP="0070514E">
      <w:pPr>
        <w:spacing w:line="360" w:lineRule="auto"/>
        <w:ind w:left="426" w:hanging="426"/>
        <w:jc w:val="both"/>
        <w:rPr>
          <w:color w:val="000000"/>
          <w:lang w:val="en-GB"/>
        </w:rPr>
      </w:pPr>
      <w:r w:rsidRPr="001F524C">
        <w:rPr>
          <w:sz w:val="22"/>
          <w:szCs w:val="22"/>
          <w:lang w:val="en-GB"/>
        </w:rPr>
        <w:t xml:space="preserve">This </w:t>
      </w:r>
      <w:r w:rsidRPr="001F524C">
        <w:rPr>
          <w:color w:val="000000"/>
          <w:lang w:val="en-GB"/>
        </w:rPr>
        <w:t xml:space="preserve">contract shall be governed by the following general </w:t>
      </w:r>
      <w:r w:rsidR="00201D3B">
        <w:rPr>
          <w:color w:val="000000"/>
          <w:lang w:val="en-GB"/>
        </w:rPr>
        <w:t>instruments:</w:t>
      </w:r>
    </w:p>
    <w:p w:rsidR="00201D3B" w:rsidRPr="00201D3B" w:rsidRDefault="00201D3B" w:rsidP="00772B9D">
      <w:pPr>
        <w:numPr>
          <w:ilvl w:val="0"/>
          <w:numId w:val="61"/>
        </w:numPr>
        <w:spacing w:line="300" w:lineRule="auto"/>
        <w:jc w:val="both"/>
        <w:rPr>
          <w:lang w:val="en-US"/>
        </w:rPr>
      </w:pPr>
      <w:r w:rsidRPr="00201D3B">
        <w:rPr>
          <w:lang w:val="en-US"/>
        </w:rPr>
        <w:t>The special General administrative Clauses (CCLS);</w:t>
      </w:r>
    </w:p>
    <w:p w:rsidR="00201D3B" w:rsidRPr="00201D3B" w:rsidRDefault="00201D3B" w:rsidP="00772B9D">
      <w:pPr>
        <w:numPr>
          <w:ilvl w:val="0"/>
          <w:numId w:val="61"/>
        </w:numPr>
        <w:spacing w:line="300" w:lineRule="auto"/>
        <w:jc w:val="both"/>
        <w:rPr>
          <w:lang w:val="en-US"/>
        </w:rPr>
      </w:pPr>
      <w:r w:rsidRPr="00201D3B">
        <w:rPr>
          <w:lang w:val="en-US"/>
        </w:rPr>
        <w:t>The law N ° 96/12  of 05 August 1996 on the management of environment;</w:t>
      </w:r>
    </w:p>
    <w:p w:rsidR="00201D3B" w:rsidRPr="00201D3B" w:rsidRDefault="00201D3B" w:rsidP="00772B9D">
      <w:pPr>
        <w:numPr>
          <w:ilvl w:val="0"/>
          <w:numId w:val="61"/>
        </w:numPr>
        <w:spacing w:line="300" w:lineRule="auto"/>
        <w:jc w:val="both"/>
        <w:rPr>
          <w:lang w:val="en-US"/>
        </w:rPr>
      </w:pPr>
      <w:r w:rsidRPr="00201D3B">
        <w:rPr>
          <w:lang w:val="en-US"/>
        </w:rPr>
        <w:t>The texts governing the trade;</w:t>
      </w:r>
    </w:p>
    <w:p w:rsidR="00201D3B" w:rsidRPr="00201D3B" w:rsidRDefault="00201D3B" w:rsidP="00772B9D">
      <w:pPr>
        <w:numPr>
          <w:ilvl w:val="0"/>
          <w:numId w:val="61"/>
        </w:numPr>
        <w:spacing w:line="300" w:lineRule="auto"/>
        <w:jc w:val="both"/>
        <w:rPr>
          <w:lang w:val="en-US"/>
        </w:rPr>
      </w:pPr>
      <w:r w:rsidRPr="00201D3B">
        <w:rPr>
          <w:lang w:val="en-US"/>
        </w:rPr>
        <w:t>The Decree N ° 2004/275 of 24 September 2004 to institute the Public Contracts Code;</w:t>
      </w:r>
    </w:p>
    <w:p w:rsidR="00201D3B" w:rsidRPr="00201D3B" w:rsidRDefault="00201D3B" w:rsidP="00772B9D">
      <w:pPr>
        <w:numPr>
          <w:ilvl w:val="0"/>
          <w:numId w:val="61"/>
        </w:numPr>
        <w:spacing w:line="300" w:lineRule="auto"/>
        <w:jc w:val="both"/>
        <w:rPr>
          <w:lang w:val="en-US"/>
        </w:rPr>
      </w:pPr>
      <w:r w:rsidRPr="00201D3B">
        <w:rPr>
          <w:lang w:val="en-US"/>
        </w:rPr>
        <w:t xml:space="preserve">Decree n ° 2001/048 of 23 February 2001 relating to the setting up, Organization and </w:t>
      </w:r>
    </w:p>
    <w:p w:rsidR="00201D3B" w:rsidRPr="00201D3B" w:rsidRDefault="00201D3B" w:rsidP="00201D3B">
      <w:pPr>
        <w:spacing w:line="300" w:lineRule="auto"/>
        <w:ind w:left="720"/>
        <w:jc w:val="both"/>
        <w:rPr>
          <w:lang w:val="en-US"/>
        </w:rPr>
      </w:pPr>
      <w:r w:rsidRPr="00201D3B">
        <w:rPr>
          <w:lang w:val="en-US"/>
        </w:rPr>
        <w:t>functioning of the Public Contracts Regulation Agency ARMP.</w:t>
      </w:r>
    </w:p>
    <w:p w:rsidR="00201D3B" w:rsidRPr="00201D3B" w:rsidRDefault="00201D3B" w:rsidP="00772B9D">
      <w:pPr>
        <w:numPr>
          <w:ilvl w:val="0"/>
          <w:numId w:val="61"/>
        </w:numPr>
        <w:spacing w:line="300" w:lineRule="auto"/>
        <w:jc w:val="both"/>
        <w:rPr>
          <w:lang w:val="en-US"/>
        </w:rPr>
      </w:pPr>
      <w:r w:rsidRPr="00201D3B">
        <w:rPr>
          <w:lang w:val="en-US"/>
        </w:rPr>
        <w:t>Decree n ° 2003/65/PM of 16 April 2003 to lay down the procedure for implementing the tax and customs system applicable to public contracts;</w:t>
      </w:r>
    </w:p>
    <w:p w:rsidR="00201D3B" w:rsidRPr="00201D3B" w:rsidRDefault="00201D3B" w:rsidP="00772B9D">
      <w:pPr>
        <w:numPr>
          <w:ilvl w:val="0"/>
          <w:numId w:val="61"/>
        </w:numPr>
        <w:spacing w:line="300" w:lineRule="auto"/>
        <w:jc w:val="both"/>
        <w:rPr>
          <w:lang w:val="en-US"/>
        </w:rPr>
      </w:pPr>
      <w:r w:rsidRPr="00201D3B">
        <w:rPr>
          <w:lang w:val="en-US"/>
        </w:rPr>
        <w:t xml:space="preserve">Order N°093/CAB/PM of 5 November 2002 to fix the amount of the bid bond and the </w:t>
      </w:r>
    </w:p>
    <w:p w:rsidR="00201D3B" w:rsidRPr="00201D3B" w:rsidRDefault="00201D3B" w:rsidP="00201D3B">
      <w:pPr>
        <w:tabs>
          <w:tab w:val="left" w:pos="4320"/>
        </w:tabs>
        <w:spacing w:line="300" w:lineRule="auto"/>
        <w:ind w:left="720"/>
        <w:jc w:val="both"/>
        <w:rPr>
          <w:lang w:val="en-US"/>
        </w:rPr>
      </w:pPr>
      <w:r w:rsidRPr="00201D3B">
        <w:rPr>
          <w:lang w:val="en-US"/>
        </w:rPr>
        <w:t>purchase fees for tender files;</w:t>
      </w:r>
      <w:r w:rsidRPr="00201D3B">
        <w:rPr>
          <w:lang w:val="en-US"/>
        </w:rPr>
        <w:tab/>
      </w:r>
    </w:p>
    <w:p w:rsidR="00201D3B" w:rsidRPr="00201D3B" w:rsidRDefault="00201D3B" w:rsidP="00772B9D">
      <w:pPr>
        <w:numPr>
          <w:ilvl w:val="0"/>
          <w:numId w:val="61"/>
        </w:numPr>
        <w:spacing w:line="300" w:lineRule="auto"/>
        <w:jc w:val="both"/>
        <w:rPr>
          <w:lang w:val="en-US"/>
        </w:rPr>
      </w:pPr>
      <w:r w:rsidRPr="00201D3B">
        <w:rPr>
          <w:lang w:val="en-US"/>
        </w:rPr>
        <w:t xml:space="preserve">Order N°22/CAB/PM of 02 February 2011 to lay down conditions for the recruitment of </w:t>
      </w:r>
    </w:p>
    <w:p w:rsidR="00201D3B" w:rsidRPr="00201D3B" w:rsidRDefault="00201D3B" w:rsidP="00201D3B">
      <w:pPr>
        <w:spacing w:line="300" w:lineRule="auto"/>
        <w:ind w:left="720"/>
        <w:jc w:val="both"/>
        <w:rPr>
          <w:lang w:val="en-US"/>
        </w:rPr>
      </w:pPr>
      <w:r w:rsidRPr="00201D3B">
        <w:rPr>
          <w:lang w:val="en-US"/>
        </w:rPr>
        <w:t>individual consultants;</w:t>
      </w:r>
    </w:p>
    <w:p w:rsidR="00201D3B" w:rsidRPr="00201D3B" w:rsidRDefault="00201D3B" w:rsidP="00772B9D">
      <w:pPr>
        <w:numPr>
          <w:ilvl w:val="0"/>
          <w:numId w:val="61"/>
        </w:numPr>
        <w:spacing w:line="300" w:lineRule="auto"/>
        <w:jc w:val="both"/>
        <w:rPr>
          <w:lang w:val="en-US"/>
        </w:rPr>
      </w:pPr>
      <w:r w:rsidRPr="00201D3B">
        <w:rPr>
          <w:lang w:val="en-US"/>
        </w:rPr>
        <w:t>Order N°23/CAB/PM of 02 February 2011 to lay down conditions for the implementation of request for quotation;</w:t>
      </w:r>
    </w:p>
    <w:p w:rsidR="00201D3B" w:rsidRPr="00201D3B" w:rsidRDefault="00201D3B" w:rsidP="00772B9D">
      <w:pPr>
        <w:numPr>
          <w:ilvl w:val="0"/>
          <w:numId w:val="61"/>
        </w:numPr>
        <w:spacing w:line="300" w:lineRule="auto"/>
        <w:jc w:val="both"/>
        <w:rPr>
          <w:lang w:val="en-US"/>
        </w:rPr>
      </w:pPr>
      <w:r w:rsidRPr="00201D3B">
        <w:rPr>
          <w:lang w:val="en-US"/>
        </w:rPr>
        <w:t>Circular No. 004/CAB/PM of 30 December 2005 relating to the application of the Public</w:t>
      </w:r>
    </w:p>
    <w:p w:rsidR="00201D3B" w:rsidRPr="00201D3B" w:rsidRDefault="00201D3B" w:rsidP="00201D3B">
      <w:pPr>
        <w:spacing w:line="300" w:lineRule="auto"/>
        <w:ind w:left="720"/>
        <w:jc w:val="both"/>
        <w:rPr>
          <w:lang w:val="en-US"/>
        </w:rPr>
      </w:pPr>
      <w:r w:rsidRPr="00201D3B">
        <w:rPr>
          <w:lang w:val="en-US"/>
        </w:rPr>
        <w:t>Contracts Code;</w:t>
      </w:r>
    </w:p>
    <w:p w:rsidR="00201D3B" w:rsidRPr="00201D3B" w:rsidRDefault="00201D3B" w:rsidP="00772B9D">
      <w:pPr>
        <w:numPr>
          <w:ilvl w:val="0"/>
          <w:numId w:val="61"/>
        </w:numPr>
        <w:spacing w:line="300" w:lineRule="auto"/>
        <w:jc w:val="both"/>
        <w:rPr>
          <w:lang w:val="en-US"/>
        </w:rPr>
      </w:pPr>
      <w:r w:rsidRPr="00201D3B">
        <w:rPr>
          <w:lang w:val="en-US"/>
        </w:rPr>
        <w:t>Circular No. 003/CAB/PM of 18 April 2008 relating to the observance of the rules governing the award;</w:t>
      </w:r>
      <w:r w:rsidR="000840B0">
        <w:rPr>
          <w:lang w:val="en-US"/>
        </w:rPr>
        <w:t xml:space="preserve"> </w:t>
      </w:r>
      <w:r w:rsidRPr="00201D3B">
        <w:rPr>
          <w:lang w:val="en-US"/>
        </w:rPr>
        <w:t>execution and control of Public Contracts;</w:t>
      </w:r>
    </w:p>
    <w:p w:rsidR="00201D3B" w:rsidRPr="00201D3B" w:rsidRDefault="00201D3B" w:rsidP="00772B9D">
      <w:pPr>
        <w:numPr>
          <w:ilvl w:val="0"/>
          <w:numId w:val="61"/>
        </w:numPr>
        <w:spacing w:line="300" w:lineRule="auto"/>
        <w:jc w:val="both"/>
        <w:rPr>
          <w:lang w:val="en-US"/>
        </w:rPr>
      </w:pPr>
      <w:r w:rsidRPr="00201D3B">
        <w:rPr>
          <w:lang w:val="en-US"/>
        </w:rPr>
        <w:t xml:space="preserve">Circular No. 002/CAB/PM of January 31, 2011 on the improvement of the performance of </w:t>
      </w:r>
    </w:p>
    <w:p w:rsidR="00201D3B" w:rsidRPr="00201D3B" w:rsidRDefault="00201D3B" w:rsidP="00201D3B">
      <w:pPr>
        <w:spacing w:line="300" w:lineRule="auto"/>
        <w:ind w:left="720"/>
        <w:jc w:val="both"/>
        <w:rPr>
          <w:lang w:val="en-US"/>
        </w:rPr>
      </w:pPr>
      <w:r w:rsidRPr="00201D3B">
        <w:rPr>
          <w:lang w:val="en-US"/>
        </w:rPr>
        <w:t>the Public Contracts system;</w:t>
      </w:r>
    </w:p>
    <w:p w:rsidR="00201D3B" w:rsidRPr="00201D3B" w:rsidRDefault="00201D3B" w:rsidP="00772B9D">
      <w:pPr>
        <w:numPr>
          <w:ilvl w:val="0"/>
          <w:numId w:val="61"/>
        </w:numPr>
        <w:spacing w:line="300" w:lineRule="auto"/>
        <w:jc w:val="both"/>
        <w:rPr>
          <w:lang w:val="en-US"/>
        </w:rPr>
      </w:pPr>
      <w:r w:rsidRPr="00201D3B">
        <w:rPr>
          <w:lang w:val="en-US"/>
        </w:rPr>
        <w:t>Circular No. 003/CAB/PM of January 31, 2011 defining the conditions for the management</w:t>
      </w:r>
    </w:p>
    <w:p w:rsidR="00201D3B" w:rsidRPr="00201D3B" w:rsidRDefault="00201D3B" w:rsidP="00201D3B">
      <w:pPr>
        <w:spacing w:line="300" w:lineRule="auto"/>
        <w:ind w:left="720"/>
        <w:jc w:val="both"/>
        <w:rPr>
          <w:lang w:val="en-US"/>
        </w:rPr>
      </w:pPr>
      <w:r w:rsidRPr="00201D3B">
        <w:rPr>
          <w:lang w:val="en-US"/>
        </w:rPr>
        <w:t xml:space="preserve">of the changes of the economic conditions of Public Contracts; </w:t>
      </w:r>
    </w:p>
    <w:p w:rsidR="00201D3B" w:rsidRPr="00201D3B" w:rsidRDefault="00201D3B" w:rsidP="00772B9D">
      <w:pPr>
        <w:numPr>
          <w:ilvl w:val="0"/>
          <w:numId w:val="61"/>
        </w:numPr>
        <w:spacing w:line="300" w:lineRule="auto"/>
        <w:jc w:val="both"/>
        <w:rPr>
          <w:lang w:val="en-US"/>
        </w:rPr>
      </w:pPr>
      <w:r w:rsidRPr="00201D3B">
        <w:rPr>
          <w:lang w:val="en-US"/>
        </w:rPr>
        <w:t>Decree N°2012/074 of 08 march 2012 relating to the creation, organization and functioning</w:t>
      </w:r>
    </w:p>
    <w:p w:rsidR="00201D3B" w:rsidRPr="00201D3B" w:rsidRDefault="00201D3B" w:rsidP="00201D3B">
      <w:pPr>
        <w:spacing w:line="300" w:lineRule="auto"/>
        <w:ind w:left="720"/>
        <w:jc w:val="both"/>
        <w:rPr>
          <w:lang w:val="en-US"/>
        </w:rPr>
      </w:pPr>
      <w:r w:rsidRPr="00201D3B">
        <w:rPr>
          <w:lang w:val="en-US"/>
        </w:rPr>
        <w:t>of the Public Tenders Board;</w:t>
      </w:r>
    </w:p>
    <w:p w:rsidR="00201D3B" w:rsidRPr="00201D3B" w:rsidRDefault="00201D3B" w:rsidP="00772B9D">
      <w:pPr>
        <w:numPr>
          <w:ilvl w:val="0"/>
          <w:numId w:val="61"/>
        </w:numPr>
        <w:spacing w:line="300" w:lineRule="auto"/>
        <w:jc w:val="both"/>
        <w:rPr>
          <w:lang w:val="en-US"/>
        </w:rPr>
      </w:pPr>
      <w:r w:rsidRPr="00201D3B">
        <w:rPr>
          <w:lang w:val="en-US"/>
        </w:rPr>
        <w:lastRenderedPageBreak/>
        <w:t>Decree N°2012/075 of 08 march 2012 to organize the Ministry of Public Contracts;</w:t>
      </w:r>
    </w:p>
    <w:p w:rsidR="00201D3B" w:rsidRPr="00201D3B" w:rsidRDefault="00201D3B" w:rsidP="00772B9D">
      <w:pPr>
        <w:numPr>
          <w:ilvl w:val="0"/>
          <w:numId w:val="61"/>
        </w:numPr>
        <w:spacing w:line="300" w:lineRule="auto"/>
        <w:jc w:val="both"/>
        <w:rPr>
          <w:lang w:val="en-US"/>
        </w:rPr>
      </w:pPr>
      <w:r w:rsidRPr="00201D3B">
        <w:rPr>
          <w:lang w:val="en-US"/>
        </w:rPr>
        <w:t>Decree N°2012/076 of 08 march 2012  to amend and supplement certain provisions of decree N°2001/048 of 23 February 2001 relating to the creation, organization and functioning of the Public Contracts Regulatory Agency(ARMP);</w:t>
      </w:r>
    </w:p>
    <w:p w:rsidR="00201D3B" w:rsidRPr="00201D3B" w:rsidRDefault="00201D3B" w:rsidP="00772B9D">
      <w:pPr>
        <w:numPr>
          <w:ilvl w:val="0"/>
          <w:numId w:val="61"/>
        </w:numPr>
        <w:spacing w:line="300" w:lineRule="auto"/>
        <w:jc w:val="both"/>
        <w:rPr>
          <w:lang w:val="en-US"/>
        </w:rPr>
      </w:pPr>
      <w:r w:rsidRPr="00201D3B">
        <w:rPr>
          <w:lang w:val="en-US"/>
        </w:rPr>
        <w:t xml:space="preserve">Circular </w:t>
      </w:r>
      <w:r w:rsidR="000840B0">
        <w:rPr>
          <w:lang w:val="en-US"/>
        </w:rPr>
        <w:t>N°001/CAB/PR of 19 J</w:t>
      </w:r>
      <w:r w:rsidRPr="00201D3B">
        <w:rPr>
          <w:lang w:val="en-US"/>
        </w:rPr>
        <w:t>une 2012 on the award,</w:t>
      </w:r>
      <w:r w:rsidR="000840B0">
        <w:rPr>
          <w:lang w:val="en-US"/>
        </w:rPr>
        <w:t xml:space="preserve"> </w:t>
      </w:r>
      <w:r w:rsidRPr="00201D3B">
        <w:rPr>
          <w:lang w:val="en-US"/>
        </w:rPr>
        <w:t>the control of execution of public contracts;</w:t>
      </w:r>
    </w:p>
    <w:p w:rsidR="00201D3B" w:rsidRPr="00201D3B" w:rsidRDefault="00201D3B" w:rsidP="00772B9D">
      <w:pPr>
        <w:numPr>
          <w:ilvl w:val="0"/>
          <w:numId w:val="61"/>
        </w:numPr>
        <w:spacing w:line="300" w:lineRule="auto"/>
        <w:jc w:val="both"/>
        <w:rPr>
          <w:color w:val="FF0000"/>
          <w:lang w:val="en-US"/>
        </w:rPr>
      </w:pPr>
      <w:r w:rsidRPr="00201D3B">
        <w:rPr>
          <w:color w:val="FF0000"/>
          <w:lang w:val="en-US"/>
        </w:rPr>
        <w:t>The circular No 000008349/C/MINFI of 30th December 20</w:t>
      </w:r>
      <w:r w:rsidR="00940DE1">
        <w:rPr>
          <w:color w:val="FF0000"/>
          <w:lang w:val="en-US"/>
        </w:rPr>
        <w:t>20</w:t>
      </w:r>
      <w:r w:rsidRPr="00201D3B">
        <w:rPr>
          <w:color w:val="FF0000"/>
          <w:lang w:val="en-US"/>
        </w:rPr>
        <w:t xml:space="preserve"> on instructions relating to  the execution of the finance law, the control and the follow up of the execution of the State Budget, Administrative, Public Establishment, of Councils and State Organizations; </w:t>
      </w:r>
    </w:p>
    <w:p w:rsidR="00201D3B" w:rsidRPr="00201D3B" w:rsidRDefault="00201D3B" w:rsidP="00772B9D">
      <w:pPr>
        <w:numPr>
          <w:ilvl w:val="0"/>
          <w:numId w:val="61"/>
        </w:numPr>
        <w:spacing w:line="300" w:lineRule="auto"/>
        <w:jc w:val="both"/>
        <w:rPr>
          <w:lang w:val="en-US"/>
        </w:rPr>
      </w:pPr>
      <w:r w:rsidRPr="00201D3B">
        <w:rPr>
          <w:lang w:val="en-US"/>
        </w:rPr>
        <w:t>Unified Technical Documents (DTU) for building works;</w:t>
      </w:r>
    </w:p>
    <w:p w:rsidR="00201D3B" w:rsidRPr="00201D3B" w:rsidRDefault="00201D3B" w:rsidP="00772B9D">
      <w:pPr>
        <w:numPr>
          <w:ilvl w:val="0"/>
          <w:numId w:val="61"/>
        </w:numPr>
        <w:spacing w:line="300" w:lineRule="auto"/>
        <w:jc w:val="both"/>
        <w:rPr>
          <w:color w:val="FF0000"/>
          <w:lang w:val="en-US"/>
        </w:rPr>
      </w:pPr>
      <w:r w:rsidRPr="00201D3B">
        <w:rPr>
          <w:color w:val="FF0000"/>
          <w:lang w:val="en-US"/>
        </w:rPr>
        <w:t>The CCTP;</w:t>
      </w:r>
    </w:p>
    <w:p w:rsidR="00201D3B" w:rsidRDefault="00201D3B" w:rsidP="00772B9D">
      <w:pPr>
        <w:numPr>
          <w:ilvl w:val="0"/>
          <w:numId w:val="61"/>
        </w:numPr>
        <w:spacing w:line="300" w:lineRule="auto"/>
        <w:jc w:val="both"/>
        <w:rPr>
          <w:lang w:val="en-US"/>
        </w:rPr>
      </w:pPr>
      <w:r w:rsidRPr="00201D3B">
        <w:rPr>
          <w:lang w:val="en-US"/>
        </w:rPr>
        <w:t>The Norms in force in the Republic of Cameroon;</w:t>
      </w:r>
    </w:p>
    <w:p w:rsidR="00201D3B" w:rsidRPr="00201D3B" w:rsidRDefault="00201D3B" w:rsidP="00772B9D">
      <w:pPr>
        <w:numPr>
          <w:ilvl w:val="0"/>
          <w:numId w:val="61"/>
        </w:numPr>
        <w:jc w:val="both"/>
        <w:rPr>
          <w:lang w:val="en-US"/>
        </w:rPr>
      </w:pPr>
      <w:r w:rsidRPr="006D6A2E">
        <w:rPr>
          <w:lang w:val="en-US"/>
        </w:rPr>
        <w:t>Order No 00002/MINEPDED of 08th February 2016 stating the format of terms of reference and the content of an Environmental Impact Notice (EIN).</w:t>
      </w:r>
    </w:p>
    <w:p w:rsidR="00201D3B" w:rsidRPr="00201D3B" w:rsidRDefault="00201D3B" w:rsidP="00772B9D">
      <w:pPr>
        <w:numPr>
          <w:ilvl w:val="0"/>
          <w:numId w:val="61"/>
        </w:numPr>
        <w:spacing w:line="300" w:lineRule="auto"/>
        <w:jc w:val="both"/>
        <w:rPr>
          <w:lang w:val="en-US"/>
        </w:rPr>
      </w:pPr>
      <w:r w:rsidRPr="00201D3B">
        <w:rPr>
          <w:lang w:val="en-US"/>
        </w:rPr>
        <w:t>Other texts specific to contracting fields.</w:t>
      </w:r>
    </w:p>
    <w:p w:rsidR="0037683B" w:rsidRPr="005E0EF4" w:rsidRDefault="0037683B" w:rsidP="00201D3B">
      <w:pPr>
        <w:spacing w:line="300" w:lineRule="auto"/>
        <w:ind w:left="720"/>
        <w:jc w:val="both"/>
        <w:rPr>
          <w:color w:val="000000"/>
          <w:sz w:val="18"/>
          <w:szCs w:val="18"/>
          <w:lang w:val="en-US"/>
        </w:rPr>
      </w:pPr>
    </w:p>
    <w:p w:rsidR="0037683B" w:rsidRPr="001F524C" w:rsidRDefault="0037683B" w:rsidP="0037683B">
      <w:pPr>
        <w:spacing w:line="360" w:lineRule="auto"/>
        <w:jc w:val="both"/>
        <w:rPr>
          <w:b/>
          <w:color w:val="000000"/>
          <w:lang w:val="en-GB"/>
        </w:rPr>
      </w:pPr>
      <w:r w:rsidRPr="001F524C">
        <w:rPr>
          <w:b/>
          <w:color w:val="000000"/>
          <w:lang w:val="en-GB"/>
        </w:rPr>
        <w:t>Article 7:   COMMUNICATION</w:t>
      </w:r>
    </w:p>
    <w:p w:rsidR="0037683B" w:rsidRPr="001F524C" w:rsidRDefault="0037683B" w:rsidP="006F0BA5">
      <w:pPr>
        <w:numPr>
          <w:ilvl w:val="1"/>
          <w:numId w:val="24"/>
        </w:numPr>
        <w:spacing w:line="360" w:lineRule="auto"/>
        <w:jc w:val="both"/>
        <w:rPr>
          <w:color w:val="000000"/>
          <w:lang w:val="en-GB"/>
        </w:rPr>
      </w:pPr>
      <w:r w:rsidRPr="001F524C">
        <w:rPr>
          <w:color w:val="000000"/>
          <w:lang w:val="en-GB"/>
        </w:rPr>
        <w:t>All notifications and written communication within the framework of this jobbing order shall be sent to the following  address:</w:t>
      </w:r>
    </w:p>
    <w:p w:rsidR="0037683B" w:rsidRPr="001F524C" w:rsidRDefault="0037683B" w:rsidP="006F0BA5">
      <w:pPr>
        <w:numPr>
          <w:ilvl w:val="0"/>
          <w:numId w:val="25"/>
        </w:numPr>
        <w:spacing w:line="360" w:lineRule="auto"/>
        <w:jc w:val="both"/>
        <w:rPr>
          <w:color w:val="000000"/>
          <w:lang w:val="en-GB"/>
        </w:rPr>
      </w:pPr>
      <w:r w:rsidRPr="001F524C">
        <w:rPr>
          <w:color w:val="000000"/>
          <w:lang w:val="en-GB"/>
        </w:rPr>
        <w:t xml:space="preserve">In the case where the contractor </w:t>
      </w:r>
      <w:r w:rsidR="009B4FA5">
        <w:rPr>
          <w:color w:val="000000"/>
          <w:lang w:val="en-GB"/>
        </w:rPr>
        <w:t>hj</w:t>
      </w:r>
      <w:r w:rsidRPr="001F524C">
        <w:rPr>
          <w:color w:val="000000"/>
          <w:lang w:val="en-GB"/>
        </w:rPr>
        <w:t xml:space="preserve">is the addressee : beyond the time-limit of  15 days fixed in Article 6 (1) of  the GAC to make his domicile known to the Chief of Service and immediately after completion of the works, correspondences shall be validly address </w:t>
      </w:r>
      <w:r w:rsidRPr="002A1F52">
        <w:rPr>
          <w:color w:val="FF0000"/>
          <w:lang w:val="en-GB"/>
        </w:rPr>
        <w:t xml:space="preserve">to </w:t>
      </w:r>
      <w:proofErr w:type="spellStart"/>
      <w:r w:rsidR="00FF0A0D">
        <w:rPr>
          <w:color w:val="FF0000"/>
          <w:lang w:val="en-GB"/>
        </w:rPr>
        <w:t>Batibo</w:t>
      </w:r>
      <w:proofErr w:type="spellEnd"/>
      <w:r w:rsidR="00A95616" w:rsidRPr="002A1F52">
        <w:rPr>
          <w:color w:val="FF0000"/>
          <w:lang w:val="en-GB"/>
        </w:rPr>
        <w:t xml:space="preserve"> </w:t>
      </w:r>
      <w:r w:rsidR="00A95616" w:rsidRPr="001F524C">
        <w:rPr>
          <w:color w:val="000000"/>
          <w:lang w:val="en-GB"/>
        </w:rPr>
        <w:t>C</w:t>
      </w:r>
      <w:r w:rsidRPr="001F524C">
        <w:rPr>
          <w:color w:val="000000"/>
          <w:lang w:val="en-GB"/>
        </w:rPr>
        <w:t>ouncil.</w:t>
      </w:r>
    </w:p>
    <w:p w:rsidR="0037683B" w:rsidRPr="001F524C" w:rsidRDefault="0037683B" w:rsidP="0037683B">
      <w:pPr>
        <w:jc w:val="both"/>
        <w:rPr>
          <w:color w:val="000000"/>
          <w:lang w:val="en-GB"/>
        </w:rPr>
      </w:pPr>
      <w:r w:rsidRPr="001F524C">
        <w:rPr>
          <w:bCs/>
          <w:color w:val="000000"/>
          <w:sz w:val="22"/>
          <w:szCs w:val="22"/>
          <w:lang w:val="en-GB"/>
        </w:rPr>
        <w:t xml:space="preserve">      b</w:t>
      </w:r>
      <w:r w:rsidRPr="001F524C">
        <w:rPr>
          <w:color w:val="000000"/>
          <w:lang w:val="en-GB"/>
        </w:rPr>
        <w:t>)      In the case where the Project Owner is the addressee:</w:t>
      </w:r>
    </w:p>
    <w:p w:rsidR="0037683B" w:rsidRPr="001F524C" w:rsidRDefault="0037683B" w:rsidP="0037683B">
      <w:pPr>
        <w:spacing w:line="360" w:lineRule="auto"/>
        <w:ind w:left="780"/>
        <w:jc w:val="both"/>
        <w:rPr>
          <w:color w:val="000000"/>
          <w:lang w:val="en-GB"/>
        </w:rPr>
      </w:pPr>
      <w:r w:rsidRPr="001F524C">
        <w:rPr>
          <w:color w:val="000000"/>
          <w:lang w:val="en-GB"/>
        </w:rPr>
        <w:t>Sir/Madam_______ [to be specified] with a copy addressed to the Contracting Authority, Contract Manager, Contract Engineer, Project Manager</w:t>
      </w:r>
      <w:r w:rsidR="002A1F52">
        <w:rPr>
          <w:color w:val="000000"/>
          <w:lang w:val="en-GB"/>
        </w:rPr>
        <w:t>, controller</w:t>
      </w:r>
      <w:r w:rsidRPr="001F524C">
        <w:rPr>
          <w:color w:val="000000"/>
          <w:lang w:val="en-GB"/>
        </w:rPr>
        <w:t xml:space="preserve"> and where need be, within the same deadline</w:t>
      </w:r>
    </w:p>
    <w:p w:rsidR="0037683B" w:rsidRPr="001F524C" w:rsidRDefault="0037683B" w:rsidP="0037683B">
      <w:pPr>
        <w:spacing w:line="360" w:lineRule="auto"/>
        <w:ind w:left="420"/>
        <w:jc w:val="both"/>
        <w:rPr>
          <w:color w:val="000000"/>
          <w:lang w:val="en-GB"/>
        </w:rPr>
      </w:pPr>
      <w:r w:rsidRPr="001F524C">
        <w:rPr>
          <w:color w:val="000000"/>
          <w:lang w:val="en-GB"/>
        </w:rPr>
        <w:t xml:space="preserve">c)  In the case where the Contracting Authority is the addressee: The Divisional Delegate of Public Contracts for </w:t>
      </w:r>
      <w:proofErr w:type="spellStart"/>
      <w:r w:rsidR="00E02755">
        <w:rPr>
          <w:color w:val="000000"/>
          <w:lang w:val="en-GB"/>
        </w:rPr>
        <w:t>Momo</w:t>
      </w:r>
      <w:proofErr w:type="spellEnd"/>
      <w:r w:rsidR="00E02755">
        <w:rPr>
          <w:color w:val="000000"/>
          <w:lang w:val="en-GB"/>
        </w:rPr>
        <w:t xml:space="preserve"> </w:t>
      </w:r>
      <w:r w:rsidRPr="001F524C">
        <w:rPr>
          <w:color w:val="000000"/>
          <w:lang w:val="en-GB"/>
        </w:rPr>
        <w:t>with copies addressed to the Chief of Service and the Engineer.</w:t>
      </w:r>
    </w:p>
    <w:p w:rsidR="0037683B" w:rsidRPr="001F524C" w:rsidRDefault="0037683B" w:rsidP="006F0BA5">
      <w:pPr>
        <w:numPr>
          <w:ilvl w:val="1"/>
          <w:numId w:val="24"/>
        </w:numPr>
        <w:spacing w:line="360" w:lineRule="auto"/>
        <w:jc w:val="both"/>
        <w:rPr>
          <w:color w:val="000000"/>
          <w:lang w:val="en-GB"/>
        </w:rPr>
      </w:pPr>
      <w:r w:rsidRPr="001F524C">
        <w:rPr>
          <w:color w:val="000000"/>
          <w:lang w:val="en-GB"/>
        </w:rPr>
        <w:t>The contractor shall address all written notifications or correspondences to the Engineer with a copy to the Chief of Service.</w:t>
      </w:r>
    </w:p>
    <w:p w:rsidR="0037683B" w:rsidRPr="001F524C" w:rsidRDefault="0037683B" w:rsidP="0037683B">
      <w:pPr>
        <w:spacing w:line="360" w:lineRule="auto"/>
        <w:ind w:left="720"/>
        <w:jc w:val="both"/>
        <w:rPr>
          <w:color w:val="000000"/>
          <w:sz w:val="12"/>
          <w:lang w:val="en-GB"/>
        </w:rPr>
      </w:pPr>
    </w:p>
    <w:p w:rsidR="0037683B" w:rsidRPr="001F524C" w:rsidRDefault="0037683B" w:rsidP="0037683B">
      <w:pPr>
        <w:spacing w:line="360" w:lineRule="auto"/>
        <w:jc w:val="both"/>
        <w:outlineLvl w:val="0"/>
        <w:rPr>
          <w:b/>
          <w:color w:val="000000"/>
          <w:lang w:val="en-GB"/>
        </w:rPr>
      </w:pPr>
      <w:r w:rsidRPr="001F524C">
        <w:rPr>
          <w:b/>
          <w:color w:val="000000"/>
          <w:lang w:val="en-GB"/>
        </w:rPr>
        <w:t>ARTICLE 8: ADMINISTRATIVE ORDERS</w:t>
      </w:r>
    </w:p>
    <w:p w:rsidR="0037683B" w:rsidRPr="001F524C" w:rsidRDefault="0037683B" w:rsidP="001B0BFA">
      <w:pPr>
        <w:pStyle w:val="NormalTahoma"/>
        <w:tabs>
          <w:tab w:val="left" w:pos="0"/>
        </w:tabs>
        <w:spacing w:line="276" w:lineRule="auto"/>
        <w:ind w:left="0" w:firstLine="0"/>
        <w:jc w:val="both"/>
        <w:rPr>
          <w:rFonts w:ascii="Times New Roman" w:hAnsi="Times New Roman" w:cs="Times New Roman"/>
          <w:color w:val="000000"/>
        </w:rPr>
      </w:pPr>
      <w:r w:rsidRPr="001F524C">
        <w:rPr>
          <w:rFonts w:ascii="Times New Roman" w:hAnsi="Times New Roman" w:cs="Times New Roman"/>
          <w:color w:val="000000"/>
        </w:rPr>
        <w:t xml:space="preserve">The various Administrative Orders shall be established and notified as follows:  </w:t>
      </w:r>
    </w:p>
    <w:p w:rsidR="0037683B" w:rsidRPr="001F524C" w:rsidRDefault="0037683B" w:rsidP="0037683B">
      <w:pPr>
        <w:jc w:val="both"/>
        <w:rPr>
          <w:bCs/>
          <w:color w:val="000000"/>
          <w:sz w:val="16"/>
          <w:lang w:val="en-US"/>
        </w:rPr>
      </w:pPr>
    </w:p>
    <w:p w:rsidR="0037683B" w:rsidRPr="001F524C" w:rsidRDefault="0037683B" w:rsidP="002B0434">
      <w:pPr>
        <w:spacing w:line="360" w:lineRule="auto"/>
        <w:ind w:left="420"/>
        <w:jc w:val="both"/>
        <w:rPr>
          <w:color w:val="000000"/>
          <w:lang w:val="en-GB"/>
        </w:rPr>
      </w:pPr>
      <w:r w:rsidRPr="001F524C">
        <w:rPr>
          <w:color w:val="000000"/>
          <w:lang w:val="en-GB"/>
        </w:rPr>
        <w:t>The Administrative Order to start execution of works shall be signed by the Contracting Authority and notified to the contractor by the Project Owner with a copy to the Contracting Authority, the Contract Manager, Contract Engineer, the Paying Body and the Project Manager, where applicable.</w:t>
      </w:r>
    </w:p>
    <w:p w:rsidR="0037683B" w:rsidRPr="001F524C" w:rsidRDefault="0037683B" w:rsidP="0037683B">
      <w:pPr>
        <w:pStyle w:val="ListParagraph"/>
        <w:ind w:left="709"/>
        <w:jc w:val="both"/>
        <w:rPr>
          <w:bCs/>
          <w:color w:val="000000"/>
          <w:sz w:val="16"/>
          <w:lang w:val="en-GB"/>
        </w:rPr>
      </w:pPr>
    </w:p>
    <w:p w:rsidR="0037683B" w:rsidRPr="001F524C" w:rsidRDefault="0037683B" w:rsidP="002B0434">
      <w:pPr>
        <w:spacing w:line="360" w:lineRule="auto"/>
        <w:ind w:left="420"/>
        <w:jc w:val="both"/>
        <w:rPr>
          <w:color w:val="000000"/>
          <w:lang w:val="en-GB"/>
        </w:rPr>
      </w:pPr>
      <w:r w:rsidRPr="001F524C">
        <w:rPr>
          <w:color w:val="000000"/>
          <w:lang w:val="en-GB"/>
        </w:rPr>
        <w:t>Upon proposal by the Project Owner, Administrative Orders with an incidence on the objective, the amount and execution deadline shall be signed by Contracting Authority and notified by the Project Owner to the Contractor with a copy to the Contracting Authority, t</w:t>
      </w:r>
      <w:r w:rsidR="008E2C1D" w:rsidRPr="001F524C">
        <w:rPr>
          <w:color w:val="000000"/>
          <w:lang w:val="en-GB"/>
        </w:rPr>
        <w:t>he Contract Manager, the Control</w:t>
      </w:r>
      <w:r w:rsidRPr="001F524C">
        <w:rPr>
          <w:color w:val="000000"/>
          <w:lang w:val="en-GB"/>
        </w:rPr>
        <w:t xml:space="preserve"> </w:t>
      </w:r>
      <w:r w:rsidRPr="001F524C">
        <w:rPr>
          <w:color w:val="000000"/>
          <w:lang w:val="en-GB"/>
        </w:rPr>
        <w:lastRenderedPageBreak/>
        <w:t xml:space="preserve">Engineer, the Project Manager and the Paying Body. The prior endorsement of the Paying Body shall possibly be required before the signature of those that have an incidence on the amount. </w:t>
      </w:r>
    </w:p>
    <w:p w:rsidR="0037683B" w:rsidRPr="005E0EF4" w:rsidRDefault="0037683B" w:rsidP="0037683B">
      <w:pPr>
        <w:jc w:val="both"/>
        <w:rPr>
          <w:bCs/>
          <w:color w:val="000000"/>
          <w:sz w:val="14"/>
          <w:szCs w:val="14"/>
          <w:lang w:val="en-GB"/>
        </w:rPr>
      </w:pPr>
    </w:p>
    <w:p w:rsidR="0037683B" w:rsidRPr="001F524C" w:rsidRDefault="0037683B" w:rsidP="00772B9D">
      <w:pPr>
        <w:pStyle w:val="ListParagraph"/>
        <w:numPr>
          <w:ilvl w:val="1"/>
          <w:numId w:val="65"/>
        </w:numPr>
        <w:spacing w:line="276" w:lineRule="auto"/>
        <w:ind w:left="709" w:hanging="709"/>
        <w:contextualSpacing w:val="0"/>
        <w:jc w:val="both"/>
        <w:rPr>
          <w:color w:val="000000"/>
          <w:lang w:val="en-GB"/>
        </w:rPr>
      </w:pPr>
      <w:r w:rsidRPr="001F524C">
        <w:rPr>
          <w:color w:val="000000"/>
          <w:lang w:val="en-GB"/>
        </w:rPr>
        <w:t>Administrative Orders of a technical nature linked to the normal progress of the work and without financial incidence shall be signed directly by Contract Manager and notified t</w:t>
      </w:r>
      <w:r w:rsidR="008E2C1D" w:rsidRPr="001F524C">
        <w:rPr>
          <w:color w:val="000000"/>
          <w:lang w:val="en-GB"/>
        </w:rPr>
        <w:t>o the contractor by the Control</w:t>
      </w:r>
      <w:r w:rsidRPr="001F524C">
        <w:rPr>
          <w:color w:val="000000"/>
          <w:lang w:val="en-GB"/>
        </w:rPr>
        <w:t xml:space="preserve"> Engineer or Project Manager  (where applicable) with a copy to the Contracting Authority and Contract Manager.</w:t>
      </w:r>
    </w:p>
    <w:p w:rsidR="0037683B" w:rsidRPr="001F524C" w:rsidRDefault="0037683B" w:rsidP="0037683B">
      <w:pPr>
        <w:jc w:val="both"/>
        <w:rPr>
          <w:color w:val="000000"/>
          <w:lang w:val="en-GB"/>
        </w:rPr>
      </w:pPr>
    </w:p>
    <w:p w:rsidR="0037683B" w:rsidRPr="001F524C" w:rsidRDefault="0037683B" w:rsidP="00772B9D">
      <w:pPr>
        <w:pStyle w:val="ListParagraph"/>
        <w:numPr>
          <w:ilvl w:val="1"/>
          <w:numId w:val="65"/>
        </w:numPr>
        <w:spacing w:line="276" w:lineRule="auto"/>
        <w:ind w:left="709" w:hanging="709"/>
        <w:contextualSpacing w:val="0"/>
        <w:jc w:val="both"/>
        <w:rPr>
          <w:color w:val="000000"/>
          <w:lang w:val="en-GB"/>
        </w:rPr>
      </w:pPr>
      <w:r w:rsidRPr="001F524C">
        <w:rPr>
          <w:color w:val="000000"/>
          <w:lang w:val="en-GB"/>
        </w:rPr>
        <w:t>Administrative Orders serving as warnings shall be signed by the Project Owner and notified to the contractor by the Contract Manager with a copy to the Contracting Authority, the Contract Engineer and Project Manager.</w:t>
      </w:r>
    </w:p>
    <w:p w:rsidR="0037683B" w:rsidRPr="005E0EF4" w:rsidRDefault="0037683B" w:rsidP="005E0EF4">
      <w:pPr>
        <w:pStyle w:val="ListParagraph"/>
        <w:spacing w:line="276" w:lineRule="auto"/>
        <w:ind w:left="709"/>
        <w:jc w:val="both"/>
        <w:rPr>
          <w:color w:val="000000"/>
          <w:sz w:val="14"/>
          <w:szCs w:val="14"/>
          <w:lang w:val="en-GB"/>
        </w:rPr>
      </w:pPr>
    </w:p>
    <w:p w:rsidR="0037683B" w:rsidRPr="001F524C" w:rsidRDefault="0037683B" w:rsidP="00772B9D">
      <w:pPr>
        <w:pStyle w:val="ListParagraph"/>
        <w:numPr>
          <w:ilvl w:val="1"/>
          <w:numId w:val="65"/>
        </w:numPr>
        <w:spacing w:line="276" w:lineRule="auto"/>
        <w:ind w:left="709" w:hanging="709"/>
        <w:contextualSpacing w:val="0"/>
        <w:jc w:val="both"/>
        <w:rPr>
          <w:color w:val="000000"/>
          <w:lang w:val="en-GB"/>
        </w:rPr>
      </w:pPr>
      <w:r w:rsidRPr="001F524C">
        <w:rPr>
          <w:color w:val="000000"/>
          <w:lang w:val="en-GB"/>
        </w:rPr>
        <w:t xml:space="preserve">Administrative Orders for suspension or resumption of work as a result of the weather or any other case of force majeure shall be signed by the Contracting Authority and notified by his services to the contractor with a copy to the Project Owner, Contract Manager, Contract Engineer and Project Manager. </w:t>
      </w:r>
    </w:p>
    <w:p w:rsidR="0037683B" w:rsidRPr="005E0EF4" w:rsidRDefault="00047505" w:rsidP="005E0EF4">
      <w:pPr>
        <w:tabs>
          <w:tab w:val="left" w:pos="1215"/>
        </w:tabs>
        <w:spacing w:line="276" w:lineRule="auto"/>
        <w:jc w:val="both"/>
        <w:rPr>
          <w:color w:val="000000"/>
          <w:sz w:val="14"/>
          <w:szCs w:val="14"/>
          <w:lang w:val="en-GB"/>
        </w:rPr>
      </w:pPr>
      <w:r w:rsidRPr="001F524C">
        <w:rPr>
          <w:color w:val="000000"/>
          <w:lang w:val="en-GB"/>
        </w:rPr>
        <w:tab/>
      </w:r>
    </w:p>
    <w:p w:rsidR="0037683B" w:rsidRPr="001F524C" w:rsidRDefault="0037683B" w:rsidP="00772B9D">
      <w:pPr>
        <w:pStyle w:val="ListParagraph"/>
        <w:numPr>
          <w:ilvl w:val="1"/>
          <w:numId w:val="65"/>
        </w:numPr>
        <w:spacing w:line="276" w:lineRule="auto"/>
        <w:ind w:left="709" w:hanging="709"/>
        <w:contextualSpacing w:val="0"/>
        <w:jc w:val="both"/>
        <w:rPr>
          <w:color w:val="000000"/>
          <w:lang w:val="en-GB"/>
        </w:rPr>
      </w:pPr>
      <w:r w:rsidRPr="001F524C">
        <w:rPr>
          <w:color w:val="000000"/>
          <w:lang w:val="en-GB"/>
        </w:rPr>
        <w:t>Administrative Orders prescribing works necessary to remedy disorders which could appear on structures during the guarantee period and not related to normal usage shall be signed by the Contract Manager upon the proposal of the Contract Engineer and notified t</w:t>
      </w:r>
      <w:r w:rsidR="008E2C1D" w:rsidRPr="001F524C">
        <w:rPr>
          <w:color w:val="000000"/>
          <w:lang w:val="en-GB"/>
        </w:rPr>
        <w:t>o the contractor by the Control</w:t>
      </w:r>
      <w:r w:rsidRPr="001F524C">
        <w:rPr>
          <w:color w:val="000000"/>
          <w:lang w:val="en-GB"/>
        </w:rPr>
        <w:t xml:space="preserve"> Engineer. </w:t>
      </w:r>
    </w:p>
    <w:p w:rsidR="0037683B" w:rsidRPr="005E0EF4" w:rsidRDefault="0037683B" w:rsidP="005E0EF4">
      <w:pPr>
        <w:spacing w:line="276" w:lineRule="auto"/>
        <w:jc w:val="both"/>
        <w:rPr>
          <w:color w:val="000000"/>
          <w:sz w:val="14"/>
          <w:szCs w:val="14"/>
          <w:lang w:val="en-GB"/>
        </w:rPr>
      </w:pPr>
    </w:p>
    <w:p w:rsidR="0037683B" w:rsidRPr="001F524C" w:rsidRDefault="0037683B" w:rsidP="00772B9D">
      <w:pPr>
        <w:pStyle w:val="ListParagraph"/>
        <w:numPr>
          <w:ilvl w:val="1"/>
          <w:numId w:val="65"/>
        </w:numPr>
        <w:spacing w:line="276" w:lineRule="auto"/>
        <w:ind w:left="709" w:hanging="709"/>
        <w:contextualSpacing w:val="0"/>
        <w:jc w:val="both"/>
        <w:rPr>
          <w:color w:val="000000"/>
          <w:lang w:val="en-GB"/>
        </w:rPr>
      </w:pPr>
      <w:r w:rsidRPr="001F524C">
        <w:rPr>
          <w:color w:val="000000"/>
          <w:lang w:val="en-GB"/>
        </w:rPr>
        <w:t>The contractor has a time-limit of fifteen (15) days to issue reservations on any Administrative Order received. Having reservations shall not free the enterprise of executing the Administrative Orders received.</w:t>
      </w:r>
    </w:p>
    <w:p w:rsidR="0037683B" w:rsidRPr="005E0EF4" w:rsidRDefault="0037683B" w:rsidP="005E0EF4">
      <w:pPr>
        <w:pStyle w:val="ListParagraph"/>
        <w:spacing w:line="276" w:lineRule="auto"/>
        <w:ind w:left="709"/>
        <w:jc w:val="both"/>
        <w:rPr>
          <w:color w:val="000000"/>
          <w:sz w:val="14"/>
          <w:szCs w:val="14"/>
          <w:lang w:val="en-GB"/>
        </w:rPr>
      </w:pPr>
    </w:p>
    <w:p w:rsidR="0037683B" w:rsidRPr="001F524C" w:rsidRDefault="0037683B" w:rsidP="00772B9D">
      <w:pPr>
        <w:pStyle w:val="ListParagraph"/>
        <w:numPr>
          <w:ilvl w:val="1"/>
          <w:numId w:val="65"/>
        </w:numPr>
        <w:spacing w:line="276" w:lineRule="auto"/>
        <w:ind w:left="709" w:hanging="709"/>
        <w:contextualSpacing w:val="0"/>
        <w:jc w:val="both"/>
        <w:rPr>
          <w:color w:val="000000"/>
          <w:lang w:val="en-GB"/>
        </w:rPr>
      </w:pPr>
      <w:r w:rsidRPr="001F524C">
        <w:rPr>
          <w:color w:val="000000"/>
          <w:lang w:val="en-GB"/>
        </w:rPr>
        <w:t>Concerning Administrative Order signed by the Contracting Authority and notified by the Project Owner, the notification must be done within a maximum of 30 days from the date of transmission by the Contracting Authority to the Project Manager. Beyond this deadline, the Contracting Authority shall establish the default of the Project Owner, take over from him and carry out the said notification.</w:t>
      </w:r>
    </w:p>
    <w:p w:rsidR="0037683B" w:rsidRPr="001F524C" w:rsidRDefault="0037683B" w:rsidP="0037683B">
      <w:pPr>
        <w:jc w:val="both"/>
        <w:rPr>
          <w:b/>
          <w:bCs/>
          <w:color w:val="000000"/>
          <w:sz w:val="16"/>
          <w:lang w:val="en-GB"/>
        </w:rPr>
      </w:pPr>
    </w:p>
    <w:p w:rsidR="0037683B" w:rsidRPr="001F524C" w:rsidRDefault="0037683B" w:rsidP="0037683B">
      <w:pPr>
        <w:jc w:val="both"/>
        <w:rPr>
          <w:b/>
          <w:color w:val="000000"/>
          <w:lang w:val="en-GB"/>
        </w:rPr>
      </w:pPr>
      <w:r w:rsidRPr="001F524C">
        <w:rPr>
          <w:b/>
          <w:color w:val="000000"/>
          <w:lang w:val="en-GB"/>
        </w:rPr>
        <w:t>ARTICLE 9: CONTRACTS WITH CONDITIONAL PHASES (ARTICLE 9 OF GAC)</w:t>
      </w:r>
    </w:p>
    <w:p w:rsidR="0037683B" w:rsidRPr="001F524C" w:rsidRDefault="0037683B" w:rsidP="0037683B">
      <w:pPr>
        <w:jc w:val="both"/>
        <w:rPr>
          <w:b/>
          <w:bCs/>
          <w:color w:val="000000"/>
          <w:sz w:val="12"/>
          <w:szCs w:val="22"/>
          <w:u w:val="single"/>
          <w:lang w:val="en-GB"/>
        </w:rPr>
      </w:pPr>
    </w:p>
    <w:p w:rsidR="0037683B" w:rsidRPr="001F524C" w:rsidRDefault="0037683B" w:rsidP="0037683B">
      <w:pPr>
        <w:jc w:val="both"/>
        <w:rPr>
          <w:bCs/>
          <w:color w:val="000000"/>
          <w:lang w:val="en-GB"/>
        </w:rPr>
      </w:pPr>
      <w:r w:rsidRPr="001F524C">
        <w:rPr>
          <w:bCs/>
          <w:color w:val="000000"/>
          <w:lang w:val="en-GB"/>
        </w:rPr>
        <w:t>9.1     [</w:t>
      </w:r>
      <w:r w:rsidRPr="001F524C">
        <w:rPr>
          <w:bCs/>
          <w:i/>
          <w:color w:val="000000"/>
          <w:lang w:val="en-GB"/>
        </w:rPr>
        <w:t>Specify if the contract has one or several phases</w:t>
      </w:r>
      <w:r w:rsidRPr="001F524C">
        <w:rPr>
          <w:bCs/>
          <w:color w:val="000000"/>
          <w:lang w:val="en-GB"/>
        </w:rPr>
        <w:t>]</w:t>
      </w:r>
    </w:p>
    <w:p w:rsidR="0037683B" w:rsidRPr="001F524C" w:rsidRDefault="0037683B" w:rsidP="0037683B">
      <w:pPr>
        <w:ind w:left="709"/>
        <w:jc w:val="both"/>
        <w:rPr>
          <w:bCs/>
          <w:color w:val="000000"/>
          <w:sz w:val="14"/>
          <w:lang w:val="en-GB"/>
        </w:rPr>
      </w:pPr>
    </w:p>
    <w:p w:rsidR="0037683B" w:rsidRPr="001F524C" w:rsidRDefault="0037683B" w:rsidP="0037683B">
      <w:pPr>
        <w:ind w:left="709"/>
        <w:jc w:val="both"/>
        <w:rPr>
          <w:bCs/>
          <w:color w:val="000000"/>
          <w:lang w:val="en-GB"/>
        </w:rPr>
      </w:pPr>
      <w:r w:rsidRPr="001F524C">
        <w:rPr>
          <w:bCs/>
          <w:color w:val="000000"/>
          <w:lang w:val="en-GB"/>
        </w:rPr>
        <w:t>At the end of a phase, the Project Owner shall carry out the acceptance of the works and issue an attestation of proper execution to the contractor. This attestation shall condition the start of the following conditional phase.</w:t>
      </w:r>
    </w:p>
    <w:p w:rsidR="0037683B" w:rsidRPr="001F524C" w:rsidRDefault="0037683B" w:rsidP="0037683B">
      <w:pPr>
        <w:ind w:left="709"/>
        <w:jc w:val="both"/>
        <w:rPr>
          <w:bCs/>
          <w:color w:val="000000"/>
          <w:sz w:val="14"/>
          <w:lang w:val="en-GB"/>
        </w:rPr>
      </w:pPr>
    </w:p>
    <w:p w:rsidR="0037683B" w:rsidRPr="001F524C" w:rsidRDefault="0037683B" w:rsidP="0037683B">
      <w:pPr>
        <w:tabs>
          <w:tab w:val="left" w:pos="142"/>
        </w:tabs>
        <w:ind w:left="709" w:hanging="709"/>
        <w:jc w:val="both"/>
        <w:rPr>
          <w:bCs/>
          <w:color w:val="000000"/>
          <w:lang w:val="en-GB"/>
        </w:rPr>
      </w:pPr>
      <w:r w:rsidRPr="001F524C">
        <w:rPr>
          <w:bCs/>
          <w:color w:val="000000"/>
          <w:lang w:val="en-GB"/>
        </w:rPr>
        <w:t>9.2   The time-limit granted for notification of the Administrative Order to start execution of a conditional phase shall be [</w:t>
      </w:r>
      <w:r w:rsidRPr="001F524C">
        <w:rPr>
          <w:bCs/>
          <w:i/>
          <w:color w:val="000000"/>
          <w:lang w:val="en-GB"/>
        </w:rPr>
        <w:t>to be specified</w:t>
      </w:r>
      <w:r w:rsidRPr="001F524C">
        <w:rPr>
          <w:bCs/>
          <w:color w:val="000000"/>
          <w:lang w:val="en-GB"/>
        </w:rPr>
        <w:t>].</w:t>
      </w:r>
    </w:p>
    <w:p w:rsidR="0037683B" w:rsidRPr="001F524C" w:rsidRDefault="0037683B" w:rsidP="0037683B">
      <w:pPr>
        <w:jc w:val="both"/>
        <w:rPr>
          <w:b/>
          <w:bCs/>
          <w:color w:val="000000"/>
          <w:sz w:val="18"/>
          <w:u w:val="single"/>
          <w:lang w:val="en-GB"/>
        </w:rPr>
      </w:pPr>
    </w:p>
    <w:p w:rsidR="0037683B" w:rsidRPr="001F524C" w:rsidRDefault="0037683B" w:rsidP="0037683B">
      <w:pPr>
        <w:jc w:val="both"/>
        <w:rPr>
          <w:b/>
          <w:color w:val="000000"/>
          <w:lang w:val="en-GB"/>
        </w:rPr>
      </w:pPr>
      <w:r w:rsidRPr="001F524C">
        <w:rPr>
          <w:b/>
          <w:color w:val="000000"/>
          <w:lang w:val="en-GB"/>
        </w:rPr>
        <w:t>ARTICLE 10: CONTRACTOR’S EQUIPMENT AND PERSONNEL (Article 15 of GAC supplemented)</w:t>
      </w:r>
    </w:p>
    <w:p w:rsidR="0037683B" w:rsidRPr="001F524C" w:rsidRDefault="0037683B" w:rsidP="0037683B">
      <w:pPr>
        <w:jc w:val="both"/>
        <w:rPr>
          <w:b/>
          <w:bCs/>
          <w:color w:val="000000"/>
          <w:lang w:val="en-GB"/>
        </w:rPr>
      </w:pPr>
    </w:p>
    <w:p w:rsidR="0037683B" w:rsidRPr="001F524C" w:rsidRDefault="0037683B" w:rsidP="00772B9D">
      <w:pPr>
        <w:pStyle w:val="ListParagraph"/>
        <w:numPr>
          <w:ilvl w:val="1"/>
          <w:numId w:val="68"/>
        </w:numPr>
        <w:spacing w:line="360" w:lineRule="auto"/>
        <w:contextualSpacing w:val="0"/>
        <w:jc w:val="both"/>
        <w:rPr>
          <w:bCs/>
          <w:color w:val="000000"/>
          <w:lang w:val="en-GB"/>
        </w:rPr>
      </w:pPr>
      <w:r w:rsidRPr="001F524C">
        <w:rPr>
          <w:bCs/>
          <w:color w:val="000000"/>
          <w:lang w:val="en-GB"/>
        </w:rPr>
        <w:t xml:space="preserve"> Any modification, even partial, made in the technical bid shall only occur after the written approval of the Contract Manager. In case of modification, the contractor shall have the </w:t>
      </w:r>
      <w:r w:rsidRPr="001F524C">
        <w:rPr>
          <w:color w:val="000000"/>
          <w:lang w:val="en-GB"/>
        </w:rPr>
        <w:t xml:space="preserve">personnel </w:t>
      </w:r>
      <w:r w:rsidRPr="001F524C">
        <w:rPr>
          <w:bCs/>
          <w:color w:val="000000"/>
          <w:lang w:val="en-GB"/>
        </w:rPr>
        <w:t>replaced by a staff of equal competence (qualifications and experiences).</w:t>
      </w:r>
    </w:p>
    <w:p w:rsidR="0037683B" w:rsidRPr="001F524C" w:rsidRDefault="0037683B" w:rsidP="00772B9D">
      <w:pPr>
        <w:pStyle w:val="ListParagraph"/>
        <w:numPr>
          <w:ilvl w:val="1"/>
          <w:numId w:val="68"/>
        </w:numPr>
        <w:spacing w:line="360" w:lineRule="auto"/>
        <w:ind w:left="709" w:hanging="709"/>
        <w:contextualSpacing w:val="0"/>
        <w:jc w:val="both"/>
        <w:rPr>
          <w:bCs/>
          <w:color w:val="000000"/>
          <w:lang w:val="en-GB"/>
        </w:rPr>
      </w:pPr>
      <w:r w:rsidRPr="001F524C">
        <w:rPr>
          <w:bCs/>
          <w:color w:val="000000"/>
          <w:lang w:val="en-GB"/>
        </w:rPr>
        <w:lastRenderedPageBreak/>
        <w:t xml:space="preserve">In any case, the list of supervisory staff to be used shall be subject to the approval of the Project Owner in the days following notification of the Administrative Order to start execution. The Project Manager has </w:t>
      </w:r>
      <w:r w:rsidRPr="001F524C">
        <w:rPr>
          <w:b/>
          <w:bCs/>
          <w:color w:val="000000"/>
          <w:lang w:val="en-GB"/>
        </w:rPr>
        <w:t>Seven (07) days</w:t>
      </w:r>
      <w:r w:rsidRPr="001F524C">
        <w:rPr>
          <w:bCs/>
          <w:color w:val="000000"/>
          <w:lang w:val="en-GB"/>
        </w:rPr>
        <w:t xml:space="preserve"> to notify his opinion in writing with a copy sent to the Contract Manager. Beyond this time-limit, the staff list shall be considered as approved.</w:t>
      </w:r>
    </w:p>
    <w:p w:rsidR="0037683B" w:rsidRPr="001F524C" w:rsidRDefault="0037683B" w:rsidP="00772B9D">
      <w:pPr>
        <w:pStyle w:val="ListParagraph"/>
        <w:numPr>
          <w:ilvl w:val="1"/>
          <w:numId w:val="68"/>
        </w:numPr>
        <w:spacing w:line="360" w:lineRule="auto"/>
        <w:ind w:left="709" w:hanging="709"/>
        <w:contextualSpacing w:val="0"/>
        <w:jc w:val="both"/>
        <w:rPr>
          <w:bCs/>
          <w:color w:val="000000"/>
          <w:lang w:val="en-GB"/>
        </w:rPr>
      </w:pPr>
      <w:r w:rsidRPr="001F524C">
        <w:rPr>
          <w:bCs/>
          <w:color w:val="000000"/>
          <w:lang w:val="en-GB"/>
        </w:rPr>
        <w:t xml:space="preserve">Any unilateral modification on the supervisory staff made in the technical bid prior to and during the works shall be a reason for termination of the </w:t>
      </w:r>
      <w:r w:rsidRPr="001F524C">
        <w:rPr>
          <w:color w:val="000000"/>
          <w:lang w:val="en-GB"/>
        </w:rPr>
        <w:t>jobbing order</w:t>
      </w:r>
      <w:r w:rsidRPr="001F524C">
        <w:rPr>
          <w:bCs/>
          <w:color w:val="000000"/>
          <w:lang w:val="en-GB"/>
        </w:rPr>
        <w:t xml:space="preserve"> as mentioned in article 45 below or the application of penalties [</w:t>
      </w:r>
      <w:r w:rsidRPr="001F524C">
        <w:rPr>
          <w:bCs/>
          <w:i/>
          <w:color w:val="000000"/>
          <w:lang w:val="en-GB"/>
        </w:rPr>
        <w:t>to be specified where need be</w:t>
      </w:r>
      <w:r w:rsidRPr="001F524C">
        <w:rPr>
          <w:bCs/>
          <w:color w:val="000000"/>
          <w:lang w:val="en-GB"/>
        </w:rPr>
        <w:t>].</w:t>
      </w:r>
    </w:p>
    <w:p w:rsidR="004C6DA4" w:rsidRPr="001F524C" w:rsidRDefault="004C6DA4" w:rsidP="00A144BB">
      <w:pPr>
        <w:spacing w:line="360" w:lineRule="auto"/>
        <w:outlineLvl w:val="0"/>
        <w:rPr>
          <w:b/>
          <w:color w:val="000000"/>
          <w:sz w:val="28"/>
          <w:lang w:val="en-GB"/>
        </w:rPr>
      </w:pPr>
    </w:p>
    <w:p w:rsidR="0037683B" w:rsidRPr="001F524C" w:rsidRDefault="0037683B" w:rsidP="00073558">
      <w:pPr>
        <w:spacing w:line="360" w:lineRule="auto"/>
        <w:ind w:left="2160"/>
        <w:jc w:val="center"/>
        <w:outlineLvl w:val="0"/>
        <w:rPr>
          <w:b/>
          <w:color w:val="000000"/>
          <w:sz w:val="28"/>
          <w:lang w:val="en-GB"/>
        </w:rPr>
      </w:pPr>
      <w:r w:rsidRPr="001F524C">
        <w:rPr>
          <w:b/>
          <w:color w:val="000000"/>
          <w:sz w:val="28"/>
          <w:lang w:val="en-GB"/>
        </w:rPr>
        <w:t>CHAPTER 2: FINANCIAL CONDITIONS</w:t>
      </w:r>
    </w:p>
    <w:p w:rsidR="0037683B" w:rsidRPr="001F524C" w:rsidRDefault="0037683B" w:rsidP="0037683B">
      <w:pPr>
        <w:jc w:val="both"/>
        <w:rPr>
          <w:b/>
          <w:bCs/>
          <w:color w:val="000000"/>
          <w:lang w:val="en-GB"/>
        </w:rPr>
      </w:pPr>
      <w:r w:rsidRPr="001F524C">
        <w:rPr>
          <w:b/>
          <w:bCs/>
          <w:color w:val="000000"/>
          <w:lang w:val="en-GB"/>
        </w:rPr>
        <w:t>ARTICLE 11 GUARANTEES AND BONDS (Articles 29 and 41 of GAC)</w:t>
      </w:r>
    </w:p>
    <w:p w:rsidR="0037683B" w:rsidRPr="001F524C" w:rsidRDefault="0037683B" w:rsidP="0037683B">
      <w:pPr>
        <w:jc w:val="both"/>
        <w:rPr>
          <w:b/>
          <w:bCs/>
          <w:color w:val="000000"/>
          <w:sz w:val="16"/>
          <w:lang w:val="en-GB"/>
        </w:rPr>
      </w:pPr>
    </w:p>
    <w:p w:rsidR="0037683B" w:rsidRPr="001F524C" w:rsidRDefault="0037683B" w:rsidP="0037683B">
      <w:pPr>
        <w:jc w:val="both"/>
        <w:rPr>
          <w:b/>
          <w:bCs/>
          <w:i/>
          <w:color w:val="000000"/>
          <w:lang w:val="en-GB"/>
        </w:rPr>
      </w:pPr>
      <w:r w:rsidRPr="001F524C">
        <w:rPr>
          <w:b/>
          <w:bCs/>
          <w:i/>
          <w:color w:val="000000"/>
          <w:lang w:val="en-GB"/>
        </w:rPr>
        <w:t>11.1 Final bond</w:t>
      </w:r>
    </w:p>
    <w:p w:rsidR="0037683B" w:rsidRPr="001F524C" w:rsidRDefault="0037683B" w:rsidP="0037683B">
      <w:pPr>
        <w:ind w:left="360"/>
        <w:jc w:val="both"/>
        <w:rPr>
          <w:b/>
          <w:bCs/>
          <w:i/>
          <w:color w:val="000000"/>
          <w:sz w:val="14"/>
          <w:lang w:val="en-GB"/>
        </w:rPr>
      </w:pPr>
    </w:p>
    <w:p w:rsidR="0037683B" w:rsidRPr="001F524C" w:rsidRDefault="0037683B" w:rsidP="0037683B">
      <w:pPr>
        <w:jc w:val="both"/>
        <w:rPr>
          <w:bCs/>
          <w:color w:val="000000"/>
          <w:lang w:val="en-GB"/>
        </w:rPr>
      </w:pPr>
      <w:r w:rsidRPr="001F524C">
        <w:rPr>
          <w:bCs/>
          <w:color w:val="000000"/>
          <w:lang w:val="en-GB"/>
        </w:rPr>
        <w:t xml:space="preserve">The final bond shall be set at </w:t>
      </w:r>
      <w:r w:rsidRPr="001F524C">
        <w:rPr>
          <w:b/>
          <w:bCs/>
          <w:i/>
          <w:color w:val="000000"/>
          <w:lang w:val="en-GB"/>
        </w:rPr>
        <w:t>2 %</w:t>
      </w:r>
      <w:r w:rsidRPr="001F524C">
        <w:rPr>
          <w:bCs/>
          <w:i/>
          <w:color w:val="000000"/>
          <w:lang w:val="en-GB"/>
        </w:rPr>
        <w:t xml:space="preserve"> </w:t>
      </w:r>
      <w:r w:rsidRPr="001F524C">
        <w:rPr>
          <w:bCs/>
          <w:color w:val="000000"/>
          <w:lang w:val="en-GB"/>
        </w:rPr>
        <w:t>of the amount of the contract, inclusive of all taxes.</w:t>
      </w:r>
    </w:p>
    <w:p w:rsidR="0037683B" w:rsidRPr="001F524C" w:rsidRDefault="0037683B" w:rsidP="0037683B">
      <w:pPr>
        <w:jc w:val="both"/>
        <w:rPr>
          <w:bCs/>
          <w:color w:val="000000"/>
          <w:sz w:val="14"/>
          <w:lang w:val="en-GB"/>
        </w:rPr>
      </w:pPr>
    </w:p>
    <w:p w:rsidR="0037683B" w:rsidRPr="001F524C" w:rsidRDefault="0037683B" w:rsidP="0037683B">
      <w:pPr>
        <w:jc w:val="both"/>
        <w:rPr>
          <w:bCs/>
          <w:color w:val="000000"/>
          <w:lang w:val="en-GB"/>
        </w:rPr>
      </w:pPr>
      <w:r w:rsidRPr="001F524C">
        <w:rPr>
          <w:bCs/>
          <w:color w:val="000000"/>
          <w:lang w:val="en-GB"/>
        </w:rPr>
        <w:t>It is constituted and transmitted to the Contracting Authority within a maximum deadline of twenty (20) days of the notification of the contract.</w:t>
      </w:r>
    </w:p>
    <w:p w:rsidR="0037683B" w:rsidRPr="001F524C" w:rsidRDefault="0037683B" w:rsidP="0037683B">
      <w:pPr>
        <w:jc w:val="both"/>
        <w:rPr>
          <w:bCs/>
          <w:color w:val="000000"/>
          <w:lang w:val="en-GB"/>
        </w:rPr>
      </w:pPr>
    </w:p>
    <w:p w:rsidR="0037683B" w:rsidRPr="001F524C" w:rsidRDefault="0037683B" w:rsidP="0037683B">
      <w:pPr>
        <w:jc w:val="both"/>
        <w:rPr>
          <w:bCs/>
          <w:color w:val="000000"/>
          <w:lang w:val="en-GB"/>
        </w:rPr>
      </w:pPr>
      <w:r w:rsidRPr="001F524C">
        <w:rPr>
          <w:bCs/>
          <w:color w:val="000000"/>
          <w:lang w:val="en-GB"/>
        </w:rPr>
        <w:t>The bond shall be returned or the guarantee released within one month following the date of provisional acceptance of the works, following a release issued by the Contracting Authority upon request by the contractor.</w:t>
      </w:r>
    </w:p>
    <w:p w:rsidR="0037683B" w:rsidRPr="001F524C" w:rsidRDefault="0037683B" w:rsidP="0037683B">
      <w:pPr>
        <w:tabs>
          <w:tab w:val="left" w:pos="1365"/>
        </w:tabs>
        <w:jc w:val="both"/>
        <w:rPr>
          <w:bCs/>
          <w:i/>
          <w:color w:val="000000"/>
          <w:lang w:val="en-GB"/>
        </w:rPr>
      </w:pPr>
      <w:r w:rsidRPr="001F524C">
        <w:rPr>
          <w:bCs/>
          <w:i/>
          <w:color w:val="000000"/>
          <w:lang w:val="en-GB"/>
        </w:rPr>
        <w:tab/>
      </w:r>
    </w:p>
    <w:p w:rsidR="0037683B" w:rsidRPr="001F524C" w:rsidRDefault="0037683B" w:rsidP="00772B9D">
      <w:pPr>
        <w:pStyle w:val="ListParagraph"/>
        <w:numPr>
          <w:ilvl w:val="1"/>
          <w:numId w:val="69"/>
        </w:numPr>
        <w:contextualSpacing w:val="0"/>
        <w:jc w:val="both"/>
        <w:rPr>
          <w:b/>
          <w:bCs/>
          <w:i/>
          <w:color w:val="000000"/>
          <w:lang w:val="en-GB"/>
        </w:rPr>
      </w:pPr>
      <w:r w:rsidRPr="001F524C">
        <w:rPr>
          <w:b/>
          <w:bCs/>
          <w:i/>
          <w:color w:val="000000"/>
          <w:lang w:val="en-GB"/>
        </w:rPr>
        <w:t xml:space="preserve">  Performance bond ( </w:t>
      </w:r>
      <w:r w:rsidRPr="001F524C">
        <w:rPr>
          <w:b/>
          <w:i/>
          <w:color w:val="000000"/>
          <w:lang w:val="en-GB"/>
        </w:rPr>
        <w:t>Guarantee Retention)</w:t>
      </w:r>
    </w:p>
    <w:p w:rsidR="0037683B" w:rsidRPr="001F524C" w:rsidRDefault="0037683B" w:rsidP="0037683B">
      <w:pPr>
        <w:pStyle w:val="ListParagraph"/>
        <w:ind w:left="465"/>
        <w:jc w:val="both"/>
        <w:rPr>
          <w:b/>
          <w:bCs/>
          <w:i/>
          <w:color w:val="000000"/>
          <w:sz w:val="12"/>
          <w:lang w:val="en-GB"/>
        </w:rPr>
      </w:pPr>
    </w:p>
    <w:p w:rsidR="0037683B" w:rsidRPr="001F524C" w:rsidRDefault="0037683B" w:rsidP="0037683B">
      <w:pPr>
        <w:jc w:val="both"/>
        <w:rPr>
          <w:bCs/>
          <w:color w:val="000000"/>
          <w:lang w:val="en-GB"/>
        </w:rPr>
      </w:pPr>
      <w:r w:rsidRPr="001F524C">
        <w:rPr>
          <w:bCs/>
          <w:color w:val="000000"/>
          <w:lang w:val="en-GB"/>
        </w:rPr>
        <w:t xml:space="preserve">The retention fund shall be set at </w:t>
      </w:r>
      <w:r w:rsidRPr="001F524C">
        <w:rPr>
          <w:b/>
          <w:bCs/>
          <w:i/>
          <w:color w:val="000000"/>
          <w:lang w:val="en-GB"/>
        </w:rPr>
        <w:t>10 %</w:t>
      </w:r>
      <w:r w:rsidRPr="001F524C">
        <w:rPr>
          <w:bCs/>
          <w:i/>
          <w:color w:val="000000"/>
          <w:lang w:val="en-GB"/>
        </w:rPr>
        <w:t xml:space="preserve"> </w:t>
      </w:r>
      <w:r w:rsidRPr="001F524C">
        <w:rPr>
          <w:bCs/>
          <w:color w:val="000000"/>
          <w:lang w:val="en-GB"/>
        </w:rPr>
        <w:t>of the amount of the contract, inclusive of all taxes.</w:t>
      </w:r>
    </w:p>
    <w:p w:rsidR="0037683B" w:rsidRPr="001F524C" w:rsidRDefault="0037683B" w:rsidP="0037683B">
      <w:pPr>
        <w:jc w:val="both"/>
        <w:rPr>
          <w:bCs/>
          <w:color w:val="000000"/>
          <w:sz w:val="8"/>
          <w:lang w:val="en-GB"/>
        </w:rPr>
      </w:pPr>
    </w:p>
    <w:p w:rsidR="0037683B" w:rsidRPr="001F524C" w:rsidRDefault="0037683B" w:rsidP="0037683B">
      <w:pPr>
        <w:jc w:val="both"/>
        <w:rPr>
          <w:bCs/>
          <w:color w:val="000000"/>
          <w:lang w:val="en-GB"/>
        </w:rPr>
      </w:pPr>
      <w:r w:rsidRPr="001F524C">
        <w:rPr>
          <w:bCs/>
          <w:color w:val="000000"/>
          <w:lang w:val="en-GB"/>
        </w:rPr>
        <w:t>The return or release of the retention fund or security shall be done within one month after final acceptance by release issued by the Contracting Authority upon request by the contractor.</w:t>
      </w:r>
    </w:p>
    <w:p w:rsidR="0037683B" w:rsidRPr="001F524C" w:rsidRDefault="0037683B" w:rsidP="0037683B">
      <w:pPr>
        <w:jc w:val="both"/>
        <w:rPr>
          <w:bCs/>
          <w:color w:val="000000"/>
          <w:lang w:val="en-GB"/>
        </w:rPr>
      </w:pPr>
    </w:p>
    <w:p w:rsidR="0037683B" w:rsidRPr="001F524C" w:rsidRDefault="0037683B" w:rsidP="00772B9D">
      <w:pPr>
        <w:pStyle w:val="ListParagraph"/>
        <w:numPr>
          <w:ilvl w:val="1"/>
          <w:numId w:val="69"/>
        </w:numPr>
        <w:contextualSpacing w:val="0"/>
        <w:jc w:val="both"/>
        <w:rPr>
          <w:b/>
          <w:bCs/>
          <w:i/>
          <w:color w:val="000000"/>
          <w:lang w:val="en-GB"/>
        </w:rPr>
      </w:pPr>
      <w:r w:rsidRPr="001F524C">
        <w:rPr>
          <w:b/>
          <w:bCs/>
          <w:i/>
          <w:color w:val="000000"/>
          <w:lang w:val="en-GB"/>
        </w:rPr>
        <w:t>Guarantee of start-off advance</w:t>
      </w:r>
    </w:p>
    <w:p w:rsidR="0037683B" w:rsidRPr="001F524C" w:rsidRDefault="0037683B" w:rsidP="0037683B">
      <w:pPr>
        <w:pStyle w:val="ListParagraph"/>
        <w:ind w:left="465"/>
        <w:jc w:val="both"/>
        <w:rPr>
          <w:b/>
          <w:bCs/>
          <w:color w:val="000000"/>
          <w:lang w:val="en-GB"/>
        </w:rPr>
      </w:pPr>
    </w:p>
    <w:p w:rsidR="0037683B" w:rsidRPr="001F524C" w:rsidRDefault="0037683B" w:rsidP="0037683B">
      <w:pPr>
        <w:spacing w:line="360" w:lineRule="auto"/>
        <w:jc w:val="both"/>
        <w:rPr>
          <w:color w:val="000000"/>
          <w:lang w:val="en-GB"/>
        </w:rPr>
      </w:pPr>
      <w:r w:rsidRPr="001F524C">
        <w:rPr>
          <w:color w:val="000000"/>
          <w:lang w:val="en-GB"/>
        </w:rPr>
        <w:t>The contractor may be granted a start-off amount of 20% of the contract amount (inclusive of taxes) upon request.</w:t>
      </w:r>
    </w:p>
    <w:p w:rsidR="0037683B" w:rsidRDefault="0037683B" w:rsidP="0037683B">
      <w:pPr>
        <w:spacing w:line="360" w:lineRule="auto"/>
        <w:jc w:val="both"/>
        <w:rPr>
          <w:color w:val="000000"/>
          <w:lang w:val="en-GB"/>
        </w:rPr>
      </w:pPr>
      <w:r w:rsidRPr="001F524C">
        <w:rPr>
          <w:color w:val="000000"/>
          <w:lang w:val="en-GB"/>
        </w:rPr>
        <w:t>The start-off payment shall be guaranteed at 100% by a Cameroonian bank recognized by the Ministry in charge of Finance.</w:t>
      </w:r>
    </w:p>
    <w:p w:rsidR="00E45750" w:rsidRPr="00E45750" w:rsidRDefault="00E45750" w:rsidP="0037683B">
      <w:pPr>
        <w:spacing w:line="360" w:lineRule="auto"/>
        <w:jc w:val="both"/>
        <w:rPr>
          <w:color w:val="000000"/>
          <w:sz w:val="12"/>
          <w:szCs w:val="12"/>
          <w:lang w:val="en-GB"/>
        </w:rPr>
      </w:pPr>
    </w:p>
    <w:p w:rsidR="0037683B" w:rsidRPr="001F524C" w:rsidRDefault="0037683B" w:rsidP="0037683B">
      <w:pPr>
        <w:spacing w:line="360" w:lineRule="auto"/>
        <w:jc w:val="both"/>
        <w:outlineLvl w:val="0"/>
        <w:rPr>
          <w:b/>
          <w:color w:val="000000"/>
          <w:lang w:val="en-GB"/>
        </w:rPr>
      </w:pPr>
      <w:r w:rsidRPr="001F524C">
        <w:rPr>
          <w:b/>
          <w:color w:val="000000"/>
          <w:lang w:val="en-GB"/>
        </w:rPr>
        <w:t>ARTICLE 12:  AMOUNT OF THE CONTRACT</w:t>
      </w:r>
    </w:p>
    <w:p w:rsidR="0037683B" w:rsidRPr="001F524C" w:rsidRDefault="0037683B" w:rsidP="0037683B">
      <w:pPr>
        <w:jc w:val="both"/>
        <w:rPr>
          <w:bCs/>
          <w:color w:val="000000"/>
          <w:szCs w:val="22"/>
          <w:lang w:val="en-GB"/>
        </w:rPr>
      </w:pPr>
      <w:r w:rsidRPr="001F524C">
        <w:rPr>
          <w:bCs/>
          <w:color w:val="000000"/>
          <w:szCs w:val="22"/>
          <w:lang w:val="en-GB"/>
        </w:rPr>
        <w:t>The amount of this contract as indicated by the attached [</w:t>
      </w:r>
      <w:r w:rsidRPr="001F524C">
        <w:rPr>
          <w:bCs/>
          <w:i/>
          <w:color w:val="000000"/>
          <w:szCs w:val="22"/>
          <w:lang w:val="en-GB"/>
        </w:rPr>
        <w:t>detail or estimates</w:t>
      </w:r>
      <w:r w:rsidRPr="001F524C">
        <w:rPr>
          <w:bCs/>
          <w:color w:val="000000"/>
          <w:szCs w:val="22"/>
          <w:lang w:val="en-GB"/>
        </w:rPr>
        <w:t>] is______</w:t>
      </w:r>
      <w:proofErr w:type="gramStart"/>
      <w:r w:rsidRPr="001F524C">
        <w:rPr>
          <w:bCs/>
          <w:color w:val="000000"/>
          <w:szCs w:val="22"/>
          <w:lang w:val="en-GB"/>
        </w:rPr>
        <w:t>_(</w:t>
      </w:r>
      <w:proofErr w:type="gramEnd"/>
      <w:r w:rsidRPr="001F524C">
        <w:rPr>
          <w:bCs/>
          <w:color w:val="000000"/>
          <w:szCs w:val="22"/>
          <w:lang w:val="en-GB"/>
        </w:rPr>
        <w:t xml:space="preserve">in figures)_______(in letters) CFA francs Inclusive of All Taxes; that is: </w:t>
      </w:r>
    </w:p>
    <w:p w:rsidR="0037683B" w:rsidRPr="001F524C" w:rsidRDefault="0037683B" w:rsidP="0037683B">
      <w:pPr>
        <w:jc w:val="both"/>
        <w:rPr>
          <w:bCs/>
          <w:color w:val="000000"/>
          <w:szCs w:val="22"/>
          <w:lang w:val="en-GB"/>
        </w:rPr>
      </w:pPr>
    </w:p>
    <w:p w:rsidR="0037683B" w:rsidRPr="001F524C" w:rsidRDefault="0037683B" w:rsidP="0037683B">
      <w:pPr>
        <w:numPr>
          <w:ilvl w:val="2"/>
          <w:numId w:val="9"/>
        </w:numPr>
        <w:jc w:val="both"/>
        <w:rPr>
          <w:bCs/>
          <w:color w:val="000000"/>
          <w:szCs w:val="22"/>
          <w:lang w:val="en-GB"/>
        </w:rPr>
      </w:pPr>
      <w:r w:rsidRPr="001F524C">
        <w:rPr>
          <w:bCs/>
          <w:color w:val="000000"/>
          <w:szCs w:val="22"/>
          <w:lang w:val="en-GB"/>
        </w:rPr>
        <w:t>Amount exclusive of VAT: _________(_______) CFA F</w:t>
      </w:r>
    </w:p>
    <w:p w:rsidR="0037683B" w:rsidRPr="001F524C" w:rsidRDefault="0037683B" w:rsidP="0037683B">
      <w:pPr>
        <w:numPr>
          <w:ilvl w:val="2"/>
          <w:numId w:val="9"/>
        </w:numPr>
        <w:jc w:val="both"/>
        <w:rPr>
          <w:bCs/>
          <w:color w:val="000000"/>
          <w:szCs w:val="22"/>
          <w:lang w:val="en-GB"/>
        </w:rPr>
      </w:pPr>
      <w:r w:rsidRPr="001F524C">
        <w:rPr>
          <w:bCs/>
          <w:color w:val="000000"/>
          <w:szCs w:val="22"/>
          <w:lang w:val="en-GB"/>
        </w:rPr>
        <w:t>Amount of VAT: _________</w:t>
      </w:r>
      <w:proofErr w:type="gramStart"/>
      <w:r w:rsidRPr="001F524C">
        <w:rPr>
          <w:bCs/>
          <w:color w:val="000000"/>
          <w:szCs w:val="22"/>
          <w:lang w:val="en-GB"/>
        </w:rPr>
        <w:t>_(</w:t>
      </w:r>
      <w:proofErr w:type="gramEnd"/>
      <w:r w:rsidRPr="001F524C">
        <w:rPr>
          <w:bCs/>
          <w:color w:val="000000"/>
          <w:szCs w:val="22"/>
          <w:lang w:val="en-GB"/>
        </w:rPr>
        <w:t>______) CFA F.</w:t>
      </w:r>
    </w:p>
    <w:p w:rsidR="0037683B" w:rsidRPr="001F524C" w:rsidRDefault="0037683B" w:rsidP="0037683B">
      <w:pPr>
        <w:numPr>
          <w:ilvl w:val="2"/>
          <w:numId w:val="9"/>
        </w:numPr>
        <w:jc w:val="both"/>
        <w:rPr>
          <w:bCs/>
          <w:color w:val="000000"/>
          <w:szCs w:val="22"/>
          <w:lang w:val="en-GB"/>
        </w:rPr>
      </w:pPr>
      <w:r w:rsidRPr="001F524C">
        <w:rPr>
          <w:bCs/>
          <w:color w:val="000000"/>
          <w:szCs w:val="22"/>
          <w:lang w:val="en-GB"/>
        </w:rPr>
        <w:t>Amount of TSR and/or _____________CFA F</w:t>
      </w:r>
    </w:p>
    <w:p w:rsidR="0037683B" w:rsidRDefault="0037683B" w:rsidP="0037683B">
      <w:pPr>
        <w:numPr>
          <w:ilvl w:val="2"/>
          <w:numId w:val="9"/>
        </w:numPr>
        <w:jc w:val="both"/>
        <w:rPr>
          <w:bCs/>
          <w:color w:val="000000"/>
          <w:szCs w:val="22"/>
          <w:lang w:val="en-GB"/>
        </w:rPr>
      </w:pPr>
      <w:r w:rsidRPr="001F524C">
        <w:rPr>
          <w:bCs/>
          <w:color w:val="000000"/>
          <w:szCs w:val="22"/>
          <w:lang w:val="en-GB"/>
        </w:rPr>
        <w:t>Net to be paid= EVAT-TSR and/or AIR</w:t>
      </w:r>
    </w:p>
    <w:p w:rsidR="00E45750" w:rsidRPr="00E45750" w:rsidRDefault="00E45750" w:rsidP="00E45750">
      <w:pPr>
        <w:ind w:left="1495"/>
        <w:jc w:val="both"/>
        <w:rPr>
          <w:bCs/>
          <w:color w:val="000000"/>
          <w:sz w:val="12"/>
          <w:szCs w:val="12"/>
          <w:lang w:val="en-GB"/>
        </w:rPr>
      </w:pPr>
    </w:p>
    <w:p w:rsidR="0037683B" w:rsidRPr="001F524C" w:rsidRDefault="0037683B" w:rsidP="0037683B">
      <w:pPr>
        <w:spacing w:line="360" w:lineRule="auto"/>
        <w:jc w:val="both"/>
        <w:rPr>
          <w:color w:val="000000"/>
          <w:sz w:val="12"/>
          <w:lang w:val="en-GB"/>
        </w:rPr>
      </w:pPr>
    </w:p>
    <w:p w:rsidR="0037683B" w:rsidRPr="001F524C" w:rsidRDefault="0037683B" w:rsidP="0037683B">
      <w:pPr>
        <w:spacing w:line="360" w:lineRule="auto"/>
        <w:jc w:val="both"/>
        <w:outlineLvl w:val="0"/>
        <w:rPr>
          <w:b/>
          <w:color w:val="000000"/>
          <w:lang w:val="en-GB"/>
        </w:rPr>
      </w:pPr>
      <w:r w:rsidRPr="001F524C">
        <w:rPr>
          <w:b/>
          <w:color w:val="000000"/>
          <w:lang w:val="en-GB"/>
        </w:rPr>
        <w:t>ARTICLE 13: PLACE AND METHOD OF PAYMENT</w:t>
      </w:r>
    </w:p>
    <w:p w:rsidR="0037683B" w:rsidRPr="001F524C" w:rsidRDefault="0037683B" w:rsidP="0037683B">
      <w:pPr>
        <w:jc w:val="both"/>
        <w:rPr>
          <w:bCs/>
          <w:color w:val="000000"/>
          <w:lang w:val="en-GB"/>
        </w:rPr>
      </w:pPr>
      <w:r w:rsidRPr="001F524C">
        <w:rPr>
          <w:bCs/>
          <w:color w:val="000000"/>
          <w:lang w:val="en-GB"/>
        </w:rPr>
        <w:t>The Project Owner shall release the sums due in the following manner:</w:t>
      </w:r>
    </w:p>
    <w:p w:rsidR="0037683B" w:rsidRPr="001F524C" w:rsidRDefault="0037683B" w:rsidP="0037683B">
      <w:pPr>
        <w:ind w:left="720"/>
        <w:jc w:val="both"/>
        <w:rPr>
          <w:bCs/>
          <w:color w:val="000000"/>
          <w:lang w:val="en-GB"/>
        </w:rPr>
      </w:pPr>
    </w:p>
    <w:p w:rsidR="0037683B" w:rsidRPr="001F524C" w:rsidRDefault="0037683B" w:rsidP="00772B9D">
      <w:pPr>
        <w:numPr>
          <w:ilvl w:val="0"/>
          <w:numId w:val="70"/>
        </w:numPr>
        <w:jc w:val="both"/>
        <w:rPr>
          <w:bCs/>
          <w:color w:val="000000"/>
          <w:lang w:val="en-GB"/>
        </w:rPr>
      </w:pPr>
      <w:r w:rsidRPr="001F524C">
        <w:rPr>
          <w:bCs/>
          <w:color w:val="000000"/>
          <w:lang w:val="en-GB"/>
        </w:rPr>
        <w:t>For payments in CFA francs (</w:t>
      </w:r>
      <w:r w:rsidRPr="001F524C">
        <w:rPr>
          <w:bCs/>
          <w:i/>
          <w:color w:val="000000"/>
          <w:lang w:val="en-GB"/>
        </w:rPr>
        <w:t>amount in figures and letters exclusive of taxes</w:t>
      </w:r>
      <w:r w:rsidRPr="001F524C">
        <w:rPr>
          <w:bCs/>
          <w:color w:val="000000"/>
          <w:lang w:val="en-GB"/>
        </w:rPr>
        <w:t>) by credit to account No._________ opened in the name of the contractor in the ___________bank.</w:t>
      </w:r>
    </w:p>
    <w:p w:rsidR="0037683B" w:rsidRPr="001F524C" w:rsidRDefault="0037683B" w:rsidP="0037683B">
      <w:pPr>
        <w:ind w:left="1080"/>
        <w:jc w:val="both"/>
        <w:rPr>
          <w:bCs/>
          <w:color w:val="000000"/>
          <w:lang w:val="en-GB"/>
        </w:rPr>
      </w:pPr>
    </w:p>
    <w:p w:rsidR="0037683B" w:rsidRPr="001F524C" w:rsidRDefault="0037683B" w:rsidP="00772B9D">
      <w:pPr>
        <w:numPr>
          <w:ilvl w:val="0"/>
          <w:numId w:val="70"/>
        </w:numPr>
        <w:jc w:val="both"/>
        <w:rPr>
          <w:bCs/>
          <w:color w:val="000000"/>
          <w:lang w:val="en-GB"/>
        </w:rPr>
      </w:pPr>
      <w:r w:rsidRPr="001F524C">
        <w:rPr>
          <w:bCs/>
          <w:color w:val="000000"/>
          <w:lang w:val="en-GB"/>
        </w:rPr>
        <w:t>For payments in foreign currencies (</w:t>
      </w:r>
      <w:r w:rsidRPr="001F524C">
        <w:rPr>
          <w:bCs/>
          <w:i/>
          <w:color w:val="000000"/>
          <w:lang w:val="en-GB"/>
        </w:rPr>
        <w:t>amount in figures and letters exclusive of taxes</w:t>
      </w:r>
      <w:r w:rsidRPr="001F524C">
        <w:rPr>
          <w:bCs/>
          <w:color w:val="000000"/>
          <w:lang w:val="en-GB"/>
        </w:rPr>
        <w:t>) by credit to account No._________ opened in the name of the contractor in ________bank.</w:t>
      </w:r>
    </w:p>
    <w:p w:rsidR="0037683B" w:rsidRPr="001F524C" w:rsidRDefault="0037683B" w:rsidP="0037683B">
      <w:pPr>
        <w:spacing w:line="276" w:lineRule="auto"/>
        <w:ind w:firstLine="708"/>
        <w:jc w:val="both"/>
        <w:rPr>
          <w:color w:val="000000"/>
          <w:lang w:val="en-GB"/>
        </w:rPr>
      </w:pPr>
    </w:p>
    <w:p w:rsidR="0037683B" w:rsidRPr="001F524C" w:rsidRDefault="0037683B" w:rsidP="0037683B">
      <w:pPr>
        <w:spacing w:line="360" w:lineRule="auto"/>
        <w:jc w:val="both"/>
        <w:rPr>
          <w:b/>
          <w:color w:val="000000"/>
          <w:lang w:val="en-GB"/>
        </w:rPr>
      </w:pPr>
      <w:r w:rsidRPr="001F524C">
        <w:rPr>
          <w:b/>
          <w:color w:val="000000"/>
          <w:lang w:val="en-GB"/>
        </w:rPr>
        <w:t>ARTICLE 14: PRICE VARIATION</w:t>
      </w:r>
      <w:r w:rsidRPr="001F524C">
        <w:rPr>
          <w:b/>
          <w:bCs/>
          <w:color w:val="000000"/>
          <w:sz w:val="22"/>
          <w:szCs w:val="22"/>
          <w:lang w:val="en-GB"/>
        </w:rPr>
        <w:t xml:space="preserve"> (Article 20 of GAC)</w:t>
      </w:r>
    </w:p>
    <w:p w:rsidR="0037683B" w:rsidRPr="001F524C" w:rsidRDefault="0037683B" w:rsidP="0037683B">
      <w:pPr>
        <w:spacing w:line="360" w:lineRule="auto"/>
        <w:jc w:val="both"/>
        <w:rPr>
          <w:color w:val="000000"/>
          <w:lang w:val="en-GB"/>
        </w:rPr>
      </w:pPr>
      <w:r w:rsidRPr="001F524C">
        <w:rPr>
          <w:color w:val="000000"/>
          <w:lang w:val="en-GB"/>
        </w:rPr>
        <w:t>Prices shall be firm and not subject to any price revision.</w:t>
      </w:r>
    </w:p>
    <w:p w:rsidR="0037683B" w:rsidRPr="001F524C" w:rsidRDefault="0037683B" w:rsidP="00772B9D">
      <w:pPr>
        <w:numPr>
          <w:ilvl w:val="0"/>
          <w:numId w:val="71"/>
        </w:numPr>
        <w:spacing w:line="276" w:lineRule="auto"/>
        <w:jc w:val="both"/>
        <w:rPr>
          <w:bCs/>
          <w:color w:val="000000"/>
          <w:szCs w:val="22"/>
          <w:lang w:val="en-GB"/>
        </w:rPr>
      </w:pPr>
      <w:r w:rsidRPr="001F524C">
        <w:rPr>
          <w:bCs/>
          <w:color w:val="000000"/>
          <w:szCs w:val="22"/>
          <w:lang w:val="en-GB"/>
        </w:rPr>
        <w:t>Payments on account made to the contractors advances shall not be revisable.</w:t>
      </w:r>
    </w:p>
    <w:p w:rsidR="0037683B" w:rsidRPr="001F524C" w:rsidRDefault="0037683B" w:rsidP="00772B9D">
      <w:pPr>
        <w:numPr>
          <w:ilvl w:val="0"/>
          <w:numId w:val="71"/>
        </w:numPr>
        <w:spacing w:line="276" w:lineRule="auto"/>
        <w:jc w:val="both"/>
        <w:rPr>
          <w:bCs/>
          <w:color w:val="000000"/>
          <w:szCs w:val="22"/>
          <w:lang w:val="en-GB"/>
        </w:rPr>
      </w:pPr>
      <w:r w:rsidRPr="001F524C">
        <w:rPr>
          <w:bCs/>
          <w:color w:val="000000"/>
          <w:szCs w:val="22"/>
          <w:lang w:val="en-GB"/>
        </w:rPr>
        <w:t>Revision shall be “frozen” upon expiry of the contractual time-limit, except in the case of price reductions.</w:t>
      </w:r>
    </w:p>
    <w:p w:rsidR="0037683B" w:rsidRPr="00E45750" w:rsidRDefault="0037683B" w:rsidP="0037683B">
      <w:pPr>
        <w:spacing w:line="276" w:lineRule="auto"/>
        <w:jc w:val="both"/>
        <w:rPr>
          <w:bCs/>
          <w:color w:val="000000"/>
          <w:sz w:val="10"/>
          <w:szCs w:val="10"/>
          <w:lang w:val="en-GB"/>
        </w:rPr>
      </w:pPr>
    </w:p>
    <w:p w:rsidR="0037683B" w:rsidRPr="001F524C" w:rsidRDefault="0037683B" w:rsidP="00772B9D">
      <w:pPr>
        <w:pStyle w:val="ListParagraph"/>
        <w:numPr>
          <w:ilvl w:val="1"/>
          <w:numId w:val="63"/>
        </w:numPr>
        <w:ind w:left="465"/>
        <w:contextualSpacing w:val="0"/>
        <w:jc w:val="both"/>
        <w:rPr>
          <w:bCs/>
          <w:color w:val="000000"/>
          <w:sz w:val="22"/>
          <w:szCs w:val="22"/>
          <w:lang w:val="en-GB"/>
        </w:rPr>
      </w:pPr>
      <w:r w:rsidRPr="001F524C">
        <w:rPr>
          <w:bCs/>
          <w:color w:val="000000"/>
          <w:sz w:val="22"/>
          <w:szCs w:val="22"/>
          <w:lang w:val="en-GB"/>
        </w:rPr>
        <w:t>Price updating modalities (not</w:t>
      </w:r>
      <w:r w:rsidR="00725444" w:rsidRPr="001F524C">
        <w:rPr>
          <w:bCs/>
          <w:color w:val="000000"/>
          <w:sz w:val="22"/>
          <w:szCs w:val="22"/>
          <w:lang w:val="en-GB"/>
        </w:rPr>
        <w:t xml:space="preserve"> </w:t>
      </w:r>
      <w:r w:rsidRPr="001F524C">
        <w:rPr>
          <w:bCs/>
          <w:color w:val="000000"/>
          <w:sz w:val="22"/>
          <w:szCs w:val="22"/>
          <w:lang w:val="en-GB"/>
        </w:rPr>
        <w:t>applicable)</w:t>
      </w:r>
    </w:p>
    <w:p w:rsidR="00221583" w:rsidRPr="001F524C" w:rsidRDefault="00221583" w:rsidP="00221583">
      <w:pPr>
        <w:pStyle w:val="ListParagraph"/>
        <w:contextualSpacing w:val="0"/>
        <w:jc w:val="both"/>
        <w:rPr>
          <w:bCs/>
          <w:color w:val="000000"/>
          <w:sz w:val="22"/>
          <w:szCs w:val="22"/>
          <w:lang w:val="en-GB"/>
        </w:rPr>
      </w:pPr>
    </w:p>
    <w:p w:rsidR="001B0BFA" w:rsidRPr="001F524C" w:rsidRDefault="001B0BFA" w:rsidP="001B0BFA">
      <w:pPr>
        <w:pStyle w:val="ListParagraph"/>
        <w:ind w:left="465"/>
        <w:contextualSpacing w:val="0"/>
        <w:jc w:val="both"/>
        <w:rPr>
          <w:bCs/>
          <w:color w:val="000000"/>
          <w:sz w:val="12"/>
          <w:szCs w:val="22"/>
          <w:lang w:val="en-GB"/>
        </w:rPr>
      </w:pPr>
    </w:p>
    <w:p w:rsidR="0037683B" w:rsidRPr="001F524C" w:rsidRDefault="0037683B" w:rsidP="0037683B">
      <w:pPr>
        <w:spacing w:line="360" w:lineRule="auto"/>
        <w:jc w:val="both"/>
        <w:rPr>
          <w:b/>
          <w:color w:val="000000"/>
          <w:lang w:val="en-GB"/>
        </w:rPr>
      </w:pPr>
      <w:r w:rsidRPr="001F524C">
        <w:rPr>
          <w:b/>
          <w:color w:val="000000"/>
          <w:lang w:val="en-GB"/>
        </w:rPr>
        <w:t>ARTICLE 15: EVALUATION OF WORK DONE</w:t>
      </w:r>
    </w:p>
    <w:p w:rsidR="0037683B" w:rsidRDefault="0037683B" w:rsidP="0037683B">
      <w:pPr>
        <w:spacing w:line="360" w:lineRule="auto"/>
        <w:ind w:firstLine="708"/>
        <w:jc w:val="both"/>
        <w:outlineLvl w:val="0"/>
        <w:rPr>
          <w:color w:val="000000"/>
          <w:lang w:val="en-GB"/>
        </w:rPr>
      </w:pPr>
      <w:r w:rsidRPr="001F524C">
        <w:rPr>
          <w:color w:val="000000"/>
          <w:lang w:val="en-GB"/>
        </w:rPr>
        <w:t>The work done shall be evaluated using the unit price.</w:t>
      </w:r>
    </w:p>
    <w:p w:rsidR="00E45750" w:rsidRPr="00E45750" w:rsidRDefault="00E45750" w:rsidP="0037683B">
      <w:pPr>
        <w:spacing w:line="360" w:lineRule="auto"/>
        <w:ind w:firstLine="708"/>
        <w:jc w:val="both"/>
        <w:outlineLvl w:val="0"/>
        <w:rPr>
          <w:color w:val="000000"/>
          <w:sz w:val="10"/>
          <w:szCs w:val="10"/>
          <w:lang w:val="en-GB"/>
        </w:rPr>
      </w:pPr>
    </w:p>
    <w:p w:rsidR="0037683B" w:rsidRPr="001F524C" w:rsidRDefault="0037683B" w:rsidP="0037683B">
      <w:pPr>
        <w:spacing w:line="360" w:lineRule="auto"/>
        <w:jc w:val="both"/>
        <w:outlineLvl w:val="0"/>
        <w:rPr>
          <w:b/>
          <w:color w:val="000000"/>
          <w:lang w:val="en-GB"/>
        </w:rPr>
      </w:pPr>
      <w:r w:rsidRPr="001F524C">
        <w:rPr>
          <w:b/>
          <w:color w:val="000000"/>
          <w:lang w:val="en-GB"/>
        </w:rPr>
        <w:t xml:space="preserve">ARTICLE 16:  ADVANCES </w:t>
      </w:r>
      <w:r w:rsidRPr="001F524C">
        <w:rPr>
          <w:b/>
          <w:color w:val="000000"/>
          <w:sz w:val="22"/>
          <w:szCs w:val="22"/>
          <w:lang w:val="en-US"/>
        </w:rPr>
        <w:t>(article 28 of the GAC)</w:t>
      </w:r>
    </w:p>
    <w:p w:rsidR="0037683B" w:rsidRPr="001F524C" w:rsidRDefault="0037683B" w:rsidP="00772B9D">
      <w:pPr>
        <w:pStyle w:val="NormalTahoma"/>
        <w:numPr>
          <w:ilvl w:val="1"/>
          <w:numId w:val="72"/>
        </w:numPr>
        <w:tabs>
          <w:tab w:val="left" w:pos="0"/>
        </w:tabs>
        <w:jc w:val="both"/>
        <w:rPr>
          <w:rFonts w:ascii="Times New Roman" w:hAnsi="Times New Roman" w:cs="Times New Roman"/>
          <w:color w:val="000000"/>
          <w:sz w:val="22"/>
          <w:szCs w:val="22"/>
        </w:rPr>
      </w:pPr>
      <w:r w:rsidRPr="001F524C">
        <w:rPr>
          <w:rFonts w:ascii="Times New Roman" w:hAnsi="Times New Roman" w:cs="Times New Roman"/>
          <w:color w:val="000000"/>
          <w:sz w:val="22"/>
          <w:szCs w:val="22"/>
          <w:lang w:val="en-US"/>
        </w:rPr>
        <w:t xml:space="preserve">The Contracting Authority </w:t>
      </w:r>
      <w:r w:rsidRPr="001F524C">
        <w:rPr>
          <w:rFonts w:ascii="Times New Roman" w:hAnsi="Times New Roman" w:cs="Times New Roman"/>
          <w:i/>
          <w:color w:val="000000"/>
          <w:sz w:val="22"/>
          <w:szCs w:val="22"/>
          <w:lang w:val="en-US"/>
        </w:rPr>
        <w:t>may</w:t>
      </w:r>
      <w:r w:rsidRPr="001F524C">
        <w:rPr>
          <w:rFonts w:ascii="Times New Roman" w:hAnsi="Times New Roman" w:cs="Times New Roman"/>
          <w:color w:val="000000"/>
          <w:sz w:val="22"/>
          <w:szCs w:val="22"/>
          <w:lang w:val="en-US"/>
        </w:rPr>
        <w:t xml:space="preserve"> grant a start-off advance </w:t>
      </w:r>
      <w:r w:rsidRPr="001F524C">
        <w:rPr>
          <w:rFonts w:ascii="Times New Roman" w:hAnsi="Times New Roman" w:cs="Times New Roman"/>
          <w:i/>
          <w:color w:val="000000"/>
          <w:sz w:val="22"/>
          <w:szCs w:val="22"/>
          <w:lang w:val="en-US"/>
        </w:rPr>
        <w:t>equal to 20% of the amount of the contract]</w:t>
      </w:r>
      <w:r w:rsidRPr="001F524C">
        <w:rPr>
          <w:rFonts w:ascii="Times New Roman" w:hAnsi="Times New Roman" w:cs="Times New Roman"/>
          <w:color w:val="000000"/>
          <w:sz w:val="22"/>
          <w:szCs w:val="22"/>
          <w:lang w:val="en-US"/>
        </w:rPr>
        <w:t xml:space="preserve">. </w:t>
      </w:r>
    </w:p>
    <w:p w:rsidR="0037683B" w:rsidRPr="001F524C" w:rsidRDefault="0037683B" w:rsidP="0037683B">
      <w:pPr>
        <w:pStyle w:val="NormalTahoma"/>
        <w:tabs>
          <w:tab w:val="left" w:pos="0"/>
        </w:tabs>
        <w:ind w:left="465" w:firstLine="0"/>
        <w:jc w:val="both"/>
        <w:rPr>
          <w:rFonts w:ascii="Times New Roman" w:hAnsi="Times New Roman" w:cs="Times New Roman"/>
          <w:color w:val="000000"/>
          <w:sz w:val="22"/>
          <w:szCs w:val="22"/>
        </w:rPr>
      </w:pPr>
    </w:p>
    <w:p w:rsidR="0037683B" w:rsidRPr="001F524C" w:rsidRDefault="0037683B" w:rsidP="00772B9D">
      <w:pPr>
        <w:pStyle w:val="NormalTahoma"/>
        <w:numPr>
          <w:ilvl w:val="1"/>
          <w:numId w:val="72"/>
        </w:numPr>
        <w:tabs>
          <w:tab w:val="left" w:pos="0"/>
        </w:tabs>
        <w:jc w:val="both"/>
        <w:rPr>
          <w:rFonts w:ascii="Times New Roman" w:hAnsi="Times New Roman" w:cs="Times New Roman"/>
          <w:color w:val="000000"/>
        </w:rPr>
      </w:pPr>
      <w:r w:rsidRPr="001F524C">
        <w:rPr>
          <w:rFonts w:ascii="Times New Roman" w:hAnsi="Times New Roman" w:cs="Times New Roman"/>
          <w:color w:val="000000"/>
          <w:sz w:val="22"/>
          <w:szCs w:val="22"/>
          <w:lang w:val="en-US"/>
        </w:rPr>
        <w:t xml:space="preserve"> </w:t>
      </w:r>
      <w:r w:rsidRPr="001F524C">
        <w:rPr>
          <w:rFonts w:ascii="Times New Roman" w:hAnsi="Times New Roman" w:cs="Times New Roman"/>
          <w:color w:val="000000"/>
          <w:lang w:val="en-US"/>
        </w:rPr>
        <w:t xml:space="preserve">This advance whose value cannot exceed twenty (20) percent of the initial amount inclusive of all taxes shall be guaranteed at one hundred (100) percent by a banking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rsidR="0037683B" w:rsidRPr="001F524C" w:rsidRDefault="0037683B" w:rsidP="0037683B">
      <w:pPr>
        <w:pStyle w:val="ListParagraph"/>
        <w:rPr>
          <w:color w:val="000000"/>
          <w:sz w:val="12"/>
          <w:lang w:val="en-US"/>
        </w:rPr>
      </w:pPr>
    </w:p>
    <w:p w:rsidR="0037683B" w:rsidRPr="001F524C" w:rsidRDefault="0037683B" w:rsidP="00772B9D">
      <w:pPr>
        <w:pStyle w:val="NormalTahoma"/>
        <w:numPr>
          <w:ilvl w:val="1"/>
          <w:numId w:val="72"/>
        </w:numPr>
        <w:tabs>
          <w:tab w:val="left" w:pos="0"/>
        </w:tabs>
        <w:jc w:val="both"/>
        <w:rPr>
          <w:rFonts w:ascii="Times New Roman" w:hAnsi="Times New Roman" w:cs="Times New Roman"/>
          <w:color w:val="000000"/>
        </w:rPr>
      </w:pPr>
      <w:r w:rsidRPr="001F524C">
        <w:rPr>
          <w:rFonts w:ascii="Times New Roman" w:hAnsi="Times New Roman" w:cs="Times New Roman"/>
          <w:color w:val="000000"/>
          <w:lang w:val="en-US"/>
        </w:rPr>
        <w:t xml:space="preserve"> The total amount of the advance must be reimbursed not later than when the value in basic price of the works reaches eighty (80) percent of the amount of the contract.</w:t>
      </w:r>
    </w:p>
    <w:p w:rsidR="0037683B" w:rsidRPr="001F524C" w:rsidRDefault="0037683B" w:rsidP="0037683B">
      <w:pPr>
        <w:pStyle w:val="ListParagraph"/>
        <w:rPr>
          <w:color w:val="000000"/>
          <w:sz w:val="16"/>
          <w:lang w:val="en-US"/>
        </w:rPr>
      </w:pPr>
    </w:p>
    <w:p w:rsidR="0037683B" w:rsidRPr="001F524C" w:rsidRDefault="0037683B" w:rsidP="00772B9D">
      <w:pPr>
        <w:pStyle w:val="NormalTahoma"/>
        <w:numPr>
          <w:ilvl w:val="1"/>
          <w:numId w:val="72"/>
        </w:numPr>
        <w:tabs>
          <w:tab w:val="left" w:pos="0"/>
        </w:tabs>
        <w:jc w:val="both"/>
        <w:rPr>
          <w:rFonts w:ascii="Times New Roman" w:hAnsi="Times New Roman" w:cs="Times New Roman"/>
          <w:color w:val="000000"/>
        </w:rPr>
      </w:pPr>
      <w:r w:rsidRPr="001F524C">
        <w:rPr>
          <w:rFonts w:ascii="Times New Roman" w:hAnsi="Times New Roman" w:cs="Times New Roman"/>
          <w:color w:val="000000"/>
          <w:lang w:val="en-US"/>
        </w:rPr>
        <w:t xml:space="preserve"> As the reimbursement advances, the Project Owner shall issue the release of the corresponding part of the guarantee upon the express request by the contractor. </w:t>
      </w:r>
    </w:p>
    <w:p w:rsidR="0037683B" w:rsidRPr="001F524C" w:rsidRDefault="0037683B" w:rsidP="0037683B">
      <w:pPr>
        <w:pStyle w:val="ListParagraph"/>
        <w:rPr>
          <w:color w:val="000000"/>
          <w:sz w:val="14"/>
          <w:lang w:val="en-US"/>
        </w:rPr>
      </w:pPr>
    </w:p>
    <w:p w:rsidR="0037683B" w:rsidRPr="001F524C" w:rsidRDefault="0037683B" w:rsidP="00772B9D">
      <w:pPr>
        <w:pStyle w:val="NormalTahoma"/>
        <w:numPr>
          <w:ilvl w:val="1"/>
          <w:numId w:val="72"/>
        </w:numPr>
        <w:tabs>
          <w:tab w:val="left" w:pos="0"/>
        </w:tabs>
        <w:jc w:val="both"/>
        <w:rPr>
          <w:rFonts w:ascii="Times New Roman" w:hAnsi="Times New Roman" w:cs="Times New Roman"/>
          <w:color w:val="000000"/>
        </w:rPr>
      </w:pPr>
      <w:r w:rsidRPr="001F524C">
        <w:rPr>
          <w:rFonts w:ascii="Times New Roman" w:hAnsi="Times New Roman" w:cs="Times New Roman"/>
          <w:color w:val="000000"/>
          <w:lang w:val="en-US"/>
        </w:rPr>
        <w:t xml:space="preserve">The possibility of granting start-off advance or advance for supplies must be expressly stipulated in the Tender File.  </w:t>
      </w:r>
    </w:p>
    <w:p w:rsidR="0037683B" w:rsidRPr="001F524C" w:rsidRDefault="0037683B" w:rsidP="0037683B">
      <w:pPr>
        <w:pStyle w:val="NormalTahoma"/>
        <w:tabs>
          <w:tab w:val="left" w:pos="0"/>
        </w:tabs>
        <w:jc w:val="both"/>
        <w:rPr>
          <w:rFonts w:ascii="Times New Roman" w:hAnsi="Times New Roman" w:cs="Times New Roman"/>
          <w:color w:val="000000"/>
          <w:sz w:val="22"/>
          <w:szCs w:val="22"/>
          <w:lang w:val="en-US"/>
        </w:rPr>
      </w:pPr>
    </w:p>
    <w:p w:rsidR="0037683B" w:rsidRPr="001F524C" w:rsidRDefault="0037683B" w:rsidP="0037683B">
      <w:pPr>
        <w:pStyle w:val="NormalTahoma"/>
        <w:tabs>
          <w:tab w:val="left" w:pos="0"/>
        </w:tabs>
        <w:spacing w:line="276" w:lineRule="auto"/>
        <w:jc w:val="both"/>
        <w:rPr>
          <w:rFonts w:ascii="Times New Roman" w:hAnsi="Times New Roman" w:cs="Times New Roman"/>
          <w:b/>
          <w:color w:val="000000"/>
          <w:szCs w:val="22"/>
        </w:rPr>
      </w:pPr>
      <w:r w:rsidRPr="001F524C">
        <w:rPr>
          <w:rFonts w:ascii="Times New Roman" w:hAnsi="Times New Roman" w:cs="Times New Roman"/>
          <w:b/>
          <w:color w:val="000000"/>
          <w:szCs w:val="22"/>
        </w:rPr>
        <w:t>Article 17: PAYMENT FOR WORKS (articles 26, 27 and 30 of the GAC supplemented)</w:t>
      </w:r>
    </w:p>
    <w:p w:rsidR="0037683B" w:rsidRPr="001F524C" w:rsidRDefault="0037683B" w:rsidP="0037683B">
      <w:pPr>
        <w:pStyle w:val="NormalTahoma"/>
        <w:tabs>
          <w:tab w:val="left" w:pos="0"/>
        </w:tabs>
        <w:spacing w:line="276" w:lineRule="auto"/>
        <w:jc w:val="both"/>
        <w:rPr>
          <w:rFonts w:ascii="Times New Roman" w:hAnsi="Times New Roman" w:cs="Times New Roman"/>
          <w:b/>
          <w:color w:val="000000"/>
          <w:sz w:val="6"/>
          <w:szCs w:val="22"/>
        </w:rPr>
      </w:pPr>
    </w:p>
    <w:p w:rsidR="0037683B" w:rsidRPr="001F524C" w:rsidRDefault="0037683B" w:rsidP="00772B9D">
      <w:pPr>
        <w:pStyle w:val="NormalTahoma"/>
        <w:numPr>
          <w:ilvl w:val="1"/>
          <w:numId w:val="73"/>
        </w:numPr>
        <w:tabs>
          <w:tab w:val="left" w:pos="0"/>
        </w:tabs>
        <w:spacing w:line="276" w:lineRule="auto"/>
        <w:jc w:val="both"/>
        <w:rPr>
          <w:rFonts w:ascii="Times New Roman" w:hAnsi="Times New Roman" w:cs="Times New Roman"/>
          <w:b/>
          <w:color w:val="000000"/>
          <w:szCs w:val="22"/>
        </w:rPr>
      </w:pPr>
      <w:r w:rsidRPr="001F524C">
        <w:rPr>
          <w:rFonts w:ascii="Times New Roman" w:hAnsi="Times New Roman" w:cs="Times New Roman"/>
          <w:b/>
          <w:color w:val="000000"/>
          <w:szCs w:val="22"/>
        </w:rPr>
        <w:t xml:space="preserve"> Establishment of works executed</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6"/>
          <w:szCs w:val="22"/>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Before the 30</w:t>
      </w:r>
      <w:r w:rsidRPr="001F524C">
        <w:rPr>
          <w:rFonts w:ascii="Times New Roman" w:hAnsi="Times New Roman" w:cs="Times New Roman"/>
          <w:color w:val="000000"/>
          <w:szCs w:val="22"/>
          <w:vertAlign w:val="superscript"/>
        </w:rPr>
        <w:t>th</w:t>
      </w:r>
      <w:r w:rsidRPr="001F524C">
        <w:rPr>
          <w:rFonts w:ascii="Times New Roman" w:hAnsi="Times New Roman" w:cs="Times New Roman"/>
          <w:color w:val="000000"/>
          <w:szCs w:val="22"/>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2"/>
          <w:szCs w:val="22"/>
        </w:rPr>
      </w:pPr>
    </w:p>
    <w:p w:rsidR="0037683B" w:rsidRPr="001F524C" w:rsidRDefault="0037683B" w:rsidP="00772B9D">
      <w:pPr>
        <w:pStyle w:val="NormalTahoma"/>
        <w:numPr>
          <w:ilvl w:val="1"/>
          <w:numId w:val="73"/>
        </w:numPr>
        <w:tabs>
          <w:tab w:val="left" w:pos="0"/>
        </w:tabs>
        <w:spacing w:line="276" w:lineRule="auto"/>
        <w:jc w:val="both"/>
        <w:rPr>
          <w:rFonts w:ascii="Times New Roman" w:hAnsi="Times New Roman" w:cs="Times New Roman"/>
          <w:b/>
          <w:color w:val="000000"/>
          <w:szCs w:val="22"/>
        </w:rPr>
      </w:pPr>
      <w:r w:rsidRPr="001F524C">
        <w:rPr>
          <w:rFonts w:ascii="Times New Roman" w:hAnsi="Times New Roman" w:cs="Times New Roman"/>
          <w:b/>
          <w:color w:val="000000"/>
          <w:szCs w:val="22"/>
        </w:rPr>
        <w:t xml:space="preserve">  Monthly detailed account</w:t>
      </w:r>
    </w:p>
    <w:p w:rsidR="0037683B" w:rsidRPr="001F524C" w:rsidRDefault="0037683B" w:rsidP="0037683B">
      <w:pPr>
        <w:pStyle w:val="NormalTahoma"/>
        <w:tabs>
          <w:tab w:val="left" w:pos="0"/>
        </w:tabs>
        <w:spacing w:line="276" w:lineRule="auto"/>
        <w:jc w:val="both"/>
        <w:rPr>
          <w:rFonts w:ascii="Times New Roman" w:hAnsi="Times New Roman" w:cs="Times New Roman"/>
          <w:color w:val="000000"/>
          <w:sz w:val="10"/>
          <w:szCs w:val="22"/>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No later than the fifth (5</w:t>
      </w:r>
      <w:r w:rsidRPr="001F524C">
        <w:rPr>
          <w:rFonts w:ascii="Times New Roman" w:hAnsi="Times New Roman" w:cs="Times New Roman"/>
          <w:color w:val="000000"/>
          <w:szCs w:val="22"/>
          <w:vertAlign w:val="superscript"/>
        </w:rPr>
        <w:t>th</w:t>
      </w:r>
      <w:r w:rsidRPr="001F524C">
        <w:rPr>
          <w:rFonts w:ascii="Times New Roman" w:hAnsi="Times New Roman" w:cs="Times New Roman"/>
          <w:color w:val="000000"/>
          <w:szCs w:val="22"/>
        </w:rPr>
        <w:t>) of the month following the month of the services, the contractor shall hand over to the Project Manager two draft provisional monthly detailed accounts in seven copies (one detailed account exclusive of VAT and the other inclusive of taxes), according to the agreed model and establishing the total amount of the sums to which he may lay claim as a result of the execution of the contract since the start of the contract.</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12"/>
          <w:szCs w:val="22"/>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lastRenderedPageBreak/>
        <w:t>Only the detailed account exclusive of VAT shall be paid to the contractor. The detailed account of the amount of the taxes shall be the subject of an entry into the budgets of the Ministry in charge of Finance</w:t>
      </w:r>
    </w:p>
    <w:p w:rsidR="0037683B" w:rsidRPr="001F524C" w:rsidRDefault="0037683B" w:rsidP="009B4BF2">
      <w:pPr>
        <w:pStyle w:val="NormalTahoma"/>
        <w:tabs>
          <w:tab w:val="left" w:pos="0"/>
        </w:tabs>
        <w:ind w:left="0" w:firstLine="0"/>
        <w:jc w:val="both"/>
        <w:rPr>
          <w:rFonts w:ascii="Times New Roman" w:hAnsi="Times New Roman" w:cs="Times New Roman"/>
          <w:color w:val="000000"/>
          <w:szCs w:val="22"/>
        </w:rPr>
      </w:pPr>
    </w:p>
    <w:p w:rsidR="0037683B" w:rsidRPr="001F524C" w:rsidRDefault="0037683B" w:rsidP="009B4BF2">
      <w:pPr>
        <w:pStyle w:val="NormalTahoma"/>
        <w:tabs>
          <w:tab w:val="left" w:pos="0"/>
        </w:tabs>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Only the amount exclusive of VAT shall be paid to the contractor as follows:</w:t>
      </w:r>
    </w:p>
    <w:p w:rsidR="0037683B" w:rsidRPr="001F524C" w:rsidRDefault="0037683B" w:rsidP="009B4BF2">
      <w:pPr>
        <w:pStyle w:val="NormalTahoma"/>
        <w:tabs>
          <w:tab w:val="left" w:pos="0"/>
        </w:tabs>
        <w:ind w:left="0" w:firstLine="0"/>
        <w:jc w:val="both"/>
        <w:rPr>
          <w:rFonts w:ascii="Times New Roman" w:hAnsi="Times New Roman" w:cs="Times New Roman"/>
          <w:color w:val="000000"/>
          <w:sz w:val="14"/>
          <w:szCs w:val="22"/>
        </w:rPr>
      </w:pPr>
      <w:r w:rsidRPr="001F524C">
        <w:rPr>
          <w:rFonts w:ascii="Times New Roman" w:hAnsi="Times New Roman" w:cs="Times New Roman"/>
          <w:color w:val="000000"/>
          <w:szCs w:val="22"/>
        </w:rPr>
        <w:t xml:space="preserve"> </w:t>
      </w:r>
    </w:p>
    <w:p w:rsidR="0037683B" w:rsidRPr="001F524C" w:rsidRDefault="0037683B" w:rsidP="009B4BF2">
      <w:pPr>
        <w:pStyle w:val="NormalTahoma"/>
        <w:numPr>
          <w:ilvl w:val="2"/>
          <w:numId w:val="9"/>
        </w:numPr>
        <w:tabs>
          <w:tab w:val="left" w:pos="0"/>
        </w:tabs>
        <w:jc w:val="both"/>
        <w:rPr>
          <w:rFonts w:ascii="Times New Roman" w:hAnsi="Times New Roman" w:cs="Times New Roman"/>
          <w:color w:val="000000"/>
          <w:szCs w:val="22"/>
        </w:rPr>
      </w:pPr>
      <w:r w:rsidRPr="001F524C">
        <w:rPr>
          <w:rFonts w:ascii="Times New Roman" w:hAnsi="Times New Roman" w:cs="Times New Roman"/>
          <w:color w:val="000000"/>
          <w:szCs w:val="22"/>
        </w:rPr>
        <w:t>[100-1.1 and/or – (7.5 or 15%)] paid directly into the account of the contractor;</w:t>
      </w:r>
    </w:p>
    <w:p w:rsidR="0037683B" w:rsidRPr="001F524C" w:rsidRDefault="0037683B" w:rsidP="009B4BF2">
      <w:pPr>
        <w:pStyle w:val="NormalTahoma"/>
        <w:numPr>
          <w:ilvl w:val="2"/>
          <w:numId w:val="9"/>
        </w:numPr>
        <w:tabs>
          <w:tab w:val="left" w:pos="0"/>
        </w:tabs>
        <w:jc w:val="both"/>
        <w:rPr>
          <w:rFonts w:ascii="Times New Roman" w:hAnsi="Times New Roman" w:cs="Times New Roman"/>
          <w:color w:val="000000"/>
          <w:szCs w:val="22"/>
        </w:rPr>
      </w:pPr>
      <w:r w:rsidRPr="001F524C">
        <w:rPr>
          <w:rFonts w:ascii="Times New Roman" w:hAnsi="Times New Roman" w:cs="Times New Roman"/>
          <w:color w:val="000000"/>
          <w:szCs w:val="22"/>
        </w:rPr>
        <w:t>1.1 % paid to the public treasury as AIR due by the contractor.</w:t>
      </w:r>
    </w:p>
    <w:p w:rsidR="0037683B" w:rsidRPr="001F524C" w:rsidRDefault="0037683B" w:rsidP="009B4BF2">
      <w:pPr>
        <w:pStyle w:val="NormalTahoma"/>
        <w:numPr>
          <w:ilvl w:val="2"/>
          <w:numId w:val="9"/>
        </w:numPr>
        <w:tabs>
          <w:tab w:val="left" w:pos="0"/>
        </w:tabs>
        <w:jc w:val="both"/>
        <w:rPr>
          <w:rFonts w:ascii="Times New Roman" w:hAnsi="Times New Roman" w:cs="Times New Roman"/>
          <w:color w:val="000000"/>
          <w:szCs w:val="22"/>
        </w:rPr>
      </w:pPr>
      <w:r w:rsidRPr="001F524C">
        <w:rPr>
          <w:rFonts w:ascii="Times New Roman" w:hAnsi="Times New Roman" w:cs="Times New Roman"/>
          <w:color w:val="000000"/>
          <w:szCs w:val="22"/>
        </w:rPr>
        <w:t>7.5% or 15% paid into the public treasury as TSR due by the contractor.</w:t>
      </w:r>
    </w:p>
    <w:p w:rsidR="0037683B" w:rsidRPr="001F524C" w:rsidRDefault="0037683B" w:rsidP="009B4BF2">
      <w:pPr>
        <w:pStyle w:val="NormalTahoma"/>
        <w:tabs>
          <w:tab w:val="left" w:pos="0"/>
        </w:tabs>
        <w:ind w:left="0" w:firstLine="0"/>
        <w:jc w:val="both"/>
        <w:rPr>
          <w:rFonts w:ascii="Times New Roman" w:hAnsi="Times New Roman" w:cs="Times New Roman"/>
          <w:color w:val="000000"/>
          <w:sz w:val="8"/>
          <w:szCs w:val="22"/>
        </w:rPr>
      </w:pPr>
    </w:p>
    <w:p w:rsidR="0037683B" w:rsidRPr="001F524C" w:rsidRDefault="0037683B" w:rsidP="009B4BF2">
      <w:pPr>
        <w:pStyle w:val="NormalTahoma"/>
        <w:tabs>
          <w:tab w:val="left" w:pos="0"/>
        </w:tabs>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The Project Manager has a time-limit of seven (7) days to forward to the Contract Manager the detailed accounts he has approved.</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14"/>
          <w:szCs w:val="22"/>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 xml:space="preserve">The Contract Engineer has a maximum time-limit of twenty-one (21) days to forward the detailed accounts he approved such that they are in his possession not later than the twelfth of the month.  </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The Contract Manager has a deadline of fourteen (14) days maximum to sign the detailed accounts.</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8"/>
          <w:szCs w:val="22"/>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Payments shall be done by_________ within a maximum deadline of _______ calendar days from the date of submission of the approved detailed accounts.</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14"/>
          <w:szCs w:val="22"/>
        </w:rPr>
      </w:pPr>
    </w:p>
    <w:p w:rsidR="0037683B" w:rsidRPr="001F524C" w:rsidRDefault="0037683B" w:rsidP="00772B9D">
      <w:pPr>
        <w:pStyle w:val="NormalTahoma"/>
        <w:numPr>
          <w:ilvl w:val="1"/>
          <w:numId w:val="73"/>
        </w:numPr>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b/>
          <w:color w:val="000000"/>
          <w:szCs w:val="22"/>
        </w:rPr>
        <w:t xml:space="preserve"> Detailed account of start-off account</w:t>
      </w:r>
      <w:r w:rsidRPr="001F524C">
        <w:rPr>
          <w:rFonts w:ascii="Times New Roman" w:hAnsi="Times New Roman" w:cs="Times New Roman"/>
          <w:color w:val="000000"/>
          <w:szCs w:val="22"/>
        </w:rPr>
        <w:t xml:space="preserve"> (if applicable).</w:t>
      </w:r>
    </w:p>
    <w:p w:rsidR="0037683B" w:rsidRPr="001F524C" w:rsidRDefault="0037683B" w:rsidP="0037683B">
      <w:pPr>
        <w:pStyle w:val="NormalTahoma"/>
        <w:tabs>
          <w:tab w:val="left" w:pos="0"/>
        </w:tabs>
        <w:spacing w:line="276" w:lineRule="auto"/>
        <w:jc w:val="both"/>
        <w:rPr>
          <w:rFonts w:ascii="Times New Roman" w:hAnsi="Times New Roman" w:cs="Times New Roman"/>
          <w:b/>
          <w:color w:val="000000"/>
          <w:sz w:val="16"/>
        </w:rPr>
      </w:pPr>
    </w:p>
    <w:p w:rsidR="00221583" w:rsidRPr="00E45750" w:rsidRDefault="00221583" w:rsidP="00562841">
      <w:pPr>
        <w:pStyle w:val="NormalTahoma"/>
        <w:tabs>
          <w:tab w:val="left" w:pos="0"/>
        </w:tabs>
        <w:spacing w:line="276" w:lineRule="auto"/>
        <w:ind w:left="0" w:firstLine="0"/>
        <w:jc w:val="both"/>
        <w:rPr>
          <w:rFonts w:ascii="Times New Roman" w:hAnsi="Times New Roman" w:cs="Times New Roman"/>
          <w:b/>
          <w:color w:val="000000"/>
          <w:sz w:val="14"/>
          <w:szCs w:val="14"/>
        </w:rPr>
      </w:pPr>
    </w:p>
    <w:p w:rsidR="0037683B" w:rsidRPr="001F524C" w:rsidRDefault="001B0BFA" w:rsidP="0037683B">
      <w:pPr>
        <w:pStyle w:val="NormalTahoma"/>
        <w:tabs>
          <w:tab w:val="left" w:pos="0"/>
        </w:tabs>
        <w:spacing w:line="276" w:lineRule="auto"/>
        <w:jc w:val="both"/>
        <w:rPr>
          <w:rFonts w:ascii="Times New Roman" w:hAnsi="Times New Roman" w:cs="Times New Roman"/>
          <w:b/>
          <w:color w:val="000000"/>
          <w:szCs w:val="22"/>
        </w:rPr>
      </w:pPr>
      <w:r w:rsidRPr="001F524C">
        <w:rPr>
          <w:rFonts w:ascii="Times New Roman" w:hAnsi="Times New Roman" w:cs="Times New Roman"/>
          <w:b/>
          <w:color w:val="000000"/>
          <w:szCs w:val="22"/>
        </w:rPr>
        <w:t xml:space="preserve">ARTICLE 18: INTEREST ON OVERDUE PAYMENTS </w:t>
      </w:r>
      <w:r w:rsidR="0037683B" w:rsidRPr="001F524C">
        <w:rPr>
          <w:rFonts w:ascii="Times New Roman" w:hAnsi="Times New Roman" w:cs="Times New Roman"/>
          <w:b/>
          <w:color w:val="000000"/>
          <w:szCs w:val="22"/>
        </w:rPr>
        <w:t>(Article 31 of the GAC)</w:t>
      </w:r>
    </w:p>
    <w:p w:rsidR="0037683B" w:rsidRPr="00E45750" w:rsidRDefault="0037683B" w:rsidP="0037683B">
      <w:pPr>
        <w:pStyle w:val="NormalTahoma"/>
        <w:tabs>
          <w:tab w:val="left" w:pos="0"/>
        </w:tabs>
        <w:spacing w:line="276" w:lineRule="auto"/>
        <w:jc w:val="both"/>
        <w:rPr>
          <w:rFonts w:ascii="Times New Roman" w:hAnsi="Times New Roman" w:cs="Times New Roman"/>
          <w:b/>
          <w:color w:val="000000"/>
          <w:sz w:val="10"/>
          <w:szCs w:val="10"/>
        </w:rPr>
      </w:pPr>
    </w:p>
    <w:p w:rsidR="0037683B"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Possible interests on overdue payments are paid by statement of sums due in accordance with article 88 of Decree No. 2004/275 of 24 September 2004 to institute the Public Contracts Code.</w:t>
      </w:r>
    </w:p>
    <w:p w:rsidR="00E45750" w:rsidRPr="00E45750" w:rsidRDefault="00E45750" w:rsidP="0037683B">
      <w:pPr>
        <w:pStyle w:val="NormalTahoma"/>
        <w:tabs>
          <w:tab w:val="left" w:pos="0"/>
        </w:tabs>
        <w:spacing w:line="276" w:lineRule="auto"/>
        <w:ind w:left="0" w:firstLine="0"/>
        <w:jc w:val="both"/>
        <w:rPr>
          <w:rFonts w:ascii="Times New Roman" w:hAnsi="Times New Roman" w:cs="Times New Roman"/>
          <w:color w:val="000000"/>
          <w:sz w:val="12"/>
          <w:szCs w:val="12"/>
        </w:rPr>
      </w:pPr>
    </w:p>
    <w:p w:rsidR="0037683B" w:rsidRPr="001F524C" w:rsidRDefault="0037683B" w:rsidP="0037683B">
      <w:pPr>
        <w:pStyle w:val="NormalTahoma"/>
        <w:tabs>
          <w:tab w:val="left" w:pos="0"/>
        </w:tabs>
        <w:spacing w:line="276" w:lineRule="auto"/>
        <w:jc w:val="both"/>
        <w:rPr>
          <w:rFonts w:ascii="Times New Roman" w:hAnsi="Times New Roman" w:cs="Times New Roman"/>
          <w:color w:val="000000"/>
          <w:sz w:val="14"/>
          <w:szCs w:val="22"/>
          <w:lang w:val="en-US"/>
        </w:rPr>
      </w:pPr>
    </w:p>
    <w:p w:rsidR="0037683B" w:rsidRPr="001F524C" w:rsidRDefault="0037683B" w:rsidP="009B4BF2">
      <w:pPr>
        <w:spacing w:line="276" w:lineRule="auto"/>
        <w:jc w:val="both"/>
        <w:outlineLvl w:val="0"/>
        <w:rPr>
          <w:b/>
          <w:color w:val="000000"/>
          <w:lang w:val="en-GB"/>
        </w:rPr>
      </w:pPr>
      <w:r w:rsidRPr="001F524C">
        <w:rPr>
          <w:b/>
          <w:color w:val="000000"/>
          <w:lang w:val="en-GB"/>
        </w:rPr>
        <w:t>ARTICLE 19: PENALTIES FOR DELAY</w:t>
      </w:r>
    </w:p>
    <w:p w:rsidR="0037683B" w:rsidRPr="001F524C" w:rsidRDefault="0037683B" w:rsidP="00772B9D">
      <w:pPr>
        <w:numPr>
          <w:ilvl w:val="0"/>
          <w:numId w:val="62"/>
        </w:numPr>
        <w:spacing w:line="276" w:lineRule="auto"/>
        <w:jc w:val="both"/>
        <w:rPr>
          <w:b/>
          <w:color w:val="000000"/>
          <w:lang w:val="en-US"/>
        </w:rPr>
      </w:pPr>
      <w:r w:rsidRPr="001F524C">
        <w:rPr>
          <w:b/>
          <w:color w:val="000000"/>
          <w:lang w:val="en-US"/>
        </w:rPr>
        <w:t>Penalties for lateness.</w:t>
      </w:r>
    </w:p>
    <w:p w:rsidR="0037683B" w:rsidRPr="001F524C" w:rsidRDefault="0037683B" w:rsidP="009B4BF2">
      <w:pPr>
        <w:spacing w:line="276" w:lineRule="auto"/>
        <w:jc w:val="both"/>
        <w:outlineLvl w:val="0"/>
        <w:rPr>
          <w:b/>
          <w:color w:val="000000"/>
          <w:sz w:val="10"/>
          <w:lang w:val="en-GB"/>
        </w:rPr>
      </w:pPr>
    </w:p>
    <w:p w:rsidR="0037683B" w:rsidRPr="001F524C" w:rsidRDefault="0037683B" w:rsidP="006F0BA5">
      <w:pPr>
        <w:numPr>
          <w:ilvl w:val="1"/>
          <w:numId w:val="26"/>
        </w:numPr>
        <w:spacing w:line="276" w:lineRule="auto"/>
        <w:jc w:val="both"/>
        <w:rPr>
          <w:i/>
          <w:color w:val="000000"/>
          <w:lang w:val="en-GB"/>
        </w:rPr>
      </w:pPr>
      <w:r w:rsidRPr="001F524C">
        <w:rPr>
          <w:b/>
          <w:i/>
          <w:color w:val="000000"/>
          <w:lang w:val="en-GB"/>
        </w:rPr>
        <w:t>The amount set for penalties for delays is set as follows</w:t>
      </w:r>
      <w:r w:rsidRPr="001F524C">
        <w:rPr>
          <w:i/>
          <w:color w:val="000000"/>
          <w:lang w:val="en-GB"/>
        </w:rPr>
        <w:t>:</w:t>
      </w:r>
    </w:p>
    <w:p w:rsidR="0037683B" w:rsidRPr="001F524C" w:rsidRDefault="0037683B" w:rsidP="006F0BA5">
      <w:pPr>
        <w:numPr>
          <w:ilvl w:val="0"/>
          <w:numId w:val="27"/>
        </w:numPr>
        <w:spacing w:line="276" w:lineRule="auto"/>
        <w:jc w:val="both"/>
        <w:rPr>
          <w:color w:val="000000"/>
          <w:lang w:val="en-GB"/>
        </w:rPr>
      </w:pPr>
      <w:r w:rsidRPr="001F524C">
        <w:rPr>
          <w:color w:val="000000"/>
          <w:lang w:val="en-GB"/>
        </w:rPr>
        <w:t>One two thousandth (1/2000th) of the initial jobbing order amount all taxes inclusive per calendar day of delay from the first (1st) to the thirtieth (30th) day beyond the contractual time-limit.</w:t>
      </w:r>
    </w:p>
    <w:p w:rsidR="0037683B" w:rsidRPr="001F524C" w:rsidRDefault="0037683B" w:rsidP="006F0BA5">
      <w:pPr>
        <w:numPr>
          <w:ilvl w:val="0"/>
          <w:numId w:val="27"/>
        </w:numPr>
        <w:spacing w:line="360" w:lineRule="auto"/>
        <w:jc w:val="both"/>
        <w:rPr>
          <w:color w:val="000000"/>
          <w:lang w:val="en-GB"/>
        </w:rPr>
      </w:pPr>
      <w:r w:rsidRPr="001F524C">
        <w:rPr>
          <w:color w:val="000000"/>
          <w:lang w:val="en-GB"/>
        </w:rPr>
        <w:t xml:space="preserve">One </w:t>
      </w:r>
      <w:proofErr w:type="spellStart"/>
      <w:r w:rsidRPr="001F524C">
        <w:rPr>
          <w:color w:val="000000"/>
          <w:lang w:val="en-GB"/>
        </w:rPr>
        <w:t>One</w:t>
      </w:r>
      <w:proofErr w:type="spellEnd"/>
      <w:r w:rsidRPr="001F524C">
        <w:rPr>
          <w:color w:val="000000"/>
          <w:lang w:val="en-GB"/>
        </w:rPr>
        <w:t xml:space="preserve"> thousandth (1/1000th) of the initial amount of the jobbing order inclusive of all taxes per calendar day beyond the 30th day.</w:t>
      </w:r>
    </w:p>
    <w:p w:rsidR="0037683B" w:rsidRPr="001F524C" w:rsidRDefault="0037683B" w:rsidP="006F0BA5">
      <w:pPr>
        <w:numPr>
          <w:ilvl w:val="1"/>
          <w:numId w:val="26"/>
        </w:numPr>
        <w:spacing w:line="360" w:lineRule="auto"/>
        <w:jc w:val="both"/>
        <w:rPr>
          <w:color w:val="000000"/>
          <w:lang w:val="en-GB"/>
        </w:rPr>
      </w:pPr>
      <w:r w:rsidRPr="001F524C">
        <w:rPr>
          <w:color w:val="000000"/>
          <w:lang w:val="en-GB"/>
        </w:rPr>
        <w:t>The cumulated amount of penalties for delay shall be limited to ten percent (10%) of the initial jobbing order inclusive of all taxes.</w:t>
      </w:r>
    </w:p>
    <w:p w:rsidR="0037683B" w:rsidRPr="001F524C" w:rsidRDefault="0037683B" w:rsidP="00772B9D">
      <w:pPr>
        <w:numPr>
          <w:ilvl w:val="0"/>
          <w:numId w:val="62"/>
        </w:numPr>
        <w:jc w:val="both"/>
        <w:rPr>
          <w:b/>
          <w:color w:val="000000"/>
          <w:lang w:val="en-US"/>
        </w:rPr>
      </w:pPr>
      <w:r w:rsidRPr="001F524C">
        <w:rPr>
          <w:b/>
          <w:color w:val="000000"/>
          <w:lang w:val="en-US"/>
        </w:rPr>
        <w:t>Specific penalties.</w:t>
      </w:r>
    </w:p>
    <w:p w:rsidR="0037683B" w:rsidRPr="001F524C" w:rsidRDefault="0037683B" w:rsidP="0037683B">
      <w:pPr>
        <w:jc w:val="both"/>
        <w:rPr>
          <w:color w:val="000000"/>
          <w:sz w:val="14"/>
          <w:lang w:val="en-US"/>
        </w:rPr>
      </w:pPr>
    </w:p>
    <w:p w:rsidR="0037683B" w:rsidRPr="001F524C" w:rsidRDefault="0037683B" w:rsidP="0037683B">
      <w:pPr>
        <w:pStyle w:val="BodyTextIndent2"/>
        <w:spacing w:line="240" w:lineRule="auto"/>
        <w:jc w:val="both"/>
        <w:rPr>
          <w:color w:val="000000"/>
          <w:lang w:val="en-GB"/>
        </w:rPr>
      </w:pPr>
      <w:r w:rsidRPr="001F524C">
        <w:rPr>
          <w:color w:val="000000"/>
          <w:lang w:val="en-GB"/>
        </w:rPr>
        <w:t xml:space="preserve">19.3 Apart from penalties of overrun of the contractual </w:t>
      </w:r>
      <w:r w:rsidR="00E13123" w:rsidRPr="001F524C">
        <w:rPr>
          <w:color w:val="000000"/>
          <w:lang w:val="en-GB"/>
        </w:rPr>
        <w:t>deadlines, the</w:t>
      </w:r>
      <w:r w:rsidRPr="001F524C">
        <w:rPr>
          <w:color w:val="000000"/>
          <w:lang w:val="en-GB"/>
        </w:rPr>
        <w:t xml:space="preserve"> contractor is liable to the following special penalties for the non-respect of the provisions of the contract.</w:t>
      </w:r>
      <w:r w:rsidR="00E13123" w:rsidRPr="001F524C">
        <w:rPr>
          <w:color w:val="000000"/>
          <w:lang w:val="en-GB"/>
        </w:rPr>
        <w:t xml:space="preserve"> Notably</w:t>
      </w:r>
      <w:r w:rsidRPr="001F524C">
        <w:rPr>
          <w:color w:val="000000"/>
          <w:lang w:val="en-GB"/>
        </w:rPr>
        <w:t xml:space="preserve">: </w:t>
      </w:r>
    </w:p>
    <w:p w:rsidR="0037683B" w:rsidRPr="001F524C" w:rsidRDefault="0037683B" w:rsidP="0037683B">
      <w:pPr>
        <w:pStyle w:val="BodyTextIndent2"/>
        <w:numPr>
          <w:ilvl w:val="2"/>
          <w:numId w:val="9"/>
        </w:numPr>
        <w:spacing w:line="240" w:lineRule="auto"/>
        <w:jc w:val="both"/>
        <w:rPr>
          <w:color w:val="000000"/>
          <w:lang w:val="en-GB"/>
        </w:rPr>
      </w:pPr>
      <w:r w:rsidRPr="001F524C">
        <w:rPr>
          <w:color w:val="000000"/>
          <w:lang w:val="en-GB"/>
        </w:rPr>
        <w:t>Late submission of final bond;</w:t>
      </w:r>
    </w:p>
    <w:p w:rsidR="0037683B" w:rsidRPr="001F524C" w:rsidRDefault="0037683B" w:rsidP="0037683B">
      <w:pPr>
        <w:pStyle w:val="BodyTextIndent2"/>
        <w:numPr>
          <w:ilvl w:val="2"/>
          <w:numId w:val="9"/>
        </w:numPr>
        <w:spacing w:line="240" w:lineRule="auto"/>
        <w:jc w:val="both"/>
        <w:rPr>
          <w:color w:val="000000"/>
          <w:lang w:val="en-GB"/>
        </w:rPr>
      </w:pPr>
      <w:r w:rsidRPr="001F524C">
        <w:rPr>
          <w:color w:val="000000"/>
          <w:lang w:val="en-GB"/>
        </w:rPr>
        <w:t>Late submission of insurances;</w:t>
      </w:r>
    </w:p>
    <w:p w:rsidR="0037683B" w:rsidRDefault="0037683B" w:rsidP="0037683B">
      <w:pPr>
        <w:pStyle w:val="BodyTextIndent2"/>
        <w:numPr>
          <w:ilvl w:val="2"/>
          <w:numId w:val="9"/>
        </w:numPr>
        <w:spacing w:line="240" w:lineRule="auto"/>
        <w:jc w:val="both"/>
        <w:rPr>
          <w:color w:val="000000"/>
          <w:lang w:val="en-GB"/>
        </w:rPr>
      </w:pPr>
      <w:r w:rsidRPr="001F524C">
        <w:rPr>
          <w:color w:val="000000"/>
          <w:lang w:val="en-GB"/>
        </w:rPr>
        <w:t xml:space="preserve">Late submission of the draft execution programme if the lateness is caused by the contractor. </w:t>
      </w:r>
    </w:p>
    <w:p w:rsidR="00E45750" w:rsidRPr="00E45750" w:rsidRDefault="00E45750" w:rsidP="00E45750">
      <w:pPr>
        <w:pStyle w:val="BodyTextIndent2"/>
        <w:spacing w:line="240" w:lineRule="auto"/>
        <w:ind w:left="1495"/>
        <w:jc w:val="both"/>
        <w:rPr>
          <w:color w:val="000000"/>
          <w:sz w:val="10"/>
          <w:szCs w:val="10"/>
          <w:lang w:val="en-GB"/>
        </w:rPr>
      </w:pPr>
    </w:p>
    <w:p w:rsidR="0037683B" w:rsidRPr="001F524C" w:rsidRDefault="0037683B" w:rsidP="0037683B">
      <w:pPr>
        <w:spacing w:line="360" w:lineRule="auto"/>
        <w:jc w:val="both"/>
        <w:outlineLvl w:val="0"/>
        <w:rPr>
          <w:b/>
          <w:color w:val="000000"/>
          <w:lang w:val="en-GB"/>
        </w:rPr>
      </w:pPr>
      <w:r w:rsidRPr="001F524C">
        <w:rPr>
          <w:b/>
          <w:color w:val="000000"/>
          <w:lang w:val="en-GB"/>
        </w:rPr>
        <w:t>ARTICLE 20: FINAL DETAILED ACCOUNT</w:t>
      </w:r>
      <w:r w:rsidRPr="001F524C">
        <w:rPr>
          <w:b/>
          <w:color w:val="000000"/>
          <w:sz w:val="22"/>
          <w:szCs w:val="22"/>
          <w:lang w:val="en-US"/>
        </w:rPr>
        <w:t xml:space="preserve"> (article 34 of the GAC)</w:t>
      </w:r>
    </w:p>
    <w:p w:rsidR="0037683B" w:rsidRPr="001F524C" w:rsidRDefault="0037683B" w:rsidP="00772B9D">
      <w:pPr>
        <w:pStyle w:val="NormalTahoma"/>
        <w:numPr>
          <w:ilvl w:val="1"/>
          <w:numId w:val="74"/>
        </w:numPr>
        <w:tabs>
          <w:tab w:val="left" w:pos="0"/>
        </w:tabs>
        <w:spacing w:line="276" w:lineRule="auto"/>
        <w:jc w:val="both"/>
        <w:rPr>
          <w:rFonts w:ascii="Times New Roman" w:hAnsi="Times New Roman" w:cs="Times New Roman"/>
          <w:color w:val="000000"/>
        </w:rPr>
      </w:pPr>
      <w:r w:rsidRPr="001F524C">
        <w:rPr>
          <w:rFonts w:ascii="Times New Roman" w:hAnsi="Times New Roman" w:cs="Times New Roman"/>
          <w:color w:val="000000"/>
        </w:rPr>
        <w:t>[Indicate the time-limit available to the contractor to forward the draft to the Project Manager, after the date of provisional acceptance of the works (maximum 1 month)].</w:t>
      </w:r>
    </w:p>
    <w:p w:rsidR="0037683B" w:rsidRPr="001F524C" w:rsidRDefault="0037683B" w:rsidP="0037683B">
      <w:pPr>
        <w:pStyle w:val="NormalTahoma"/>
        <w:tabs>
          <w:tab w:val="left" w:pos="0"/>
        </w:tabs>
        <w:spacing w:line="276" w:lineRule="auto"/>
        <w:jc w:val="both"/>
        <w:rPr>
          <w:rFonts w:ascii="Times New Roman" w:hAnsi="Times New Roman" w:cs="Times New Roman"/>
          <w:color w:val="000000"/>
          <w:sz w:val="14"/>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rPr>
      </w:pPr>
      <w:r w:rsidRPr="001F524C">
        <w:rPr>
          <w:rFonts w:ascii="Times New Roman" w:hAnsi="Times New Roman" w:cs="Times New Roman"/>
          <w:color w:val="000000"/>
        </w:rPr>
        <w:lastRenderedPageBreak/>
        <w:t xml:space="preserve">After completion of the works and within a maximum time-limit of </w:t>
      </w:r>
      <w:r w:rsidRPr="001F524C">
        <w:rPr>
          <w:rFonts w:ascii="Times New Roman" w:hAnsi="Times New Roman" w:cs="Times New Roman"/>
          <w:b/>
          <w:color w:val="000000"/>
        </w:rPr>
        <w:t>30 days</w:t>
      </w:r>
      <w:r w:rsidRPr="001F524C">
        <w:rPr>
          <w:rFonts w:ascii="Times New Roman" w:hAnsi="Times New Roman" w:cs="Times New Roman"/>
          <w:color w:val="000000"/>
        </w:rPr>
        <w:t xml:space="preserve"> after the date of provisional acceptance, the contractor shall establish, based on joint reports, the draft final detailed account of works executed and which detailed account summarises the total sums to which the contractor may be entitled as a result of the execution of the whole contract.</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14"/>
        </w:rPr>
      </w:pPr>
    </w:p>
    <w:p w:rsidR="0037683B" w:rsidRPr="001F524C" w:rsidRDefault="0037683B" w:rsidP="00772B9D">
      <w:pPr>
        <w:pStyle w:val="NormalTahoma"/>
        <w:numPr>
          <w:ilvl w:val="1"/>
          <w:numId w:val="74"/>
        </w:numPr>
        <w:tabs>
          <w:tab w:val="left" w:pos="0"/>
        </w:tabs>
        <w:spacing w:line="276" w:lineRule="auto"/>
        <w:jc w:val="both"/>
        <w:rPr>
          <w:rFonts w:ascii="Times New Roman" w:hAnsi="Times New Roman" w:cs="Times New Roman"/>
          <w:color w:val="000000"/>
        </w:rPr>
      </w:pPr>
      <w:r w:rsidRPr="001F524C">
        <w:rPr>
          <w:rFonts w:ascii="Times New Roman" w:hAnsi="Times New Roman" w:cs="Times New Roman"/>
          <w:color w:val="000000"/>
        </w:rPr>
        <w:t>[Indicate the time-limit available to the Contract Manager to notify the corrected and approved draft to the Project Manager (maximum one month)].</w:t>
      </w:r>
    </w:p>
    <w:p w:rsidR="00E45750" w:rsidRDefault="0037683B" w:rsidP="00772B9D">
      <w:pPr>
        <w:pStyle w:val="NormalTahoma"/>
        <w:numPr>
          <w:ilvl w:val="1"/>
          <w:numId w:val="74"/>
        </w:numPr>
        <w:tabs>
          <w:tab w:val="left" w:pos="0"/>
        </w:tabs>
        <w:spacing w:line="276" w:lineRule="auto"/>
        <w:jc w:val="both"/>
        <w:rPr>
          <w:rFonts w:ascii="Times New Roman" w:hAnsi="Times New Roman" w:cs="Times New Roman"/>
          <w:color w:val="000000"/>
        </w:rPr>
      </w:pPr>
      <w:r w:rsidRPr="001F524C">
        <w:rPr>
          <w:rFonts w:ascii="Times New Roman" w:hAnsi="Times New Roman" w:cs="Times New Roman"/>
          <w:color w:val="000000"/>
        </w:rPr>
        <w:t xml:space="preserve">[Indicate the time-limit available to the contractor to return the signed final detailed account (maximum 1 month)]. </w:t>
      </w:r>
    </w:p>
    <w:p w:rsidR="00E45750" w:rsidRPr="008F394D" w:rsidRDefault="00E45750" w:rsidP="00E45750">
      <w:pPr>
        <w:pStyle w:val="ListParagraph"/>
        <w:rPr>
          <w:color w:val="000000"/>
          <w:lang w:val="en-US"/>
        </w:rPr>
      </w:pPr>
    </w:p>
    <w:p w:rsidR="0037683B" w:rsidRPr="001F524C" w:rsidRDefault="001B0BFA" w:rsidP="0037683B">
      <w:pPr>
        <w:pStyle w:val="NormalTahoma"/>
        <w:tabs>
          <w:tab w:val="left" w:pos="0"/>
        </w:tabs>
        <w:spacing w:line="276" w:lineRule="auto"/>
        <w:jc w:val="both"/>
        <w:rPr>
          <w:rFonts w:ascii="Times New Roman" w:hAnsi="Times New Roman" w:cs="Times New Roman"/>
          <w:b/>
          <w:color w:val="000000"/>
        </w:rPr>
      </w:pPr>
      <w:r w:rsidRPr="001F524C">
        <w:rPr>
          <w:rFonts w:ascii="Times New Roman" w:hAnsi="Times New Roman" w:cs="Times New Roman"/>
          <w:b/>
          <w:color w:val="000000"/>
        </w:rPr>
        <w:t xml:space="preserve">ARTICLE 21: GENERAL AND FINAL DETAILED ACCOUNT </w:t>
      </w:r>
      <w:r w:rsidR="0037683B" w:rsidRPr="001F524C">
        <w:rPr>
          <w:rFonts w:ascii="Times New Roman" w:hAnsi="Times New Roman" w:cs="Times New Roman"/>
          <w:b/>
          <w:color w:val="000000"/>
        </w:rPr>
        <w:t>(article 35 of the GAC)</w:t>
      </w:r>
    </w:p>
    <w:p w:rsidR="0037683B" w:rsidRPr="001F524C" w:rsidRDefault="0037683B" w:rsidP="0037683B">
      <w:pPr>
        <w:pStyle w:val="NormalTahoma"/>
        <w:tabs>
          <w:tab w:val="left" w:pos="0"/>
        </w:tabs>
        <w:spacing w:line="276" w:lineRule="auto"/>
        <w:jc w:val="both"/>
        <w:rPr>
          <w:rFonts w:ascii="Times New Roman" w:hAnsi="Times New Roman" w:cs="Times New Roman"/>
          <w:b/>
          <w:color w:val="000000"/>
          <w:sz w:val="20"/>
        </w:rPr>
      </w:pPr>
    </w:p>
    <w:p w:rsidR="0037683B" w:rsidRPr="001F524C" w:rsidRDefault="0037683B" w:rsidP="00772B9D">
      <w:pPr>
        <w:pStyle w:val="NormalTahoma"/>
        <w:numPr>
          <w:ilvl w:val="1"/>
          <w:numId w:val="75"/>
        </w:numPr>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color w:val="000000"/>
          <w:szCs w:val="22"/>
        </w:rPr>
        <w:t>The Contract Manager or the Project Manager has up to thirty (30) days to</w:t>
      </w:r>
      <w:r w:rsidRPr="001F524C">
        <w:rPr>
          <w:rFonts w:ascii="Times New Roman" w:hAnsi="Times New Roman" w:cs="Times New Roman"/>
          <w:i/>
          <w:color w:val="000000"/>
          <w:szCs w:val="22"/>
        </w:rPr>
        <w:t xml:space="preserve"> establish the general detailed account and forward to the contractor after final acceptance.</w:t>
      </w:r>
    </w:p>
    <w:p w:rsidR="0037683B" w:rsidRPr="00E45750" w:rsidRDefault="0037683B" w:rsidP="0037683B">
      <w:pPr>
        <w:pStyle w:val="NormalTahoma"/>
        <w:tabs>
          <w:tab w:val="left" w:pos="0"/>
          <w:tab w:val="left" w:pos="1785"/>
        </w:tabs>
        <w:spacing w:line="276" w:lineRule="auto"/>
        <w:ind w:left="0" w:firstLine="0"/>
        <w:jc w:val="both"/>
        <w:rPr>
          <w:rFonts w:ascii="Times New Roman" w:hAnsi="Times New Roman" w:cs="Times New Roman"/>
          <w:color w:val="000000"/>
          <w:sz w:val="10"/>
          <w:szCs w:val="10"/>
        </w:rPr>
      </w:pPr>
      <w:r w:rsidRPr="001F524C">
        <w:rPr>
          <w:rFonts w:ascii="Times New Roman" w:hAnsi="Times New Roman" w:cs="Times New Roman"/>
          <w:color w:val="000000"/>
          <w:szCs w:val="22"/>
        </w:rPr>
        <w:tab/>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At the end of the guarantee period which results in the final acceptance of the works, the Contract Manager draws up the general and final detailed accounts of the contract which he has had signed jointly by the contractor and the Contracting Authority. This detailed account includes:</w:t>
      </w:r>
    </w:p>
    <w:p w:rsidR="0037683B" w:rsidRPr="001F524C" w:rsidRDefault="00E13123" w:rsidP="0037683B">
      <w:pPr>
        <w:pStyle w:val="NormalTahoma"/>
        <w:numPr>
          <w:ilvl w:val="2"/>
          <w:numId w:val="9"/>
        </w:numPr>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color w:val="000000"/>
          <w:szCs w:val="22"/>
        </w:rPr>
        <w:t>T</w:t>
      </w:r>
      <w:r w:rsidR="0037683B" w:rsidRPr="001F524C">
        <w:rPr>
          <w:rFonts w:ascii="Times New Roman" w:hAnsi="Times New Roman" w:cs="Times New Roman"/>
          <w:color w:val="000000"/>
          <w:szCs w:val="22"/>
        </w:rPr>
        <w:t xml:space="preserve">he final detailed account, </w:t>
      </w:r>
    </w:p>
    <w:p w:rsidR="0037683B" w:rsidRPr="001F524C" w:rsidRDefault="00E13123" w:rsidP="0037683B">
      <w:pPr>
        <w:pStyle w:val="NormalTahoma"/>
        <w:numPr>
          <w:ilvl w:val="2"/>
          <w:numId w:val="9"/>
        </w:numPr>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color w:val="000000"/>
          <w:szCs w:val="22"/>
        </w:rPr>
        <w:t>T</w:t>
      </w:r>
      <w:r w:rsidR="0037683B" w:rsidRPr="001F524C">
        <w:rPr>
          <w:rFonts w:ascii="Times New Roman" w:hAnsi="Times New Roman" w:cs="Times New Roman"/>
          <w:color w:val="000000"/>
          <w:szCs w:val="22"/>
        </w:rPr>
        <w:t>he balance</w:t>
      </w:r>
    </w:p>
    <w:p w:rsidR="0037683B" w:rsidRPr="001F524C" w:rsidRDefault="00E13123" w:rsidP="0037683B">
      <w:pPr>
        <w:pStyle w:val="NormalTahoma"/>
        <w:numPr>
          <w:ilvl w:val="2"/>
          <w:numId w:val="9"/>
        </w:numPr>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color w:val="000000"/>
          <w:szCs w:val="22"/>
        </w:rPr>
        <w:t>The</w:t>
      </w:r>
      <w:r w:rsidR="0037683B" w:rsidRPr="001F524C">
        <w:rPr>
          <w:rFonts w:ascii="Times New Roman" w:hAnsi="Times New Roman" w:cs="Times New Roman"/>
          <w:color w:val="000000"/>
          <w:szCs w:val="22"/>
        </w:rPr>
        <w:t xml:space="preserve"> summary of monthly payments on account.</w:t>
      </w:r>
    </w:p>
    <w:p w:rsidR="0037683B" w:rsidRPr="001F524C" w:rsidRDefault="0037683B" w:rsidP="0037683B">
      <w:pPr>
        <w:pStyle w:val="NormalTahoma"/>
        <w:tabs>
          <w:tab w:val="left" w:pos="0"/>
        </w:tabs>
        <w:spacing w:line="276" w:lineRule="auto"/>
        <w:jc w:val="both"/>
        <w:rPr>
          <w:rFonts w:ascii="Times New Roman" w:hAnsi="Times New Roman" w:cs="Times New Roman"/>
          <w:color w:val="000000"/>
          <w:sz w:val="14"/>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The signing of the general and final detailed account without reservation by the contract</w:t>
      </w:r>
      <w:r w:rsidR="009B4BF2" w:rsidRPr="001F524C">
        <w:rPr>
          <w:rFonts w:ascii="Times New Roman" w:hAnsi="Times New Roman" w:cs="Times New Roman"/>
          <w:color w:val="000000"/>
          <w:szCs w:val="22"/>
        </w:rPr>
        <w:t xml:space="preserve"> </w:t>
      </w:r>
      <w:r w:rsidRPr="001F524C">
        <w:rPr>
          <w:rFonts w:ascii="Times New Roman" w:hAnsi="Times New Roman" w:cs="Times New Roman"/>
          <w:color w:val="000000"/>
          <w:szCs w:val="22"/>
        </w:rPr>
        <w:t>or</w:t>
      </w:r>
      <w:r w:rsidR="009B4BF2" w:rsidRPr="001F524C">
        <w:rPr>
          <w:rFonts w:ascii="Times New Roman" w:hAnsi="Times New Roman" w:cs="Times New Roman"/>
          <w:color w:val="000000"/>
          <w:szCs w:val="22"/>
        </w:rPr>
        <w:t xml:space="preserve"> </w:t>
      </w:r>
      <w:r w:rsidRPr="001F524C">
        <w:rPr>
          <w:rFonts w:ascii="Times New Roman" w:hAnsi="Times New Roman" w:cs="Times New Roman"/>
          <w:color w:val="000000"/>
          <w:szCs w:val="22"/>
        </w:rPr>
        <w:t xml:space="preserve">definitely binds the two </w:t>
      </w:r>
      <w:r w:rsidR="00E13123" w:rsidRPr="001F524C">
        <w:rPr>
          <w:rFonts w:ascii="Times New Roman" w:hAnsi="Times New Roman" w:cs="Times New Roman"/>
          <w:color w:val="000000"/>
          <w:szCs w:val="22"/>
        </w:rPr>
        <w:t>parties</w:t>
      </w:r>
      <w:r w:rsidRPr="001F524C">
        <w:rPr>
          <w:rFonts w:ascii="Times New Roman" w:hAnsi="Times New Roman" w:cs="Times New Roman"/>
          <w:color w:val="000000"/>
          <w:szCs w:val="22"/>
        </w:rPr>
        <w:t xml:space="preserve"> puts an end to the contract, except with regard to interest on overdue payments.</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20"/>
          <w:szCs w:val="22"/>
        </w:rPr>
      </w:pPr>
    </w:p>
    <w:p w:rsidR="0037683B" w:rsidRPr="001F524C" w:rsidRDefault="0037683B" w:rsidP="00772B9D">
      <w:pPr>
        <w:pStyle w:val="NormalTahoma"/>
        <w:numPr>
          <w:ilvl w:val="1"/>
          <w:numId w:val="75"/>
        </w:numPr>
        <w:tabs>
          <w:tab w:val="left" w:pos="0"/>
        </w:tabs>
        <w:spacing w:line="276" w:lineRule="auto"/>
        <w:jc w:val="both"/>
        <w:rPr>
          <w:rFonts w:ascii="Times New Roman" w:hAnsi="Times New Roman" w:cs="Times New Roman"/>
          <w:i/>
          <w:color w:val="000000"/>
          <w:szCs w:val="22"/>
        </w:rPr>
      </w:pPr>
      <w:r w:rsidRPr="001F524C">
        <w:rPr>
          <w:rFonts w:ascii="Times New Roman" w:hAnsi="Times New Roman" w:cs="Times New Roman"/>
          <w:color w:val="000000"/>
          <w:szCs w:val="22"/>
        </w:rPr>
        <w:t xml:space="preserve"> The contractor has up to thirty (30) days to return the signed final detailed account.</w:t>
      </w:r>
    </w:p>
    <w:p w:rsidR="0037683B" w:rsidRPr="001F524C" w:rsidRDefault="0037683B" w:rsidP="0037683B">
      <w:pPr>
        <w:pStyle w:val="ListParagraph"/>
        <w:jc w:val="both"/>
        <w:rPr>
          <w:color w:val="000000"/>
          <w:sz w:val="16"/>
          <w:szCs w:val="22"/>
          <w:lang w:val="en-US"/>
        </w:rPr>
      </w:pPr>
    </w:p>
    <w:p w:rsidR="0037683B" w:rsidRPr="001F524C" w:rsidRDefault="0037683B" w:rsidP="0037683B">
      <w:pPr>
        <w:spacing w:line="360" w:lineRule="auto"/>
        <w:jc w:val="both"/>
        <w:outlineLvl w:val="0"/>
        <w:rPr>
          <w:b/>
          <w:color w:val="000000"/>
          <w:lang w:val="en-GB"/>
        </w:rPr>
      </w:pPr>
      <w:r w:rsidRPr="001F524C">
        <w:rPr>
          <w:b/>
          <w:color w:val="000000"/>
          <w:lang w:val="en-GB"/>
        </w:rPr>
        <w:t>ARTICLE 22: TAX AND CUSTOMS SCHEDULE</w:t>
      </w:r>
    </w:p>
    <w:p w:rsidR="0037683B" w:rsidRPr="001F524C" w:rsidRDefault="0037683B" w:rsidP="0037683B">
      <w:pPr>
        <w:spacing w:line="276" w:lineRule="auto"/>
        <w:jc w:val="both"/>
        <w:rPr>
          <w:color w:val="000000"/>
          <w:lang w:val="en-GB"/>
        </w:rPr>
      </w:pPr>
      <w:r w:rsidRPr="001F524C">
        <w:rPr>
          <w:color w:val="000000"/>
          <w:lang w:val="en-GB"/>
        </w:rPr>
        <w:t>Decree No. 2003/651 of 16 April 2003 to lay down the conditions for implementing the tax regulations and customs procedures applicable to public contracts. The taxes applicable to this contract include notably:</w:t>
      </w:r>
    </w:p>
    <w:p w:rsidR="0037683B" w:rsidRPr="001F524C" w:rsidRDefault="0037683B" w:rsidP="006F0BA5">
      <w:pPr>
        <w:numPr>
          <w:ilvl w:val="0"/>
          <w:numId w:val="32"/>
        </w:numPr>
        <w:spacing w:line="276" w:lineRule="auto"/>
        <w:jc w:val="both"/>
        <w:rPr>
          <w:color w:val="000000"/>
          <w:lang w:val="en-GB"/>
        </w:rPr>
      </w:pPr>
      <w:r w:rsidRPr="001F524C">
        <w:rPr>
          <w:color w:val="000000"/>
          <w:lang w:val="en-GB"/>
        </w:rPr>
        <w:t>Taxes and dues relating to industrial and commercial projects, including the AIR which is a deduction on company taxes;</w:t>
      </w:r>
    </w:p>
    <w:p w:rsidR="0037683B" w:rsidRPr="001F524C" w:rsidRDefault="0037683B" w:rsidP="006F0BA5">
      <w:pPr>
        <w:numPr>
          <w:ilvl w:val="0"/>
          <w:numId w:val="32"/>
        </w:numPr>
        <w:spacing w:line="276" w:lineRule="auto"/>
        <w:jc w:val="both"/>
        <w:rPr>
          <w:color w:val="000000"/>
          <w:lang w:val="en-GB"/>
        </w:rPr>
      </w:pPr>
      <w:r w:rsidRPr="001F524C">
        <w:rPr>
          <w:color w:val="000000"/>
          <w:lang w:val="en-GB"/>
        </w:rPr>
        <w:t>Registration dues in accordance with the tax code;</w:t>
      </w:r>
    </w:p>
    <w:p w:rsidR="0037683B" w:rsidRPr="001F524C" w:rsidRDefault="0037683B" w:rsidP="006F0BA5">
      <w:pPr>
        <w:numPr>
          <w:ilvl w:val="0"/>
          <w:numId w:val="32"/>
        </w:numPr>
        <w:spacing w:line="276" w:lineRule="auto"/>
        <w:jc w:val="both"/>
        <w:rPr>
          <w:color w:val="000000"/>
          <w:lang w:val="en-GB"/>
        </w:rPr>
      </w:pPr>
      <w:r w:rsidRPr="001F524C">
        <w:rPr>
          <w:color w:val="000000"/>
          <w:lang w:val="en-GB"/>
        </w:rPr>
        <w:t>Dues and taxes attached to the execution of services provided for in the jobbing order;</w:t>
      </w:r>
    </w:p>
    <w:p w:rsidR="0037683B" w:rsidRPr="001F524C" w:rsidRDefault="0037683B" w:rsidP="006F0BA5">
      <w:pPr>
        <w:numPr>
          <w:ilvl w:val="0"/>
          <w:numId w:val="32"/>
        </w:numPr>
        <w:spacing w:line="276" w:lineRule="auto"/>
        <w:jc w:val="both"/>
        <w:rPr>
          <w:color w:val="000000"/>
          <w:lang w:val="en-GB"/>
        </w:rPr>
      </w:pPr>
      <w:r w:rsidRPr="001F524C">
        <w:rPr>
          <w:color w:val="000000"/>
          <w:lang w:val="en-GB"/>
        </w:rPr>
        <w:t>Duties and taxes of  entry in to Cameroonian territory (customs duties, VAT, computer tax);</w:t>
      </w:r>
    </w:p>
    <w:p w:rsidR="0037683B" w:rsidRPr="001F524C" w:rsidRDefault="0037683B" w:rsidP="006F0BA5">
      <w:pPr>
        <w:numPr>
          <w:ilvl w:val="0"/>
          <w:numId w:val="32"/>
        </w:numPr>
        <w:jc w:val="both"/>
        <w:rPr>
          <w:color w:val="000000"/>
          <w:sz w:val="22"/>
          <w:szCs w:val="22"/>
          <w:lang w:val="en-GB"/>
        </w:rPr>
      </w:pPr>
      <w:r w:rsidRPr="001F524C">
        <w:rPr>
          <w:color w:val="000000"/>
          <w:sz w:val="22"/>
          <w:szCs w:val="22"/>
          <w:lang w:val="en-GB"/>
        </w:rPr>
        <w:t>Council dues and taxes;</w:t>
      </w:r>
    </w:p>
    <w:p w:rsidR="0037683B" w:rsidRPr="001F524C" w:rsidRDefault="0037683B" w:rsidP="006F0BA5">
      <w:pPr>
        <w:numPr>
          <w:ilvl w:val="0"/>
          <w:numId w:val="32"/>
        </w:numPr>
        <w:spacing w:line="276" w:lineRule="auto"/>
        <w:jc w:val="both"/>
        <w:rPr>
          <w:color w:val="000000"/>
          <w:lang w:val="en-GB"/>
        </w:rPr>
      </w:pPr>
      <w:r w:rsidRPr="001F524C">
        <w:rPr>
          <w:color w:val="000000"/>
          <w:lang w:val="en-GB"/>
        </w:rPr>
        <w:t>Dues and taxes relating to the execution of building materials and water.</w:t>
      </w:r>
    </w:p>
    <w:p w:rsidR="0037683B" w:rsidRPr="001F524C" w:rsidRDefault="0037683B" w:rsidP="0037683B">
      <w:pPr>
        <w:spacing w:line="276" w:lineRule="auto"/>
        <w:ind w:firstLine="360"/>
        <w:jc w:val="both"/>
        <w:rPr>
          <w:color w:val="000000"/>
          <w:lang w:val="en-GB"/>
        </w:rPr>
      </w:pPr>
      <w:r w:rsidRPr="001F524C">
        <w:rPr>
          <w:color w:val="000000"/>
          <w:lang w:val="en-GB"/>
        </w:rPr>
        <w:t>These elements shall be included in the costs which the enterprise inputs on its running costs and constitute one of the elements of the sub-details of prices exclusive of taxes.  All prices inclusive taxes mean VAT included.</w:t>
      </w:r>
    </w:p>
    <w:p w:rsidR="0037683B" w:rsidRPr="001F524C" w:rsidRDefault="0037683B" w:rsidP="0037683B">
      <w:pPr>
        <w:spacing w:line="276" w:lineRule="auto"/>
        <w:ind w:firstLine="360"/>
        <w:jc w:val="both"/>
        <w:rPr>
          <w:color w:val="000000"/>
          <w:sz w:val="14"/>
          <w:lang w:val="en-GB"/>
        </w:rPr>
      </w:pPr>
    </w:p>
    <w:p w:rsidR="0037683B" w:rsidRPr="001F524C" w:rsidRDefault="0037683B" w:rsidP="0037683B">
      <w:pPr>
        <w:spacing w:line="360" w:lineRule="auto"/>
        <w:jc w:val="both"/>
        <w:outlineLvl w:val="0"/>
        <w:rPr>
          <w:b/>
          <w:color w:val="000000"/>
          <w:lang w:val="en-GB"/>
        </w:rPr>
      </w:pPr>
      <w:r w:rsidRPr="001F524C">
        <w:rPr>
          <w:b/>
          <w:color w:val="000000"/>
          <w:lang w:val="en-GB"/>
        </w:rPr>
        <w:t>ARTICLE 23: REGISTRATION AND STAMP DUTY</w:t>
      </w:r>
    </w:p>
    <w:p w:rsidR="0037683B" w:rsidRPr="001F524C" w:rsidRDefault="0037683B" w:rsidP="0037683B">
      <w:pPr>
        <w:spacing w:line="360" w:lineRule="auto"/>
        <w:jc w:val="both"/>
        <w:rPr>
          <w:color w:val="000000"/>
          <w:lang w:val="en-GB"/>
        </w:rPr>
      </w:pPr>
      <w:r w:rsidRPr="001F524C">
        <w:rPr>
          <w:color w:val="000000"/>
          <w:lang w:val="en-GB"/>
        </w:rPr>
        <w:t>Seven (7) original copies of the present jobbing order shall be stamped and registered at the expense of the contractor, in accordance with the applicable regulations.</w:t>
      </w:r>
    </w:p>
    <w:p w:rsidR="0037683B" w:rsidRPr="001F524C" w:rsidRDefault="0037683B" w:rsidP="0037683B">
      <w:pPr>
        <w:spacing w:line="360" w:lineRule="auto"/>
        <w:jc w:val="both"/>
        <w:rPr>
          <w:color w:val="000000"/>
          <w:sz w:val="14"/>
          <w:lang w:val="en-GB"/>
        </w:rPr>
      </w:pPr>
    </w:p>
    <w:p w:rsidR="0037683B" w:rsidRPr="001F524C" w:rsidRDefault="0037683B" w:rsidP="0037683B">
      <w:pPr>
        <w:spacing w:line="360" w:lineRule="auto"/>
        <w:ind w:left="720" w:firstLine="720"/>
        <w:jc w:val="center"/>
        <w:outlineLvl w:val="0"/>
        <w:rPr>
          <w:b/>
          <w:color w:val="000000"/>
          <w:sz w:val="28"/>
          <w:lang w:val="en-GB"/>
        </w:rPr>
      </w:pPr>
      <w:r w:rsidRPr="001F524C">
        <w:rPr>
          <w:b/>
          <w:color w:val="000000"/>
          <w:sz w:val="28"/>
          <w:lang w:val="en-GB"/>
        </w:rPr>
        <w:t>CHAPTER III: EXECUTION OF THE WORKS</w:t>
      </w:r>
    </w:p>
    <w:p w:rsidR="0037683B" w:rsidRPr="001F524C" w:rsidRDefault="001B0BFA" w:rsidP="0037683B">
      <w:pPr>
        <w:pStyle w:val="NormalTahoma"/>
        <w:tabs>
          <w:tab w:val="left" w:pos="0"/>
        </w:tabs>
        <w:jc w:val="both"/>
        <w:rPr>
          <w:rFonts w:ascii="Times New Roman" w:hAnsi="Times New Roman" w:cs="Times New Roman"/>
          <w:b/>
          <w:color w:val="000000"/>
        </w:rPr>
      </w:pPr>
      <w:r w:rsidRPr="001F524C">
        <w:rPr>
          <w:rFonts w:ascii="Times New Roman" w:hAnsi="Times New Roman" w:cs="Times New Roman"/>
          <w:b/>
          <w:color w:val="000000"/>
        </w:rPr>
        <w:t xml:space="preserve">ARTICLE 24: NATURE OF THE WORKS </w:t>
      </w:r>
      <w:r w:rsidR="0037683B" w:rsidRPr="001F524C">
        <w:rPr>
          <w:rFonts w:ascii="Times New Roman" w:hAnsi="Times New Roman" w:cs="Times New Roman"/>
          <w:b/>
          <w:color w:val="000000"/>
        </w:rPr>
        <w:t>(article 46 of GAC)</w:t>
      </w:r>
    </w:p>
    <w:p w:rsidR="0037683B" w:rsidRPr="001F524C" w:rsidRDefault="0037683B" w:rsidP="0037683B">
      <w:pPr>
        <w:pStyle w:val="NormalTahoma"/>
        <w:tabs>
          <w:tab w:val="left" w:pos="0"/>
        </w:tabs>
        <w:jc w:val="both"/>
        <w:rPr>
          <w:rFonts w:ascii="Times New Roman" w:hAnsi="Times New Roman" w:cs="Times New Roman"/>
          <w:color w:val="000000"/>
          <w:sz w:val="14"/>
        </w:rPr>
      </w:pPr>
    </w:p>
    <w:p w:rsidR="0037683B" w:rsidRPr="001F524C" w:rsidRDefault="0037683B" w:rsidP="0037683B">
      <w:pPr>
        <w:pStyle w:val="NormalTahoma"/>
        <w:tabs>
          <w:tab w:val="left" w:pos="0"/>
        </w:tabs>
        <w:jc w:val="both"/>
        <w:rPr>
          <w:rFonts w:ascii="Times New Roman" w:hAnsi="Times New Roman" w:cs="Times New Roman"/>
          <w:color w:val="000000"/>
        </w:rPr>
      </w:pPr>
      <w:r w:rsidRPr="001F524C">
        <w:rPr>
          <w:rFonts w:ascii="Times New Roman" w:hAnsi="Times New Roman" w:cs="Times New Roman"/>
          <w:color w:val="000000"/>
        </w:rPr>
        <w:t>The works shall include especially: (position or volume of works)</w:t>
      </w:r>
    </w:p>
    <w:p w:rsidR="0037683B" w:rsidRPr="001F524C" w:rsidRDefault="0037683B" w:rsidP="0037683B">
      <w:pPr>
        <w:pStyle w:val="NormalTahoma"/>
        <w:tabs>
          <w:tab w:val="left" w:pos="0"/>
        </w:tabs>
        <w:jc w:val="both"/>
        <w:rPr>
          <w:rFonts w:ascii="Times New Roman" w:hAnsi="Times New Roman" w:cs="Times New Roman"/>
          <w:color w:val="000000"/>
        </w:rPr>
      </w:pPr>
      <w:r w:rsidRPr="001F524C">
        <w:rPr>
          <w:rFonts w:ascii="Times New Roman" w:hAnsi="Times New Roman" w:cs="Times New Roman"/>
          <w:color w:val="000000"/>
        </w:rPr>
        <w:t>(</w:t>
      </w:r>
      <w:r w:rsidRPr="001F524C">
        <w:rPr>
          <w:rFonts w:ascii="Times New Roman" w:hAnsi="Times New Roman" w:cs="Times New Roman"/>
          <w:i/>
          <w:color w:val="000000"/>
        </w:rPr>
        <w:t>To be specified cf. Special Technical Conditions)</w:t>
      </w:r>
    </w:p>
    <w:p w:rsidR="0037683B" w:rsidRPr="001F524C" w:rsidRDefault="0037683B" w:rsidP="0037683B">
      <w:pPr>
        <w:pStyle w:val="NormalTahoma"/>
        <w:tabs>
          <w:tab w:val="left" w:pos="0"/>
        </w:tabs>
        <w:jc w:val="both"/>
        <w:rPr>
          <w:rFonts w:ascii="Times New Roman" w:hAnsi="Times New Roman" w:cs="Times New Roman"/>
          <w:color w:val="000000"/>
        </w:rPr>
      </w:pPr>
    </w:p>
    <w:p w:rsidR="0037683B" w:rsidRPr="001F524C" w:rsidRDefault="001B0BFA" w:rsidP="0037683B">
      <w:pPr>
        <w:pStyle w:val="NormalTahoma"/>
        <w:tabs>
          <w:tab w:val="left" w:pos="0"/>
        </w:tabs>
        <w:ind w:left="0" w:firstLine="0"/>
        <w:jc w:val="both"/>
        <w:rPr>
          <w:rFonts w:ascii="Times New Roman" w:hAnsi="Times New Roman" w:cs="Times New Roman"/>
          <w:b/>
          <w:color w:val="000000"/>
        </w:rPr>
      </w:pPr>
      <w:r w:rsidRPr="001F524C">
        <w:rPr>
          <w:rFonts w:ascii="Times New Roman" w:hAnsi="Times New Roman" w:cs="Times New Roman"/>
          <w:b/>
          <w:color w:val="000000"/>
        </w:rPr>
        <w:t xml:space="preserve">ARTICLE 25: ROLE AND RESPONSIBILITIES OF THE PROJECT OWNER </w:t>
      </w:r>
      <w:r w:rsidR="0037683B" w:rsidRPr="001F524C">
        <w:rPr>
          <w:rFonts w:ascii="Times New Roman" w:hAnsi="Times New Roman" w:cs="Times New Roman"/>
          <w:b/>
          <w:color w:val="000000"/>
        </w:rPr>
        <w:t>(GAC supplemented)</w:t>
      </w:r>
    </w:p>
    <w:p w:rsidR="0037683B" w:rsidRPr="001F524C" w:rsidRDefault="0037683B" w:rsidP="0037683B">
      <w:pPr>
        <w:pStyle w:val="NormalTahoma"/>
        <w:tabs>
          <w:tab w:val="left" w:pos="0"/>
        </w:tabs>
        <w:ind w:left="0" w:firstLine="0"/>
        <w:jc w:val="both"/>
        <w:rPr>
          <w:rFonts w:ascii="Times New Roman" w:hAnsi="Times New Roman" w:cs="Times New Roman"/>
          <w:color w:val="000000"/>
        </w:rPr>
      </w:pPr>
      <w:r w:rsidRPr="001F524C">
        <w:rPr>
          <w:rFonts w:ascii="Times New Roman" w:hAnsi="Times New Roman" w:cs="Times New Roman"/>
          <w:color w:val="000000"/>
        </w:rPr>
        <w:t>25.1 The Project Owner shall be bound to furnish the contractor with information necessary for the execution of his mission and to guarantee, at the cost of the contractor, access to sites of projects.</w:t>
      </w:r>
    </w:p>
    <w:p w:rsidR="0037683B" w:rsidRPr="001F524C" w:rsidRDefault="0037683B" w:rsidP="0037683B">
      <w:pPr>
        <w:pStyle w:val="NormalTahoma"/>
        <w:tabs>
          <w:tab w:val="left" w:pos="0"/>
        </w:tabs>
        <w:ind w:left="0" w:firstLine="0"/>
        <w:jc w:val="both"/>
        <w:rPr>
          <w:rFonts w:ascii="Times New Roman" w:hAnsi="Times New Roman" w:cs="Times New Roman"/>
          <w:color w:val="000000"/>
          <w:sz w:val="18"/>
        </w:rPr>
      </w:pPr>
    </w:p>
    <w:p w:rsidR="00D62272" w:rsidRPr="001F524C" w:rsidRDefault="0037683B" w:rsidP="0037683B">
      <w:pPr>
        <w:pStyle w:val="NormalTahoma"/>
        <w:tabs>
          <w:tab w:val="left" w:pos="0"/>
        </w:tabs>
        <w:ind w:left="0" w:firstLine="0"/>
        <w:jc w:val="both"/>
        <w:rPr>
          <w:rFonts w:ascii="Times New Roman" w:hAnsi="Times New Roman" w:cs="Times New Roman"/>
          <w:color w:val="000000"/>
        </w:rPr>
      </w:pPr>
      <w:r w:rsidRPr="001F524C">
        <w:rPr>
          <w:rFonts w:ascii="Times New Roman" w:hAnsi="Times New Roman" w:cs="Times New Roman"/>
          <w:color w:val="000000"/>
        </w:rPr>
        <w:t>25.2 The Project Owner shall ensure the contractor of protection against threats, insults, violence, assault and battery, slander or defamation of which he could be victim by reason of or during the exercise of his mission.</w:t>
      </w:r>
    </w:p>
    <w:p w:rsidR="0037683B" w:rsidRPr="001F524C" w:rsidRDefault="0037683B" w:rsidP="0037683B">
      <w:pPr>
        <w:pStyle w:val="NormalTahoma"/>
        <w:tabs>
          <w:tab w:val="left" w:pos="0"/>
        </w:tabs>
        <w:ind w:left="0" w:firstLine="0"/>
        <w:jc w:val="both"/>
        <w:rPr>
          <w:rFonts w:ascii="Times New Roman" w:hAnsi="Times New Roman" w:cs="Times New Roman"/>
          <w:b/>
          <w:color w:val="000000"/>
          <w:sz w:val="16"/>
        </w:rPr>
      </w:pPr>
    </w:p>
    <w:p w:rsidR="0037683B" w:rsidRPr="001F524C" w:rsidRDefault="001B0BFA" w:rsidP="0037683B">
      <w:pPr>
        <w:pStyle w:val="NormalTahoma"/>
        <w:tabs>
          <w:tab w:val="left" w:pos="0"/>
        </w:tabs>
        <w:ind w:left="0" w:firstLine="0"/>
        <w:jc w:val="both"/>
        <w:rPr>
          <w:rFonts w:ascii="Times New Roman" w:hAnsi="Times New Roman" w:cs="Times New Roman"/>
          <w:b/>
          <w:color w:val="000000"/>
        </w:rPr>
      </w:pPr>
      <w:r w:rsidRPr="001F524C">
        <w:rPr>
          <w:rFonts w:ascii="Times New Roman" w:hAnsi="Times New Roman" w:cs="Times New Roman"/>
          <w:b/>
          <w:color w:val="000000"/>
        </w:rPr>
        <w:t>ARTICLE 26: EXECUTION TIME-LIMIT OF THE CONTRACT</w:t>
      </w:r>
      <w:r w:rsidR="0037683B" w:rsidRPr="001F524C">
        <w:rPr>
          <w:rFonts w:ascii="Times New Roman" w:hAnsi="Times New Roman" w:cs="Times New Roman"/>
          <w:b/>
          <w:color w:val="000000"/>
        </w:rPr>
        <w:t xml:space="preserve"> (article 38 of the GAC)</w:t>
      </w:r>
    </w:p>
    <w:p w:rsidR="0037683B" w:rsidRPr="001F524C" w:rsidRDefault="0037683B" w:rsidP="0037683B">
      <w:pPr>
        <w:pStyle w:val="NormalTahoma"/>
        <w:tabs>
          <w:tab w:val="left" w:pos="0"/>
        </w:tabs>
        <w:ind w:left="0" w:firstLine="0"/>
        <w:jc w:val="both"/>
        <w:rPr>
          <w:rFonts w:ascii="Times New Roman" w:hAnsi="Times New Roman" w:cs="Times New Roman"/>
          <w:b/>
          <w:color w:val="000000"/>
          <w:sz w:val="16"/>
        </w:rPr>
      </w:pPr>
    </w:p>
    <w:p w:rsidR="0037683B" w:rsidRPr="001F524C" w:rsidRDefault="0037683B" w:rsidP="0037683B">
      <w:pPr>
        <w:pStyle w:val="NormalTahoma"/>
        <w:tabs>
          <w:tab w:val="left" w:pos="0"/>
        </w:tabs>
        <w:ind w:left="0" w:firstLine="0"/>
        <w:jc w:val="both"/>
        <w:rPr>
          <w:rFonts w:ascii="Times New Roman" w:hAnsi="Times New Roman" w:cs="Times New Roman"/>
          <w:b/>
          <w:i/>
          <w:color w:val="000000"/>
        </w:rPr>
      </w:pPr>
      <w:r w:rsidRPr="001F524C">
        <w:rPr>
          <w:rFonts w:ascii="Times New Roman" w:hAnsi="Times New Roman" w:cs="Times New Roman"/>
          <w:b/>
          <w:color w:val="000000"/>
        </w:rPr>
        <w:t>26.1</w:t>
      </w:r>
      <w:r w:rsidRPr="001F524C">
        <w:rPr>
          <w:rFonts w:ascii="Times New Roman" w:hAnsi="Times New Roman" w:cs="Times New Roman"/>
          <w:color w:val="000000"/>
        </w:rPr>
        <w:t xml:space="preserve"> The time-limit for the execution of the works forming the subject of this contract shall be </w:t>
      </w:r>
      <w:r w:rsidR="00073558" w:rsidRPr="001F524C">
        <w:rPr>
          <w:rFonts w:ascii="Times New Roman" w:hAnsi="Times New Roman" w:cs="Times New Roman"/>
          <w:b/>
          <w:color w:val="000000"/>
        </w:rPr>
        <w:t>one hundred and twenty</w:t>
      </w:r>
      <w:r w:rsidRPr="001F524C">
        <w:rPr>
          <w:rFonts w:ascii="Times New Roman" w:hAnsi="Times New Roman" w:cs="Times New Roman"/>
          <w:b/>
          <w:color w:val="000000"/>
        </w:rPr>
        <w:t xml:space="preserve"> (</w:t>
      </w:r>
      <w:r w:rsidR="00073558" w:rsidRPr="001F524C">
        <w:rPr>
          <w:rFonts w:ascii="Times New Roman" w:hAnsi="Times New Roman" w:cs="Times New Roman"/>
          <w:b/>
          <w:color w:val="000000"/>
        </w:rPr>
        <w:t>12</w:t>
      </w:r>
      <w:r w:rsidRPr="001F524C">
        <w:rPr>
          <w:rFonts w:ascii="Times New Roman" w:hAnsi="Times New Roman" w:cs="Times New Roman"/>
          <w:b/>
          <w:color w:val="000000"/>
        </w:rPr>
        <w:t>0) days</w:t>
      </w:r>
      <w:r w:rsidRPr="001F524C">
        <w:rPr>
          <w:rFonts w:ascii="Times New Roman" w:hAnsi="Times New Roman" w:cs="Times New Roman"/>
          <w:b/>
          <w:i/>
          <w:color w:val="000000"/>
        </w:rPr>
        <w:t>.</w:t>
      </w:r>
    </w:p>
    <w:p w:rsidR="0037683B" w:rsidRPr="001F524C" w:rsidRDefault="0037683B" w:rsidP="0037683B">
      <w:pPr>
        <w:pStyle w:val="NormalTahoma"/>
        <w:tabs>
          <w:tab w:val="left" w:pos="0"/>
        </w:tabs>
        <w:ind w:left="0" w:firstLine="0"/>
        <w:jc w:val="both"/>
        <w:rPr>
          <w:rFonts w:ascii="Times New Roman" w:hAnsi="Times New Roman" w:cs="Times New Roman"/>
          <w:i/>
          <w:color w:val="000000"/>
          <w:sz w:val="16"/>
        </w:rPr>
      </w:pPr>
    </w:p>
    <w:p w:rsidR="0037683B" w:rsidRDefault="0037683B" w:rsidP="0037683B">
      <w:pPr>
        <w:pStyle w:val="NormalTahoma"/>
        <w:tabs>
          <w:tab w:val="left" w:pos="0"/>
        </w:tabs>
        <w:ind w:left="0" w:firstLine="0"/>
        <w:jc w:val="both"/>
        <w:rPr>
          <w:rFonts w:ascii="Times New Roman" w:hAnsi="Times New Roman" w:cs="Times New Roman"/>
          <w:color w:val="000000"/>
        </w:rPr>
      </w:pPr>
      <w:r w:rsidRPr="001F524C">
        <w:rPr>
          <w:rFonts w:ascii="Times New Roman" w:hAnsi="Times New Roman" w:cs="Times New Roman"/>
          <w:b/>
          <w:color w:val="000000"/>
        </w:rPr>
        <w:t>26.2</w:t>
      </w:r>
      <w:r w:rsidRPr="001F524C">
        <w:rPr>
          <w:rFonts w:ascii="Times New Roman" w:hAnsi="Times New Roman" w:cs="Times New Roman"/>
          <w:color w:val="000000"/>
        </w:rPr>
        <w:t xml:space="preserve">   This time-limit shall run from the date of notification of the Administrative Order to commence execution of the works.</w:t>
      </w:r>
    </w:p>
    <w:p w:rsidR="00E45750" w:rsidRPr="001F524C" w:rsidRDefault="00E45750" w:rsidP="0037683B">
      <w:pPr>
        <w:pStyle w:val="NormalTahoma"/>
        <w:tabs>
          <w:tab w:val="left" w:pos="0"/>
        </w:tabs>
        <w:ind w:left="0" w:firstLine="0"/>
        <w:jc w:val="both"/>
        <w:rPr>
          <w:rFonts w:ascii="Times New Roman" w:hAnsi="Times New Roman" w:cs="Times New Roman"/>
          <w:color w:val="000000"/>
        </w:rPr>
      </w:pPr>
    </w:p>
    <w:p w:rsidR="0037683B" w:rsidRPr="001F524C" w:rsidRDefault="0037683B" w:rsidP="0037683B">
      <w:pPr>
        <w:spacing w:line="360" w:lineRule="auto"/>
        <w:jc w:val="both"/>
        <w:outlineLvl w:val="0"/>
        <w:rPr>
          <w:b/>
          <w:color w:val="000000"/>
          <w:lang w:val="en-GB"/>
        </w:rPr>
      </w:pPr>
      <w:r w:rsidRPr="001F524C">
        <w:rPr>
          <w:b/>
          <w:color w:val="000000"/>
          <w:lang w:val="en-GB"/>
        </w:rPr>
        <w:t>ARTICLE 27: ROLES AND RESPONSIBILITIES OF THE CONTRACTOR</w:t>
      </w:r>
    </w:p>
    <w:p w:rsidR="0037683B" w:rsidRPr="001F524C" w:rsidRDefault="0037683B" w:rsidP="009B4BF2">
      <w:pPr>
        <w:spacing w:line="276" w:lineRule="auto"/>
        <w:ind w:firstLine="708"/>
        <w:jc w:val="both"/>
        <w:rPr>
          <w:color w:val="000000"/>
          <w:lang w:val="en-GB"/>
        </w:rPr>
      </w:pPr>
      <w:r w:rsidRPr="001F524C">
        <w:rPr>
          <w:color w:val="000000"/>
          <w:lang w:val="en-GB"/>
        </w:rPr>
        <w:t>The contractor shall be responsible for the works for which he has been chosen. To this effect, his mission shall be to ensure its execution under the supervision of the Engineer in conformity with the regulation and standards in force and in respect to the work schedule. The contractor shall also be expected to carry out all the necessary calculations, chose and buy all machines, adequate materials etc. required for the work and engage suitable workers.</w:t>
      </w:r>
    </w:p>
    <w:p w:rsidR="009B4BF2" w:rsidRPr="001F524C" w:rsidRDefault="009B4BF2" w:rsidP="009B4BF2">
      <w:pPr>
        <w:spacing w:line="276" w:lineRule="auto"/>
        <w:ind w:firstLine="708"/>
        <w:jc w:val="both"/>
        <w:rPr>
          <w:color w:val="000000"/>
          <w:sz w:val="18"/>
          <w:lang w:val="en-GB"/>
        </w:rPr>
      </w:pPr>
    </w:p>
    <w:p w:rsidR="0037683B" w:rsidRPr="001F524C" w:rsidRDefault="0037683B" w:rsidP="009B4BF2">
      <w:pPr>
        <w:spacing w:line="360" w:lineRule="auto"/>
        <w:ind w:firstLine="708"/>
        <w:jc w:val="both"/>
        <w:rPr>
          <w:color w:val="000000"/>
          <w:lang w:val="en-GB"/>
        </w:rPr>
      </w:pPr>
      <w:r w:rsidRPr="001F524C">
        <w:rPr>
          <w:color w:val="000000"/>
          <w:lang w:val="en-GB"/>
        </w:rPr>
        <w:t>The contractor confirms that he has verified the volume of work to be executed and that he is reputed to have taken perfect cognizance of the scope of the works and the necessity for prompt action to request irrespective of whether he has to use his own equipment or hire equipment to execute the work. To this end, he cannot use any omission or under estimation of the works to make any claims of any nature whatsoever.</w:t>
      </w:r>
    </w:p>
    <w:p w:rsidR="006D4331" w:rsidRDefault="0037683B" w:rsidP="00E45750">
      <w:pPr>
        <w:spacing w:line="360" w:lineRule="auto"/>
        <w:ind w:firstLine="708"/>
        <w:jc w:val="both"/>
        <w:rPr>
          <w:color w:val="000000"/>
          <w:lang w:val="en-GB"/>
        </w:rPr>
      </w:pPr>
      <w:r w:rsidRPr="001F524C">
        <w:rPr>
          <w:color w:val="000000"/>
          <w:lang w:val="en-GB"/>
        </w:rPr>
        <w:t>Removal of equipment, materials, installations and work site waste shall be carried out by the contractor before reception, failing which the Contracting Authority shall automatically proceed with it soon after the expiry date</w:t>
      </w:r>
      <w:r w:rsidR="00E45750">
        <w:rPr>
          <w:color w:val="000000"/>
          <w:lang w:val="en-GB"/>
        </w:rPr>
        <w:t xml:space="preserve">, at the contractor’s expense. </w:t>
      </w:r>
    </w:p>
    <w:p w:rsidR="00E45750" w:rsidRPr="00E45750" w:rsidRDefault="00E45750" w:rsidP="00E45750">
      <w:pPr>
        <w:spacing w:line="360" w:lineRule="auto"/>
        <w:ind w:firstLine="708"/>
        <w:jc w:val="both"/>
        <w:rPr>
          <w:color w:val="000000"/>
          <w:sz w:val="10"/>
          <w:szCs w:val="10"/>
          <w:lang w:val="en-GB"/>
        </w:rPr>
      </w:pPr>
    </w:p>
    <w:p w:rsidR="0037683B" w:rsidRPr="001F524C" w:rsidRDefault="0037683B" w:rsidP="0037683B">
      <w:pPr>
        <w:pStyle w:val="NormalTahoma"/>
        <w:tabs>
          <w:tab w:val="left" w:pos="0"/>
        </w:tabs>
        <w:ind w:left="0" w:firstLine="0"/>
        <w:jc w:val="both"/>
        <w:rPr>
          <w:rFonts w:ascii="Times New Roman" w:hAnsi="Times New Roman" w:cs="Times New Roman"/>
          <w:b/>
          <w:color w:val="000000"/>
        </w:rPr>
      </w:pPr>
      <w:r w:rsidRPr="001F524C">
        <w:rPr>
          <w:rFonts w:ascii="Times New Roman" w:hAnsi="Times New Roman" w:cs="Times New Roman"/>
          <w:b/>
          <w:color w:val="000000"/>
        </w:rPr>
        <w:t>ARTICLE 28: PROVISION OF DOCUMENTS AND SITE (article 42 of the GAC)</w:t>
      </w:r>
    </w:p>
    <w:p w:rsidR="0037683B" w:rsidRPr="001F524C" w:rsidRDefault="0037683B" w:rsidP="0037683B">
      <w:pPr>
        <w:pStyle w:val="NormalTahoma"/>
        <w:tabs>
          <w:tab w:val="left" w:pos="0"/>
        </w:tabs>
        <w:ind w:left="0" w:firstLine="0"/>
        <w:jc w:val="both"/>
        <w:rPr>
          <w:rFonts w:ascii="Times New Roman" w:hAnsi="Times New Roman" w:cs="Times New Roman"/>
          <w:b/>
          <w:color w:val="000000"/>
          <w:sz w:val="12"/>
          <w:szCs w:val="22"/>
        </w:rPr>
      </w:pPr>
    </w:p>
    <w:p w:rsidR="0037683B" w:rsidRPr="001F524C" w:rsidRDefault="0037683B" w:rsidP="009B4BF2">
      <w:pPr>
        <w:pStyle w:val="NormalTahoma"/>
        <w:tabs>
          <w:tab w:val="left" w:pos="0"/>
        </w:tabs>
        <w:spacing w:line="276" w:lineRule="auto"/>
        <w:ind w:left="0" w:firstLine="0"/>
        <w:jc w:val="both"/>
        <w:rPr>
          <w:rFonts w:ascii="Times New Roman" w:hAnsi="Times New Roman" w:cs="Times New Roman"/>
          <w:color w:val="000000"/>
        </w:rPr>
      </w:pPr>
      <w:r w:rsidRPr="001F524C">
        <w:rPr>
          <w:rFonts w:ascii="Times New Roman" w:hAnsi="Times New Roman" w:cs="Times New Roman"/>
          <w:color w:val="000000"/>
        </w:rPr>
        <w:t xml:space="preserve">A reproducible copy of the plans featuring in the Tender File shall be submitted by </w:t>
      </w:r>
      <w:r w:rsidRPr="001F524C">
        <w:rPr>
          <w:rFonts w:ascii="Times New Roman" w:hAnsi="Times New Roman" w:cs="Times New Roman"/>
          <w:i/>
          <w:color w:val="000000"/>
        </w:rPr>
        <w:t>the Contract Manager</w:t>
      </w:r>
      <w:r w:rsidRPr="001F524C">
        <w:rPr>
          <w:rFonts w:ascii="Times New Roman" w:hAnsi="Times New Roman" w:cs="Times New Roman"/>
          <w:color w:val="000000"/>
        </w:rPr>
        <w:t>.</w:t>
      </w:r>
    </w:p>
    <w:p w:rsidR="0037683B" w:rsidRPr="001F524C" w:rsidRDefault="0037683B" w:rsidP="009B4BF2">
      <w:pPr>
        <w:pStyle w:val="NormalTahoma"/>
        <w:tabs>
          <w:tab w:val="left" w:pos="0"/>
        </w:tabs>
        <w:spacing w:line="276" w:lineRule="auto"/>
        <w:ind w:left="0" w:firstLine="0"/>
        <w:jc w:val="both"/>
        <w:rPr>
          <w:rFonts w:ascii="Times New Roman" w:hAnsi="Times New Roman" w:cs="Times New Roman"/>
          <w:color w:val="000000"/>
          <w:sz w:val="10"/>
        </w:rPr>
      </w:pPr>
    </w:p>
    <w:p w:rsidR="0037683B" w:rsidRPr="001F524C" w:rsidRDefault="0037683B" w:rsidP="009B4BF2">
      <w:pPr>
        <w:pStyle w:val="NormalTahoma"/>
        <w:tabs>
          <w:tab w:val="left" w:pos="0"/>
        </w:tabs>
        <w:spacing w:line="276" w:lineRule="auto"/>
        <w:ind w:left="0" w:firstLine="0"/>
        <w:jc w:val="both"/>
        <w:rPr>
          <w:rFonts w:ascii="Times New Roman" w:hAnsi="Times New Roman" w:cs="Times New Roman"/>
          <w:color w:val="000000"/>
        </w:rPr>
      </w:pPr>
      <w:r w:rsidRPr="001F524C">
        <w:rPr>
          <w:rFonts w:ascii="Times New Roman" w:hAnsi="Times New Roman" w:cs="Times New Roman"/>
          <w:color w:val="000000"/>
        </w:rPr>
        <w:t>The Project Owner shall make available the site and access ways to the contractor at the appropriate time as the works progress.</w:t>
      </w:r>
    </w:p>
    <w:p w:rsidR="0037683B" w:rsidRPr="001F524C" w:rsidRDefault="0037683B" w:rsidP="009B4BF2">
      <w:pPr>
        <w:spacing w:line="276" w:lineRule="auto"/>
        <w:ind w:firstLine="708"/>
        <w:jc w:val="both"/>
        <w:rPr>
          <w:color w:val="000000"/>
          <w:sz w:val="14"/>
          <w:lang w:val="en-GB"/>
        </w:rPr>
      </w:pPr>
    </w:p>
    <w:p w:rsidR="0037683B" w:rsidRPr="001F524C" w:rsidRDefault="0037683B" w:rsidP="0037683B">
      <w:pPr>
        <w:pStyle w:val="NormalTahoma"/>
        <w:tabs>
          <w:tab w:val="left" w:pos="0"/>
        </w:tabs>
        <w:ind w:left="0" w:firstLine="0"/>
        <w:jc w:val="both"/>
        <w:rPr>
          <w:rFonts w:ascii="Times New Roman" w:hAnsi="Times New Roman" w:cs="Times New Roman"/>
          <w:b/>
          <w:color w:val="000000"/>
        </w:rPr>
      </w:pPr>
      <w:r w:rsidRPr="001F524C">
        <w:rPr>
          <w:rFonts w:ascii="Times New Roman" w:hAnsi="Times New Roman" w:cs="Times New Roman"/>
          <w:b/>
          <w:color w:val="000000"/>
        </w:rPr>
        <w:t>ARTICLE 29: INSURANCE OF STRUCTURES AND CIVIL LIABILITIES (article 45 of GAC)</w:t>
      </w:r>
    </w:p>
    <w:p w:rsidR="0037683B" w:rsidRPr="00E45750" w:rsidRDefault="0037683B" w:rsidP="0037683B">
      <w:pPr>
        <w:pStyle w:val="NormalTahoma"/>
        <w:tabs>
          <w:tab w:val="left" w:pos="0"/>
        </w:tabs>
        <w:ind w:left="0" w:firstLine="0"/>
        <w:jc w:val="both"/>
        <w:rPr>
          <w:rFonts w:ascii="Times New Roman" w:hAnsi="Times New Roman" w:cs="Times New Roman"/>
          <w:b/>
          <w:color w:val="000000"/>
          <w:sz w:val="10"/>
          <w:szCs w:val="10"/>
        </w:rPr>
      </w:pPr>
    </w:p>
    <w:p w:rsidR="0037683B" w:rsidRPr="001F524C" w:rsidRDefault="0037683B" w:rsidP="0037683B">
      <w:pPr>
        <w:pStyle w:val="NormalTahoma"/>
        <w:tabs>
          <w:tab w:val="left" w:pos="0"/>
        </w:tabs>
        <w:ind w:left="0" w:firstLine="0"/>
        <w:jc w:val="both"/>
        <w:rPr>
          <w:rFonts w:ascii="Times New Roman" w:hAnsi="Times New Roman" w:cs="Times New Roman"/>
          <w:color w:val="000000"/>
        </w:rPr>
      </w:pPr>
      <w:r w:rsidRPr="001F524C">
        <w:rPr>
          <w:rFonts w:ascii="Times New Roman" w:hAnsi="Times New Roman" w:cs="Times New Roman"/>
          <w:color w:val="000000"/>
        </w:rPr>
        <w:t xml:space="preserve">The following insurance policies are required within the scope of this contract in the minimum amounts indicated hereafter within fifteen (15) days of the notification of the contract (to be adapted): </w:t>
      </w:r>
    </w:p>
    <w:p w:rsidR="0037683B" w:rsidRPr="001F524C" w:rsidRDefault="0037683B" w:rsidP="0037683B">
      <w:pPr>
        <w:pStyle w:val="NormalTahoma"/>
        <w:tabs>
          <w:tab w:val="left" w:pos="0"/>
        </w:tabs>
        <w:ind w:left="0" w:firstLine="0"/>
        <w:jc w:val="both"/>
        <w:rPr>
          <w:rFonts w:ascii="Times New Roman" w:hAnsi="Times New Roman" w:cs="Times New Roman"/>
          <w:color w:val="000000"/>
        </w:rPr>
      </w:pPr>
    </w:p>
    <w:p w:rsidR="0037683B" w:rsidRPr="001F524C" w:rsidRDefault="0037683B" w:rsidP="0037683B">
      <w:pPr>
        <w:pStyle w:val="NormalTahoma"/>
        <w:numPr>
          <w:ilvl w:val="2"/>
          <w:numId w:val="9"/>
        </w:numPr>
        <w:tabs>
          <w:tab w:val="clear" w:pos="1495"/>
          <w:tab w:val="left" w:pos="0"/>
          <w:tab w:val="num" w:pos="993"/>
        </w:tabs>
        <w:spacing w:line="276" w:lineRule="auto"/>
        <w:ind w:left="993" w:hanging="426"/>
        <w:jc w:val="both"/>
        <w:rPr>
          <w:rFonts w:ascii="Times New Roman" w:hAnsi="Times New Roman" w:cs="Times New Roman"/>
          <w:color w:val="000000"/>
        </w:rPr>
      </w:pPr>
      <w:r w:rsidRPr="001F524C">
        <w:rPr>
          <w:rStyle w:val="hps"/>
          <w:rFonts w:ascii="Times New Roman" w:hAnsi="Times New Roman" w:cs="Times New Roman"/>
          <w:color w:val="000000"/>
        </w:rPr>
        <w:t>Liability insurance,</w:t>
      </w:r>
      <w:r w:rsidRPr="001F524C">
        <w:rPr>
          <w:rFonts w:ascii="Times New Roman" w:hAnsi="Times New Roman" w:cs="Times New Roman"/>
          <w:color w:val="000000"/>
        </w:rPr>
        <w:t xml:space="preserve"> </w:t>
      </w:r>
      <w:r w:rsidRPr="001F524C">
        <w:rPr>
          <w:rStyle w:val="hps"/>
          <w:rFonts w:ascii="Times New Roman" w:hAnsi="Times New Roman" w:cs="Times New Roman"/>
          <w:color w:val="000000"/>
        </w:rPr>
        <w:t>business manager</w:t>
      </w:r>
      <w:r w:rsidRPr="001F524C">
        <w:rPr>
          <w:rFonts w:ascii="Times New Roman" w:hAnsi="Times New Roman" w:cs="Times New Roman"/>
          <w:color w:val="000000"/>
        </w:rPr>
        <w:t>;</w:t>
      </w:r>
    </w:p>
    <w:p w:rsidR="0037683B" w:rsidRPr="001F524C" w:rsidRDefault="0037683B" w:rsidP="0037683B">
      <w:pPr>
        <w:pStyle w:val="NormalTahoma"/>
        <w:numPr>
          <w:ilvl w:val="2"/>
          <w:numId w:val="9"/>
        </w:numPr>
        <w:tabs>
          <w:tab w:val="clear" w:pos="1495"/>
          <w:tab w:val="left" w:pos="0"/>
          <w:tab w:val="num" w:pos="993"/>
        </w:tabs>
        <w:spacing w:line="276" w:lineRule="auto"/>
        <w:ind w:hanging="928"/>
        <w:jc w:val="both"/>
        <w:rPr>
          <w:rFonts w:ascii="Times New Roman" w:hAnsi="Times New Roman" w:cs="Times New Roman"/>
          <w:color w:val="000000"/>
        </w:rPr>
      </w:pPr>
      <w:r w:rsidRPr="001F524C">
        <w:rPr>
          <w:rFonts w:ascii="Times New Roman" w:hAnsi="Times New Roman" w:cs="Times New Roman"/>
          <w:color w:val="000000"/>
        </w:rPr>
        <w:t>Comprehensive insurance  of the site;</w:t>
      </w:r>
    </w:p>
    <w:p w:rsidR="0037683B" w:rsidRDefault="0037683B" w:rsidP="0037683B">
      <w:pPr>
        <w:pStyle w:val="NormalTahoma"/>
        <w:numPr>
          <w:ilvl w:val="2"/>
          <w:numId w:val="9"/>
        </w:numPr>
        <w:tabs>
          <w:tab w:val="clear" w:pos="1495"/>
          <w:tab w:val="left" w:pos="0"/>
          <w:tab w:val="num" w:pos="993"/>
        </w:tabs>
        <w:spacing w:line="276" w:lineRule="auto"/>
        <w:ind w:hanging="928"/>
        <w:jc w:val="both"/>
        <w:rPr>
          <w:rFonts w:ascii="Times New Roman" w:hAnsi="Times New Roman" w:cs="Times New Roman"/>
          <w:color w:val="000000"/>
          <w:szCs w:val="22"/>
        </w:rPr>
      </w:pPr>
      <w:r w:rsidRPr="001F524C">
        <w:rPr>
          <w:rFonts w:ascii="Times New Roman" w:hAnsi="Times New Roman" w:cs="Times New Roman"/>
          <w:color w:val="000000"/>
        </w:rPr>
        <w:lastRenderedPageBreak/>
        <w:t>Insurance covering its ten-year obligation, where applicable</w:t>
      </w:r>
      <w:r w:rsidRPr="001F524C">
        <w:rPr>
          <w:rFonts w:ascii="Times New Roman" w:hAnsi="Times New Roman" w:cs="Times New Roman"/>
          <w:color w:val="000000"/>
          <w:szCs w:val="22"/>
        </w:rPr>
        <w:t>.</w:t>
      </w:r>
    </w:p>
    <w:p w:rsidR="00E02755" w:rsidRPr="001F524C" w:rsidRDefault="00E02755" w:rsidP="00940DE1">
      <w:pPr>
        <w:pStyle w:val="NormalTahoma"/>
        <w:tabs>
          <w:tab w:val="left" w:pos="0"/>
        </w:tabs>
        <w:spacing w:line="276" w:lineRule="auto"/>
        <w:ind w:left="0" w:firstLine="0"/>
        <w:jc w:val="both"/>
        <w:rPr>
          <w:rFonts w:ascii="Times New Roman" w:hAnsi="Times New Roman" w:cs="Times New Roman"/>
          <w:color w:val="000000"/>
          <w:szCs w:val="22"/>
        </w:rPr>
      </w:pPr>
    </w:p>
    <w:p w:rsidR="0037683B" w:rsidRPr="001F524C" w:rsidRDefault="0037683B" w:rsidP="0037683B">
      <w:pPr>
        <w:pStyle w:val="NormalTahoma"/>
        <w:tabs>
          <w:tab w:val="left" w:pos="0"/>
        </w:tabs>
        <w:spacing w:line="276" w:lineRule="auto"/>
        <w:ind w:left="1495" w:firstLine="0"/>
        <w:jc w:val="both"/>
        <w:rPr>
          <w:rFonts w:ascii="Times New Roman" w:hAnsi="Times New Roman" w:cs="Times New Roman"/>
          <w:color w:val="000000"/>
          <w:sz w:val="14"/>
          <w:szCs w:val="22"/>
        </w:rPr>
      </w:pPr>
    </w:p>
    <w:p w:rsidR="0037683B" w:rsidRPr="001F524C" w:rsidRDefault="001B0BFA" w:rsidP="0037683B">
      <w:pPr>
        <w:pStyle w:val="NormalTahoma"/>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b/>
          <w:color w:val="000000"/>
          <w:szCs w:val="22"/>
        </w:rPr>
        <w:t>ARTICLE 30: DOCUMENTS</w:t>
      </w:r>
      <w:r w:rsidRPr="001F524C">
        <w:rPr>
          <w:rFonts w:ascii="Times New Roman" w:hAnsi="Times New Roman" w:cs="Times New Roman"/>
          <w:color w:val="000000"/>
          <w:szCs w:val="22"/>
        </w:rPr>
        <w:t xml:space="preserve"> </w:t>
      </w:r>
      <w:r w:rsidRPr="001F524C">
        <w:rPr>
          <w:rFonts w:ascii="Times New Roman" w:hAnsi="Times New Roman" w:cs="Times New Roman"/>
          <w:b/>
          <w:color w:val="000000"/>
          <w:szCs w:val="22"/>
        </w:rPr>
        <w:t xml:space="preserve">TO BE FURNISHED BY THE CONTRACTOR </w:t>
      </w:r>
      <w:r w:rsidR="0037683B" w:rsidRPr="001F524C">
        <w:rPr>
          <w:rFonts w:ascii="Times New Roman" w:hAnsi="Times New Roman" w:cs="Times New Roman"/>
          <w:b/>
          <w:color w:val="000000"/>
          <w:szCs w:val="22"/>
        </w:rPr>
        <w:t>(Article 49 of the GAC supplemented)</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b/>
          <w:color w:val="000000"/>
          <w:sz w:val="12"/>
          <w:szCs w:val="22"/>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w:t>
      </w:r>
      <w:r w:rsidRPr="001F524C">
        <w:rPr>
          <w:rFonts w:ascii="Times New Roman" w:hAnsi="Times New Roman" w:cs="Times New Roman"/>
          <w:i/>
          <w:color w:val="000000"/>
          <w:szCs w:val="22"/>
        </w:rPr>
        <w:t>Specify the deadlines for the transmission of documents as well as those of approval by persons to be designated</w:t>
      </w:r>
      <w:r w:rsidRPr="001F524C">
        <w:rPr>
          <w:rFonts w:ascii="Times New Roman" w:hAnsi="Times New Roman" w:cs="Times New Roman"/>
          <w:color w:val="000000"/>
          <w:szCs w:val="22"/>
        </w:rPr>
        <w:t>]</w:t>
      </w:r>
    </w:p>
    <w:p w:rsidR="0037683B" w:rsidRPr="001F524C" w:rsidRDefault="0037683B" w:rsidP="0037683B">
      <w:pPr>
        <w:pStyle w:val="NormalTahoma"/>
        <w:tabs>
          <w:tab w:val="left" w:pos="0"/>
        </w:tabs>
        <w:spacing w:line="276" w:lineRule="auto"/>
        <w:jc w:val="both"/>
        <w:rPr>
          <w:rFonts w:ascii="Times New Roman" w:hAnsi="Times New Roman" w:cs="Times New Roman"/>
          <w:color w:val="000000"/>
          <w:sz w:val="16"/>
          <w:szCs w:val="22"/>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b/>
          <w:color w:val="000000"/>
          <w:szCs w:val="22"/>
        </w:rPr>
        <w:t>30.1 Programme of works, Quality Assurance Plan and others</w:t>
      </w:r>
      <w:r w:rsidRPr="001F524C">
        <w:rPr>
          <w:rFonts w:ascii="Times New Roman" w:hAnsi="Times New Roman" w:cs="Times New Roman"/>
          <w:color w:val="000000"/>
          <w:szCs w:val="22"/>
        </w:rPr>
        <w:t xml:space="preserve"> (</w:t>
      </w:r>
      <w:r w:rsidRPr="001F524C">
        <w:rPr>
          <w:rFonts w:ascii="Times New Roman" w:hAnsi="Times New Roman" w:cs="Times New Roman"/>
          <w:b/>
          <w:i/>
          <w:color w:val="000000"/>
          <w:szCs w:val="22"/>
        </w:rPr>
        <w:t>to be specified).</w:t>
      </w:r>
    </w:p>
    <w:p w:rsidR="0037683B" w:rsidRPr="001F524C" w:rsidRDefault="0037683B" w:rsidP="0037683B">
      <w:pPr>
        <w:pStyle w:val="NormalTahoma"/>
        <w:tabs>
          <w:tab w:val="left" w:pos="0"/>
        </w:tabs>
        <w:spacing w:line="276" w:lineRule="auto"/>
        <w:ind w:left="720" w:firstLine="0"/>
        <w:jc w:val="both"/>
        <w:rPr>
          <w:rFonts w:ascii="Times New Roman" w:hAnsi="Times New Roman" w:cs="Times New Roman"/>
          <w:color w:val="000000"/>
          <w:sz w:val="14"/>
          <w:szCs w:val="22"/>
        </w:rPr>
      </w:pPr>
    </w:p>
    <w:p w:rsidR="0037683B" w:rsidRPr="001F524C" w:rsidRDefault="0037683B" w:rsidP="00772B9D">
      <w:pPr>
        <w:pStyle w:val="NormalTahoma"/>
        <w:numPr>
          <w:ilvl w:val="0"/>
          <w:numId w:val="66"/>
        </w:numPr>
        <w:tabs>
          <w:tab w:val="left" w:pos="0"/>
        </w:tabs>
        <w:spacing w:line="276" w:lineRule="auto"/>
        <w:ind w:left="0" w:firstLine="360"/>
        <w:jc w:val="both"/>
        <w:rPr>
          <w:rFonts w:ascii="Times New Roman" w:hAnsi="Times New Roman" w:cs="Times New Roman"/>
          <w:color w:val="000000"/>
          <w:szCs w:val="22"/>
        </w:rPr>
      </w:pPr>
      <w:r w:rsidRPr="001F524C">
        <w:rPr>
          <w:rFonts w:ascii="Times New Roman" w:hAnsi="Times New Roman" w:cs="Times New Roman"/>
          <w:color w:val="000000"/>
          <w:szCs w:val="22"/>
        </w:rPr>
        <w:t>Within a minimum deadline of [</w:t>
      </w:r>
      <w:r w:rsidRPr="001F524C">
        <w:rPr>
          <w:rFonts w:ascii="Times New Roman" w:hAnsi="Times New Roman" w:cs="Times New Roman"/>
          <w:i/>
          <w:color w:val="000000"/>
          <w:szCs w:val="22"/>
        </w:rPr>
        <w:t>Fifteen (15) days]</w:t>
      </w:r>
      <w:r w:rsidRPr="001F524C">
        <w:rPr>
          <w:rFonts w:ascii="Times New Roman" w:hAnsi="Times New Roman" w:cs="Times New Roman"/>
          <w:color w:val="000000"/>
          <w:szCs w:val="22"/>
        </w:rPr>
        <w:t xml:space="preserve"> from the date of notification of the Administrative Order to commence execution, the contractor shall submit in</w:t>
      </w:r>
      <w:r w:rsidRPr="001F524C">
        <w:rPr>
          <w:rFonts w:ascii="Times New Roman" w:hAnsi="Times New Roman" w:cs="Times New Roman"/>
          <w:i/>
          <w:color w:val="000000"/>
          <w:szCs w:val="22"/>
        </w:rPr>
        <w:t xml:space="preserve"> [six (6)] </w:t>
      </w:r>
      <w:r w:rsidRPr="001F524C">
        <w:rPr>
          <w:rFonts w:ascii="Times New Roman" w:hAnsi="Times New Roman" w:cs="Times New Roman"/>
          <w:color w:val="000000"/>
          <w:szCs w:val="22"/>
        </w:rPr>
        <w:t>copies for the approval of [</w:t>
      </w:r>
      <w:r w:rsidRPr="001F524C">
        <w:rPr>
          <w:rFonts w:ascii="Times New Roman" w:hAnsi="Times New Roman" w:cs="Times New Roman"/>
          <w:i/>
          <w:color w:val="000000"/>
          <w:szCs w:val="22"/>
        </w:rPr>
        <w:t>Contract Manager after the endorsement of the Project Manager (or Project Engineer]</w:t>
      </w:r>
      <w:r w:rsidRPr="001F524C">
        <w:rPr>
          <w:rFonts w:ascii="Times New Roman" w:hAnsi="Times New Roman" w:cs="Times New Roman"/>
          <w:color w:val="000000"/>
          <w:szCs w:val="22"/>
        </w:rPr>
        <w:t xml:space="preserve"> the execution programme of the works, his supply calendar, his draft Quality Assurance Plan and the Environment Management Plan, where applicable.</w:t>
      </w:r>
    </w:p>
    <w:p w:rsidR="0037683B" w:rsidRPr="001F524C" w:rsidRDefault="0037683B" w:rsidP="0037683B">
      <w:pPr>
        <w:pStyle w:val="NormalTahoma"/>
        <w:tabs>
          <w:tab w:val="left" w:pos="0"/>
        </w:tabs>
        <w:spacing w:line="276" w:lineRule="auto"/>
        <w:jc w:val="both"/>
        <w:rPr>
          <w:rFonts w:ascii="Times New Roman" w:hAnsi="Times New Roman" w:cs="Times New Roman"/>
          <w:color w:val="000000"/>
          <w:sz w:val="8"/>
          <w:szCs w:val="22"/>
        </w:rPr>
      </w:pPr>
    </w:p>
    <w:p w:rsidR="0037683B" w:rsidRPr="001F524C" w:rsidRDefault="0037683B" w:rsidP="0037683B">
      <w:pPr>
        <w:pStyle w:val="NormalTahoma"/>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color w:val="000000"/>
          <w:szCs w:val="22"/>
        </w:rPr>
        <w:t>This programme shall be exclusively presented according to the furnished models.</w:t>
      </w:r>
    </w:p>
    <w:p w:rsidR="0037683B" w:rsidRPr="001F524C" w:rsidRDefault="0037683B" w:rsidP="0037683B">
      <w:pPr>
        <w:pStyle w:val="NormalTahoma"/>
        <w:tabs>
          <w:tab w:val="left" w:pos="0"/>
        </w:tabs>
        <w:spacing w:line="276" w:lineRule="auto"/>
        <w:jc w:val="both"/>
        <w:rPr>
          <w:rFonts w:ascii="Times New Roman" w:hAnsi="Times New Roman" w:cs="Times New Roman"/>
          <w:color w:val="000000"/>
          <w:sz w:val="10"/>
          <w:szCs w:val="22"/>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Two (2) copies of these documents will be returned to him within a deadline of fifteen (15) days from the date of reception with:</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10"/>
          <w:szCs w:val="22"/>
        </w:rPr>
      </w:pPr>
    </w:p>
    <w:p w:rsidR="0037683B" w:rsidRPr="001F524C" w:rsidRDefault="0037683B" w:rsidP="0037683B">
      <w:pPr>
        <w:pStyle w:val="NormalTahoma"/>
        <w:numPr>
          <w:ilvl w:val="2"/>
          <w:numId w:val="9"/>
        </w:numPr>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color w:val="000000"/>
          <w:szCs w:val="22"/>
        </w:rPr>
        <w:t>Either the indication “GOOD FOR EXECUTION”;</w:t>
      </w:r>
    </w:p>
    <w:p w:rsidR="0037683B" w:rsidRPr="001F524C" w:rsidRDefault="0037683B" w:rsidP="0037683B">
      <w:pPr>
        <w:pStyle w:val="NormalTahoma"/>
        <w:numPr>
          <w:ilvl w:val="2"/>
          <w:numId w:val="9"/>
        </w:numPr>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color w:val="000000"/>
          <w:szCs w:val="22"/>
        </w:rPr>
        <w:t>Or the indication of their rejection including the reasons for the said rejection.</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The contractor has eight (8) days to present a new draft. The Contract Manager or the Project Manager then has a deadline of five (5) days to give his approval or possibly make comments.   Delay in approving the draft execution schedule shall stay the execution deadline.</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12"/>
          <w:szCs w:val="22"/>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The approval given by the Contract Manager or Project Manager does not in any way release the contractor of his responsibilities. Meanwhile, works executed before the approval of the programme shall neither be ascertained nor paid for. The updated and approved schedule will become the contractual schedule.</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12"/>
          <w:szCs w:val="22"/>
        </w:rPr>
      </w:pP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 xml:space="preserve">The contractor shall constantly update on site, a schedule that will take account of real progress of the site. Significant modifications may only be made on the contractual programme upon receiving the approval of the Project Manager. After approval of the execution schedule by the Contract Manager, the latter shall transmit it within five (5) days to the Contracting Authority without staying its execution. However, if important modifications alter the objective of the contract or the nature of the works, the Contracting Authority shall return the execution schedule accompanied by reservations to be lifted within fifteen (15) days of the date of reception.  </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sz w:val="12"/>
          <w:szCs w:val="22"/>
        </w:rPr>
      </w:pPr>
    </w:p>
    <w:p w:rsidR="0037683B" w:rsidRPr="001F524C" w:rsidRDefault="0037683B" w:rsidP="00772B9D">
      <w:pPr>
        <w:pStyle w:val="NormalTahoma"/>
        <w:numPr>
          <w:ilvl w:val="0"/>
          <w:numId w:val="66"/>
        </w:numPr>
        <w:tabs>
          <w:tab w:val="left" w:pos="0"/>
        </w:tabs>
        <w:spacing w:line="276" w:lineRule="auto"/>
        <w:ind w:left="0" w:firstLine="0"/>
        <w:jc w:val="both"/>
        <w:rPr>
          <w:rFonts w:ascii="Times New Roman" w:hAnsi="Times New Roman" w:cs="Times New Roman"/>
          <w:color w:val="000000"/>
          <w:szCs w:val="22"/>
        </w:rPr>
      </w:pPr>
      <w:r w:rsidRPr="001F524C">
        <w:rPr>
          <w:rFonts w:ascii="Times New Roman" w:hAnsi="Times New Roman" w:cs="Times New Roman"/>
          <w:color w:val="000000"/>
          <w:szCs w:val="22"/>
        </w:rPr>
        <w:t>The Environment Management Plan should bring out notably the choice technical conditions of the site and basic life, conditions of the backfill of the extraction sites and conditions for reinstating the works and installation sites.</w:t>
      </w:r>
    </w:p>
    <w:p w:rsidR="0037683B" w:rsidRPr="001F524C" w:rsidRDefault="0037683B" w:rsidP="0037683B">
      <w:pPr>
        <w:pStyle w:val="NormalTahoma"/>
        <w:tabs>
          <w:tab w:val="left" w:pos="0"/>
        </w:tabs>
        <w:spacing w:line="276" w:lineRule="auto"/>
        <w:ind w:left="284" w:firstLine="0"/>
        <w:jc w:val="both"/>
        <w:rPr>
          <w:rFonts w:ascii="Times New Roman" w:hAnsi="Times New Roman" w:cs="Times New Roman"/>
          <w:color w:val="000000"/>
          <w:sz w:val="10"/>
          <w:szCs w:val="22"/>
        </w:rPr>
      </w:pPr>
    </w:p>
    <w:p w:rsidR="0037683B" w:rsidRPr="001F524C" w:rsidRDefault="0037683B" w:rsidP="00772B9D">
      <w:pPr>
        <w:pStyle w:val="NormalTahoma"/>
        <w:numPr>
          <w:ilvl w:val="0"/>
          <w:numId w:val="66"/>
        </w:numPr>
        <w:tabs>
          <w:tab w:val="left" w:pos="0"/>
        </w:tabs>
        <w:spacing w:line="276" w:lineRule="auto"/>
        <w:ind w:left="284" w:hanging="284"/>
        <w:jc w:val="both"/>
        <w:rPr>
          <w:rFonts w:ascii="Times New Roman" w:hAnsi="Times New Roman" w:cs="Times New Roman"/>
          <w:color w:val="000000"/>
          <w:szCs w:val="22"/>
        </w:rPr>
      </w:pPr>
      <w:r w:rsidRPr="001F524C">
        <w:rPr>
          <w:rFonts w:ascii="Times New Roman" w:hAnsi="Times New Roman" w:cs="Times New Roman"/>
          <w:color w:val="000000"/>
          <w:szCs w:val="22"/>
        </w:rPr>
        <w:t>The contractor shall indicate in this schedule the equipment and methods which he intends to use as well as the personnel he intends to employ.</w:t>
      </w:r>
    </w:p>
    <w:p w:rsidR="0037683B" w:rsidRPr="001F524C" w:rsidRDefault="0037683B" w:rsidP="0037683B">
      <w:pPr>
        <w:pStyle w:val="ListParagraph"/>
        <w:spacing w:line="276" w:lineRule="auto"/>
        <w:rPr>
          <w:color w:val="000000"/>
          <w:sz w:val="16"/>
          <w:szCs w:val="22"/>
          <w:lang w:val="en-US"/>
        </w:rPr>
      </w:pPr>
    </w:p>
    <w:p w:rsidR="0037683B" w:rsidRDefault="0037683B" w:rsidP="00772B9D">
      <w:pPr>
        <w:pStyle w:val="NormalTahoma"/>
        <w:numPr>
          <w:ilvl w:val="0"/>
          <w:numId w:val="66"/>
        </w:numPr>
        <w:tabs>
          <w:tab w:val="left" w:pos="0"/>
        </w:tabs>
        <w:spacing w:line="276" w:lineRule="auto"/>
        <w:ind w:left="284" w:hanging="284"/>
        <w:jc w:val="both"/>
        <w:rPr>
          <w:rFonts w:ascii="Times New Roman" w:hAnsi="Times New Roman" w:cs="Times New Roman"/>
          <w:color w:val="000000"/>
          <w:szCs w:val="22"/>
        </w:rPr>
      </w:pPr>
      <w:r w:rsidRPr="001F524C">
        <w:rPr>
          <w:rFonts w:ascii="Times New Roman" w:hAnsi="Times New Roman" w:cs="Times New Roman"/>
          <w:color w:val="000000"/>
          <w:szCs w:val="22"/>
        </w:rPr>
        <w:t>The approval granted by the Contract Manager or Project Manager shall in no way diminish the responsibility of the contractor with regard to the harmful consequences which their implementation may cause both towards third parties and the respect of clauses of the contract.</w:t>
      </w:r>
    </w:p>
    <w:p w:rsidR="00E02755" w:rsidRDefault="00E02755" w:rsidP="00E02755">
      <w:pPr>
        <w:pStyle w:val="ListParagraph"/>
        <w:rPr>
          <w:color w:val="000000"/>
          <w:szCs w:val="22"/>
        </w:rPr>
      </w:pPr>
    </w:p>
    <w:p w:rsidR="00E02755" w:rsidRDefault="00E02755" w:rsidP="00E02755">
      <w:pPr>
        <w:pStyle w:val="NormalTahoma"/>
        <w:tabs>
          <w:tab w:val="left" w:pos="0"/>
        </w:tabs>
        <w:spacing w:line="276" w:lineRule="auto"/>
        <w:ind w:left="284" w:firstLine="0"/>
        <w:jc w:val="both"/>
        <w:rPr>
          <w:rFonts w:ascii="Times New Roman" w:hAnsi="Times New Roman" w:cs="Times New Roman"/>
          <w:color w:val="000000"/>
          <w:szCs w:val="22"/>
        </w:rPr>
      </w:pPr>
    </w:p>
    <w:p w:rsidR="00E02755" w:rsidRPr="001F524C" w:rsidRDefault="00E02755" w:rsidP="00940DE1">
      <w:pPr>
        <w:pStyle w:val="NormalTahoma"/>
        <w:tabs>
          <w:tab w:val="left" w:pos="0"/>
        </w:tabs>
        <w:spacing w:line="276" w:lineRule="auto"/>
        <w:ind w:left="0" w:firstLine="0"/>
        <w:jc w:val="both"/>
        <w:rPr>
          <w:rFonts w:ascii="Times New Roman" w:hAnsi="Times New Roman" w:cs="Times New Roman"/>
          <w:color w:val="000000"/>
          <w:szCs w:val="22"/>
        </w:rPr>
      </w:pPr>
    </w:p>
    <w:p w:rsidR="0037683B" w:rsidRPr="001F524C" w:rsidRDefault="0037683B" w:rsidP="0037683B">
      <w:pPr>
        <w:pStyle w:val="NormalTahoma"/>
        <w:tabs>
          <w:tab w:val="left" w:pos="0"/>
        </w:tabs>
        <w:spacing w:line="276" w:lineRule="auto"/>
        <w:jc w:val="both"/>
        <w:rPr>
          <w:rFonts w:ascii="Times New Roman" w:hAnsi="Times New Roman" w:cs="Times New Roman"/>
          <w:color w:val="000000"/>
          <w:sz w:val="4"/>
          <w:szCs w:val="22"/>
        </w:rPr>
      </w:pPr>
    </w:p>
    <w:p w:rsidR="0037683B" w:rsidRPr="001F524C" w:rsidRDefault="0037683B" w:rsidP="00772B9D">
      <w:pPr>
        <w:pStyle w:val="NormalTahoma"/>
        <w:numPr>
          <w:ilvl w:val="1"/>
          <w:numId w:val="76"/>
        </w:numPr>
        <w:tabs>
          <w:tab w:val="left" w:pos="0"/>
        </w:tabs>
        <w:spacing w:line="276" w:lineRule="auto"/>
        <w:jc w:val="both"/>
        <w:rPr>
          <w:rFonts w:ascii="Times New Roman" w:hAnsi="Times New Roman" w:cs="Times New Roman"/>
          <w:b/>
          <w:color w:val="000000"/>
          <w:szCs w:val="22"/>
        </w:rPr>
      </w:pPr>
      <w:r w:rsidRPr="001F524C">
        <w:rPr>
          <w:rFonts w:ascii="Times New Roman" w:hAnsi="Times New Roman" w:cs="Times New Roman"/>
          <w:b/>
          <w:color w:val="000000"/>
          <w:szCs w:val="22"/>
        </w:rPr>
        <w:t xml:space="preserve"> Execution draft</w:t>
      </w:r>
    </w:p>
    <w:p w:rsidR="0037683B" w:rsidRPr="001F524C" w:rsidRDefault="0037683B" w:rsidP="0037683B">
      <w:pPr>
        <w:pStyle w:val="NormalTahoma"/>
        <w:tabs>
          <w:tab w:val="left" w:pos="0"/>
        </w:tabs>
        <w:spacing w:line="276" w:lineRule="auto"/>
        <w:jc w:val="both"/>
        <w:rPr>
          <w:rFonts w:ascii="Times New Roman" w:hAnsi="Times New Roman" w:cs="Times New Roman"/>
          <w:color w:val="000000"/>
          <w:sz w:val="4"/>
          <w:szCs w:val="22"/>
        </w:rPr>
      </w:pPr>
    </w:p>
    <w:p w:rsidR="0037683B" w:rsidRPr="001F524C" w:rsidRDefault="0037683B" w:rsidP="00772B9D">
      <w:pPr>
        <w:pStyle w:val="NormalTahoma"/>
        <w:numPr>
          <w:ilvl w:val="0"/>
          <w:numId w:val="64"/>
        </w:numPr>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color w:val="000000"/>
          <w:szCs w:val="22"/>
        </w:rPr>
        <w:t xml:space="preserve"> The execution plan documents (</w:t>
      </w:r>
      <w:r w:rsidRPr="001F524C">
        <w:rPr>
          <w:rFonts w:ascii="Times New Roman" w:hAnsi="Times New Roman" w:cs="Times New Roman"/>
          <w:i/>
          <w:color w:val="000000"/>
          <w:szCs w:val="22"/>
        </w:rPr>
        <w:t>calculations and drawings</w:t>
      </w:r>
      <w:r w:rsidRPr="001F524C">
        <w:rPr>
          <w:rFonts w:ascii="Times New Roman" w:hAnsi="Times New Roman" w:cs="Times New Roman"/>
          <w:color w:val="000000"/>
          <w:szCs w:val="22"/>
        </w:rPr>
        <w:t>) necessary for the realisation of all the parts of the structure must be submitted for the endorsement of the [</w:t>
      </w:r>
      <w:r w:rsidRPr="001F524C">
        <w:rPr>
          <w:rFonts w:ascii="Times New Roman" w:hAnsi="Times New Roman" w:cs="Times New Roman"/>
          <w:i/>
          <w:color w:val="000000"/>
          <w:szCs w:val="22"/>
        </w:rPr>
        <w:t>Contract Manager or Project Manager</w:t>
      </w:r>
      <w:r w:rsidRPr="001F524C">
        <w:rPr>
          <w:rFonts w:ascii="Times New Roman" w:hAnsi="Times New Roman" w:cs="Times New Roman"/>
          <w:color w:val="000000"/>
          <w:szCs w:val="22"/>
        </w:rPr>
        <w:t>] at most one month (</w:t>
      </w:r>
      <w:r w:rsidRPr="001F524C">
        <w:rPr>
          <w:rFonts w:ascii="Times New Roman" w:hAnsi="Times New Roman" w:cs="Times New Roman"/>
          <w:i/>
          <w:color w:val="000000"/>
          <w:szCs w:val="22"/>
        </w:rPr>
        <w:t>specify the duration which must not exceed one month</w:t>
      </w:r>
      <w:r w:rsidRPr="001F524C">
        <w:rPr>
          <w:rFonts w:ascii="Times New Roman" w:hAnsi="Times New Roman" w:cs="Times New Roman"/>
          <w:color w:val="000000"/>
          <w:szCs w:val="22"/>
        </w:rPr>
        <w:t>) prior to the date provided for the commencement of execution of the corresponding part of the structure.</w:t>
      </w:r>
    </w:p>
    <w:p w:rsidR="0037683B" w:rsidRPr="001F524C" w:rsidRDefault="0037683B" w:rsidP="00772B9D">
      <w:pPr>
        <w:pStyle w:val="NormalTahoma"/>
        <w:numPr>
          <w:ilvl w:val="0"/>
          <w:numId w:val="64"/>
        </w:numPr>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color w:val="000000"/>
          <w:szCs w:val="22"/>
        </w:rPr>
        <w:t xml:space="preserve">The </w:t>
      </w:r>
      <w:r w:rsidRPr="001F524C">
        <w:rPr>
          <w:rFonts w:ascii="Times New Roman" w:hAnsi="Times New Roman" w:cs="Times New Roman"/>
          <w:i/>
          <w:color w:val="000000"/>
          <w:szCs w:val="22"/>
        </w:rPr>
        <w:t>Contract Manager or Project Manager</w:t>
      </w:r>
      <w:r w:rsidRPr="001F524C">
        <w:rPr>
          <w:rFonts w:ascii="Times New Roman" w:hAnsi="Times New Roman" w:cs="Times New Roman"/>
          <w:color w:val="000000"/>
          <w:szCs w:val="22"/>
        </w:rPr>
        <w:t xml:space="preserve"> has a deadline of </w:t>
      </w:r>
      <w:r w:rsidRPr="001F524C">
        <w:rPr>
          <w:rFonts w:ascii="Times New Roman" w:hAnsi="Times New Roman" w:cs="Times New Roman"/>
          <w:i/>
          <w:color w:val="000000"/>
          <w:szCs w:val="22"/>
        </w:rPr>
        <w:t>fifteen (15) days</w:t>
      </w:r>
      <w:r w:rsidRPr="001F524C">
        <w:rPr>
          <w:rFonts w:ascii="Times New Roman" w:hAnsi="Times New Roman" w:cs="Times New Roman"/>
          <w:color w:val="000000"/>
          <w:szCs w:val="22"/>
        </w:rPr>
        <w:t xml:space="preserve"> to examine and make known his observations. The contractor then has a deadline of [</w:t>
      </w:r>
      <w:r w:rsidRPr="001F524C">
        <w:rPr>
          <w:rFonts w:ascii="Times New Roman" w:hAnsi="Times New Roman" w:cs="Times New Roman"/>
          <w:i/>
          <w:color w:val="000000"/>
          <w:szCs w:val="22"/>
        </w:rPr>
        <w:t>eight days</w:t>
      </w:r>
      <w:r w:rsidRPr="001F524C">
        <w:rPr>
          <w:rFonts w:ascii="Times New Roman" w:hAnsi="Times New Roman" w:cs="Times New Roman"/>
          <w:color w:val="000000"/>
          <w:szCs w:val="22"/>
        </w:rPr>
        <w:t>] to present a new file including the said observations.</w:t>
      </w:r>
    </w:p>
    <w:p w:rsidR="0037683B" w:rsidRPr="001F524C" w:rsidRDefault="0037683B" w:rsidP="0037683B">
      <w:pPr>
        <w:pStyle w:val="NormalTahoma"/>
        <w:tabs>
          <w:tab w:val="left" w:pos="0"/>
        </w:tabs>
        <w:spacing w:line="276" w:lineRule="auto"/>
        <w:ind w:left="720" w:firstLine="0"/>
        <w:jc w:val="both"/>
        <w:rPr>
          <w:rFonts w:ascii="Times New Roman" w:hAnsi="Times New Roman" w:cs="Times New Roman"/>
          <w:color w:val="000000"/>
          <w:sz w:val="16"/>
          <w:szCs w:val="22"/>
        </w:rPr>
      </w:pPr>
    </w:p>
    <w:p w:rsidR="0037683B" w:rsidRPr="00E45750" w:rsidRDefault="007220EB" w:rsidP="00772B9D">
      <w:pPr>
        <w:pStyle w:val="ListParagraph"/>
        <w:numPr>
          <w:ilvl w:val="1"/>
          <w:numId w:val="76"/>
        </w:numPr>
        <w:spacing w:line="276" w:lineRule="auto"/>
        <w:jc w:val="both"/>
        <w:rPr>
          <w:color w:val="000000"/>
          <w:szCs w:val="22"/>
          <w:lang w:val="en-US"/>
        </w:rPr>
      </w:pPr>
      <w:r w:rsidRPr="00E45750">
        <w:rPr>
          <w:color w:val="000000"/>
          <w:szCs w:val="22"/>
          <w:lang w:val="en-US"/>
        </w:rPr>
        <w:t>In case of the non</w:t>
      </w:r>
      <w:r w:rsidR="0037683B" w:rsidRPr="00E45750">
        <w:rPr>
          <w:color w:val="000000"/>
          <w:szCs w:val="22"/>
          <w:lang w:val="en-US"/>
        </w:rPr>
        <w:t>observance of the approval deadlines of the above documents by the Administration, these documents shall be deemed to have been approved</w:t>
      </w:r>
      <w:r w:rsidR="00E45750" w:rsidRPr="00E45750">
        <w:rPr>
          <w:color w:val="000000"/>
          <w:szCs w:val="22"/>
          <w:lang w:val="en-US"/>
        </w:rPr>
        <w:t>.</w:t>
      </w:r>
    </w:p>
    <w:p w:rsidR="00E45750" w:rsidRPr="00E45750" w:rsidRDefault="00E45750" w:rsidP="00E45750">
      <w:pPr>
        <w:pStyle w:val="ListParagraph"/>
        <w:spacing w:line="276" w:lineRule="auto"/>
        <w:ind w:left="465"/>
        <w:jc w:val="both"/>
        <w:rPr>
          <w:color w:val="000000"/>
          <w:sz w:val="28"/>
          <w:lang w:val="en-GB"/>
        </w:rPr>
      </w:pPr>
    </w:p>
    <w:p w:rsidR="0037683B" w:rsidRPr="001F524C" w:rsidRDefault="0037683B" w:rsidP="0037683B">
      <w:pPr>
        <w:spacing w:line="276" w:lineRule="auto"/>
        <w:jc w:val="both"/>
        <w:rPr>
          <w:color w:val="000000"/>
          <w:sz w:val="16"/>
          <w:lang w:val="en-GB"/>
        </w:rPr>
      </w:pPr>
    </w:p>
    <w:p w:rsidR="0037683B" w:rsidRPr="001F524C" w:rsidRDefault="0037683B" w:rsidP="0037683B">
      <w:pPr>
        <w:pStyle w:val="NormalTahoma"/>
        <w:tabs>
          <w:tab w:val="left" w:pos="0"/>
        </w:tabs>
        <w:ind w:left="720" w:hanging="720"/>
        <w:jc w:val="both"/>
        <w:rPr>
          <w:rFonts w:ascii="Times New Roman" w:hAnsi="Times New Roman" w:cs="Times New Roman"/>
          <w:b/>
          <w:color w:val="000000"/>
          <w:szCs w:val="22"/>
        </w:rPr>
      </w:pPr>
      <w:r w:rsidRPr="001F524C">
        <w:rPr>
          <w:rFonts w:ascii="Times New Roman" w:hAnsi="Times New Roman" w:cs="Times New Roman"/>
          <w:b/>
          <w:color w:val="000000"/>
          <w:szCs w:val="22"/>
        </w:rPr>
        <w:t>ARTICLE 31: ORGANISATION AND SAFETY OF SITES (article 50 of the GAC)</w:t>
      </w:r>
    </w:p>
    <w:p w:rsidR="0037683B" w:rsidRPr="001F524C" w:rsidRDefault="0037683B" w:rsidP="009B4BF2">
      <w:pPr>
        <w:pStyle w:val="NormalTahoma"/>
        <w:tabs>
          <w:tab w:val="left" w:pos="0"/>
        </w:tabs>
        <w:spacing w:line="276" w:lineRule="auto"/>
        <w:ind w:left="720" w:hanging="720"/>
        <w:jc w:val="both"/>
        <w:rPr>
          <w:rFonts w:ascii="Times New Roman" w:hAnsi="Times New Roman" w:cs="Times New Roman"/>
          <w:b/>
          <w:color w:val="000000"/>
          <w:sz w:val="18"/>
          <w:szCs w:val="22"/>
        </w:rPr>
      </w:pPr>
    </w:p>
    <w:p w:rsidR="0037683B" w:rsidRPr="001F524C" w:rsidRDefault="0037683B" w:rsidP="00772B9D">
      <w:pPr>
        <w:pStyle w:val="NormalTahoma"/>
        <w:numPr>
          <w:ilvl w:val="1"/>
          <w:numId w:val="77"/>
        </w:numPr>
        <w:tabs>
          <w:tab w:val="left" w:pos="0"/>
        </w:tabs>
        <w:spacing w:line="276" w:lineRule="auto"/>
        <w:jc w:val="both"/>
        <w:rPr>
          <w:rFonts w:ascii="Times New Roman" w:hAnsi="Times New Roman" w:cs="Times New Roman"/>
          <w:color w:val="000000"/>
          <w:szCs w:val="22"/>
        </w:rPr>
      </w:pPr>
      <w:r w:rsidRPr="001F524C">
        <w:rPr>
          <w:rFonts w:ascii="Times New Roman" w:hAnsi="Times New Roman" w:cs="Times New Roman"/>
          <w:color w:val="000000"/>
          <w:szCs w:val="22"/>
        </w:rPr>
        <w:t xml:space="preserve"> Signboards at the beginning and end of each section must be placed within a maximum deadline of </w:t>
      </w:r>
      <w:r w:rsidRPr="001F524C">
        <w:rPr>
          <w:rFonts w:ascii="Times New Roman" w:hAnsi="Times New Roman" w:cs="Times New Roman"/>
          <w:b/>
          <w:color w:val="000000"/>
          <w:szCs w:val="22"/>
        </w:rPr>
        <w:t>(01) one month</w:t>
      </w:r>
      <w:r w:rsidRPr="001F524C">
        <w:rPr>
          <w:rFonts w:ascii="Times New Roman" w:hAnsi="Times New Roman" w:cs="Times New Roman"/>
          <w:color w:val="000000"/>
          <w:szCs w:val="22"/>
        </w:rPr>
        <w:t xml:space="preserve"> after the notification of the Administrative Order to commence work.</w:t>
      </w:r>
    </w:p>
    <w:p w:rsidR="0037683B" w:rsidRPr="001F524C" w:rsidRDefault="0037683B" w:rsidP="009B4BF2">
      <w:pPr>
        <w:pStyle w:val="NormalTahoma"/>
        <w:tabs>
          <w:tab w:val="left" w:pos="0"/>
        </w:tabs>
        <w:spacing w:line="276" w:lineRule="auto"/>
        <w:ind w:left="465" w:firstLine="0"/>
        <w:jc w:val="both"/>
        <w:rPr>
          <w:rFonts w:ascii="Times New Roman" w:hAnsi="Times New Roman" w:cs="Times New Roman"/>
          <w:color w:val="000000"/>
          <w:sz w:val="14"/>
          <w:szCs w:val="22"/>
        </w:rPr>
      </w:pPr>
    </w:p>
    <w:p w:rsidR="0037683B" w:rsidRPr="001F524C" w:rsidRDefault="0037683B" w:rsidP="00772B9D">
      <w:pPr>
        <w:pStyle w:val="NormalTahoma"/>
        <w:numPr>
          <w:ilvl w:val="1"/>
          <w:numId w:val="77"/>
        </w:numPr>
        <w:tabs>
          <w:tab w:val="left" w:pos="0"/>
        </w:tabs>
        <w:spacing w:line="276" w:lineRule="auto"/>
        <w:ind w:left="0" w:firstLine="0"/>
        <w:jc w:val="both"/>
        <w:rPr>
          <w:rFonts w:ascii="Times New Roman" w:hAnsi="Times New Roman" w:cs="Times New Roman"/>
          <w:i/>
          <w:color w:val="000000"/>
          <w:szCs w:val="22"/>
        </w:rPr>
      </w:pPr>
      <w:r w:rsidRPr="001F524C">
        <w:rPr>
          <w:rFonts w:ascii="Times New Roman" w:hAnsi="Times New Roman" w:cs="Times New Roman"/>
          <w:color w:val="000000"/>
        </w:rPr>
        <w:t>The contractor shall respect all standard safety measures during the execution and shall clear the site upon completion of the works</w:t>
      </w:r>
    </w:p>
    <w:p w:rsidR="0037683B" w:rsidRPr="001F524C" w:rsidRDefault="0037683B" w:rsidP="009B4BF2">
      <w:pPr>
        <w:spacing w:line="276" w:lineRule="auto"/>
        <w:jc w:val="both"/>
        <w:outlineLvl w:val="0"/>
        <w:rPr>
          <w:b/>
          <w:color w:val="000000"/>
          <w:sz w:val="14"/>
          <w:lang w:val="en-GB"/>
        </w:rPr>
      </w:pPr>
    </w:p>
    <w:p w:rsidR="0037683B" w:rsidRPr="001F524C" w:rsidRDefault="0037683B" w:rsidP="0037683B">
      <w:pPr>
        <w:spacing w:line="360" w:lineRule="auto"/>
        <w:jc w:val="both"/>
        <w:outlineLvl w:val="0"/>
        <w:rPr>
          <w:b/>
          <w:caps/>
          <w:color w:val="000000"/>
        </w:rPr>
      </w:pPr>
      <w:r w:rsidRPr="001F524C">
        <w:rPr>
          <w:b/>
          <w:color w:val="000000"/>
          <w:lang w:val="en-GB"/>
        </w:rPr>
        <w:t>ARTICLE 32: IMPLEMENTATION OF STRUCTURES</w:t>
      </w:r>
    </w:p>
    <w:p w:rsidR="003C41FC" w:rsidRPr="001F524C" w:rsidRDefault="0037683B" w:rsidP="006F0BA5">
      <w:pPr>
        <w:numPr>
          <w:ilvl w:val="1"/>
          <w:numId w:val="28"/>
        </w:numPr>
        <w:spacing w:line="360" w:lineRule="auto"/>
        <w:jc w:val="both"/>
        <w:rPr>
          <w:color w:val="000000"/>
          <w:lang w:val="en-GB"/>
        </w:rPr>
      </w:pPr>
      <w:r w:rsidRPr="001F524C">
        <w:rPr>
          <w:color w:val="000000"/>
          <w:lang w:val="en-GB"/>
        </w:rPr>
        <w:t>The engineer shall within a maximum of fifteen (07) days following the date of notification of the service order to commence work, make himself available to the contractor for the setting out of the structures</w:t>
      </w:r>
    </w:p>
    <w:p w:rsidR="003C41FC" w:rsidRPr="001F524C" w:rsidRDefault="003C41FC" w:rsidP="003C41FC">
      <w:pPr>
        <w:jc w:val="both"/>
        <w:rPr>
          <w:color w:val="000000"/>
          <w:lang w:val="en-GB"/>
        </w:rPr>
      </w:pPr>
      <w:r w:rsidRPr="001F524C">
        <w:rPr>
          <w:b/>
          <w:color w:val="000000"/>
          <w:lang w:val="en-GB"/>
        </w:rPr>
        <w:t>Commencement of work</w:t>
      </w:r>
      <w:r w:rsidRPr="001F524C">
        <w:rPr>
          <w:color w:val="000000"/>
          <w:lang w:val="en-GB"/>
        </w:rPr>
        <w:t>: Before the commencement of work, the authorizing officer shall convene an enlarged site meeting with the following in attendance:</w:t>
      </w:r>
    </w:p>
    <w:p w:rsidR="003C41FC" w:rsidRPr="001F524C" w:rsidRDefault="003C41FC" w:rsidP="006F0BA5">
      <w:pPr>
        <w:numPr>
          <w:ilvl w:val="0"/>
          <w:numId w:val="46"/>
        </w:numPr>
        <w:jc w:val="both"/>
        <w:rPr>
          <w:color w:val="000000"/>
          <w:lang w:val="en-US"/>
        </w:rPr>
      </w:pPr>
      <w:r w:rsidRPr="001F524C">
        <w:rPr>
          <w:color w:val="000000"/>
          <w:lang w:val="en-US"/>
        </w:rPr>
        <w:t xml:space="preserve">The Project Owner( authorizing officer)…………………………Chairman </w:t>
      </w:r>
    </w:p>
    <w:p w:rsidR="003C41FC" w:rsidRPr="001F524C" w:rsidRDefault="003C41FC" w:rsidP="006F0BA5">
      <w:pPr>
        <w:numPr>
          <w:ilvl w:val="0"/>
          <w:numId w:val="46"/>
        </w:numPr>
        <w:jc w:val="both"/>
        <w:rPr>
          <w:color w:val="000000"/>
        </w:rPr>
      </w:pPr>
      <w:proofErr w:type="spellStart"/>
      <w:r w:rsidRPr="001F524C">
        <w:rPr>
          <w:color w:val="000000"/>
        </w:rPr>
        <w:t>Contract</w:t>
      </w:r>
      <w:proofErr w:type="spellEnd"/>
      <w:r w:rsidRPr="001F524C">
        <w:rPr>
          <w:color w:val="000000"/>
        </w:rPr>
        <w:t xml:space="preserve"> </w:t>
      </w:r>
      <w:proofErr w:type="spellStart"/>
      <w:r w:rsidR="009D7F2C">
        <w:rPr>
          <w:color w:val="000000"/>
        </w:rPr>
        <w:t>E</w:t>
      </w:r>
      <w:r w:rsidRPr="001F524C">
        <w:rPr>
          <w:color w:val="000000"/>
        </w:rPr>
        <w:t>ngine</w:t>
      </w:r>
      <w:r w:rsidR="00C61C62">
        <w:rPr>
          <w:color w:val="000000"/>
        </w:rPr>
        <w:t>er</w:t>
      </w:r>
      <w:proofErr w:type="spellEnd"/>
      <w:r w:rsidR="00C61C62">
        <w:rPr>
          <w:color w:val="000000"/>
        </w:rPr>
        <w:t>,………………………………………………..</w:t>
      </w:r>
      <w:proofErr w:type="spellStart"/>
      <w:r w:rsidR="00C61C62">
        <w:rPr>
          <w:color w:val="000000"/>
        </w:rPr>
        <w:t>Member</w:t>
      </w:r>
      <w:proofErr w:type="spellEnd"/>
    </w:p>
    <w:p w:rsidR="003C41FC" w:rsidRPr="001F524C" w:rsidRDefault="003C41FC" w:rsidP="006F0BA5">
      <w:pPr>
        <w:numPr>
          <w:ilvl w:val="0"/>
          <w:numId w:val="46"/>
        </w:numPr>
        <w:jc w:val="both"/>
        <w:rPr>
          <w:color w:val="000000"/>
          <w:lang w:val="en-US"/>
        </w:rPr>
      </w:pPr>
      <w:r w:rsidRPr="001F524C">
        <w:rPr>
          <w:color w:val="000000"/>
          <w:lang w:val="en-US"/>
        </w:rPr>
        <w:t>The Divisional Delegate o</w:t>
      </w:r>
      <w:r w:rsidR="001338CD">
        <w:rPr>
          <w:color w:val="000000"/>
          <w:lang w:val="en-US"/>
        </w:rPr>
        <w:t>f MINMAP or his representative,</w:t>
      </w:r>
      <w:r w:rsidRPr="001F524C">
        <w:rPr>
          <w:color w:val="000000"/>
          <w:lang w:val="en-US"/>
        </w:rPr>
        <w:t>……Observer</w:t>
      </w:r>
    </w:p>
    <w:p w:rsidR="003C41FC" w:rsidRDefault="003C41FC" w:rsidP="006F0BA5">
      <w:pPr>
        <w:numPr>
          <w:ilvl w:val="0"/>
          <w:numId w:val="46"/>
        </w:numPr>
        <w:jc w:val="both"/>
        <w:rPr>
          <w:color w:val="000000"/>
        </w:rPr>
      </w:pPr>
      <w:r w:rsidRPr="001F524C">
        <w:rPr>
          <w:color w:val="000000"/>
        </w:rPr>
        <w:t xml:space="preserve">The </w:t>
      </w:r>
      <w:proofErr w:type="spellStart"/>
      <w:r w:rsidR="009D7F2C">
        <w:rPr>
          <w:color w:val="000000"/>
        </w:rPr>
        <w:t>Contract</w:t>
      </w:r>
      <w:proofErr w:type="spellEnd"/>
      <w:r w:rsidRPr="001F524C">
        <w:rPr>
          <w:color w:val="000000"/>
        </w:rPr>
        <w:t xml:space="preserve"> Manager</w:t>
      </w:r>
      <w:r w:rsidR="009D7F2C">
        <w:rPr>
          <w:color w:val="000000"/>
        </w:rPr>
        <w:t>;………………………………………</w:t>
      </w:r>
      <w:r w:rsidRPr="001F524C">
        <w:rPr>
          <w:color w:val="000000"/>
        </w:rPr>
        <w:t xml:space="preserve">… </w:t>
      </w:r>
      <w:proofErr w:type="spellStart"/>
      <w:r w:rsidRPr="001F524C">
        <w:rPr>
          <w:color w:val="000000"/>
        </w:rPr>
        <w:t>Member</w:t>
      </w:r>
      <w:proofErr w:type="spellEnd"/>
    </w:p>
    <w:p w:rsidR="00E02755" w:rsidRPr="001F524C" w:rsidRDefault="00E02755" w:rsidP="006F0BA5">
      <w:pPr>
        <w:numPr>
          <w:ilvl w:val="0"/>
          <w:numId w:val="46"/>
        </w:numPr>
        <w:jc w:val="both"/>
        <w:rPr>
          <w:color w:val="000000"/>
        </w:rPr>
      </w:pPr>
      <w:r>
        <w:rPr>
          <w:color w:val="000000"/>
        </w:rPr>
        <w:t xml:space="preserve">The </w:t>
      </w:r>
      <w:r w:rsidR="009D7F2C" w:rsidRPr="001F524C">
        <w:rPr>
          <w:color w:val="000000"/>
        </w:rPr>
        <w:t>Project Manager</w:t>
      </w:r>
      <w:r w:rsidR="009D7F2C">
        <w:rPr>
          <w:color w:val="000000"/>
        </w:rPr>
        <w:t xml:space="preserve"> ……………………………………</w:t>
      </w:r>
      <w:r>
        <w:rPr>
          <w:color w:val="000000"/>
        </w:rPr>
        <w:t>………</w:t>
      </w:r>
      <w:proofErr w:type="spellStart"/>
      <w:r w:rsidR="00C61C62">
        <w:rPr>
          <w:color w:val="000000"/>
        </w:rPr>
        <w:t>Secretary</w:t>
      </w:r>
      <w:proofErr w:type="spellEnd"/>
      <w:r>
        <w:rPr>
          <w:color w:val="000000"/>
        </w:rPr>
        <w:t xml:space="preserve"> </w:t>
      </w:r>
    </w:p>
    <w:p w:rsidR="003C41FC" w:rsidRPr="001F524C" w:rsidRDefault="003C41FC" w:rsidP="006F0BA5">
      <w:pPr>
        <w:numPr>
          <w:ilvl w:val="0"/>
          <w:numId w:val="46"/>
        </w:numPr>
        <w:jc w:val="both"/>
        <w:rPr>
          <w:color w:val="000000"/>
          <w:lang w:val="en-US"/>
        </w:rPr>
      </w:pPr>
      <w:r w:rsidRPr="001F524C">
        <w:rPr>
          <w:color w:val="000000"/>
          <w:lang w:val="en-US"/>
        </w:rPr>
        <w:t>The Contractor or his Representative............. ……………….... (Member)</w:t>
      </w:r>
    </w:p>
    <w:p w:rsidR="003C41FC" w:rsidRPr="001F524C" w:rsidRDefault="003C41FC" w:rsidP="007220EB">
      <w:pPr>
        <w:ind w:left="720"/>
        <w:jc w:val="both"/>
        <w:rPr>
          <w:color w:val="000000"/>
          <w:lang w:val="en-US"/>
        </w:rPr>
      </w:pPr>
    </w:p>
    <w:p w:rsidR="0037683B" w:rsidRPr="001F524C" w:rsidRDefault="0037683B" w:rsidP="00BB56D9">
      <w:pPr>
        <w:spacing w:line="276" w:lineRule="auto"/>
        <w:jc w:val="both"/>
        <w:outlineLvl w:val="0"/>
        <w:rPr>
          <w:b/>
          <w:color w:val="000000"/>
          <w:lang w:val="en-GB"/>
        </w:rPr>
      </w:pPr>
      <w:r w:rsidRPr="001F524C">
        <w:rPr>
          <w:b/>
          <w:color w:val="000000"/>
          <w:lang w:val="en-GB"/>
        </w:rPr>
        <w:t>ARTICLE 33: SUB-CONTRACTING</w:t>
      </w:r>
    </w:p>
    <w:p w:rsidR="0037683B" w:rsidRPr="001F524C" w:rsidRDefault="0037683B" w:rsidP="00BB56D9">
      <w:pPr>
        <w:spacing w:line="276" w:lineRule="auto"/>
        <w:ind w:firstLine="708"/>
        <w:jc w:val="both"/>
        <w:rPr>
          <w:color w:val="000000"/>
          <w:lang w:val="en-GB"/>
        </w:rPr>
      </w:pPr>
      <w:r w:rsidRPr="001F524C">
        <w:rPr>
          <w:color w:val="000000"/>
          <w:lang w:val="en-GB"/>
        </w:rPr>
        <w:t>This jobbing order may give rise to sub-contracts or subsidiary orders with a maximum accord of 30% of the initial jobbing order amount.</w:t>
      </w:r>
    </w:p>
    <w:p w:rsidR="0037683B" w:rsidRDefault="0037683B" w:rsidP="00BB56D9">
      <w:pPr>
        <w:spacing w:line="276" w:lineRule="auto"/>
        <w:jc w:val="both"/>
        <w:rPr>
          <w:color w:val="000000"/>
          <w:lang w:val="en-GB"/>
        </w:rPr>
      </w:pPr>
      <w:r w:rsidRPr="001F524C">
        <w:rPr>
          <w:color w:val="000000"/>
          <w:lang w:val="en-GB"/>
        </w:rPr>
        <w:t>However, any recourse to sub-contractors or placing of subsidiary orders shall be subject to the prior authorization of the Contracting Authority.  Notwithstanding the recourse to sub-contracting or placing of subsidiary orders, the contracting partner shall be responsible for the execution of all the obligation of the said jobbing order.</w:t>
      </w:r>
    </w:p>
    <w:p w:rsidR="00E02755" w:rsidRDefault="00E02755" w:rsidP="00BB56D9">
      <w:pPr>
        <w:spacing w:line="276" w:lineRule="auto"/>
        <w:jc w:val="both"/>
        <w:rPr>
          <w:color w:val="000000"/>
          <w:lang w:val="en-GB"/>
        </w:rPr>
      </w:pPr>
    </w:p>
    <w:p w:rsidR="00E02755" w:rsidRDefault="00E02755" w:rsidP="00BB56D9">
      <w:pPr>
        <w:spacing w:line="276" w:lineRule="auto"/>
        <w:jc w:val="both"/>
        <w:rPr>
          <w:color w:val="000000"/>
          <w:lang w:val="en-GB"/>
        </w:rPr>
      </w:pPr>
    </w:p>
    <w:p w:rsidR="00E45750" w:rsidRPr="00E45750" w:rsidRDefault="00E45750" w:rsidP="00BB56D9">
      <w:pPr>
        <w:spacing w:line="276" w:lineRule="auto"/>
        <w:jc w:val="both"/>
        <w:rPr>
          <w:color w:val="000000"/>
          <w:sz w:val="14"/>
          <w:szCs w:val="14"/>
          <w:lang w:val="en-GB"/>
        </w:rPr>
      </w:pPr>
    </w:p>
    <w:p w:rsidR="0037683B" w:rsidRPr="001F524C" w:rsidRDefault="0037683B" w:rsidP="0037683B">
      <w:pPr>
        <w:spacing w:line="360" w:lineRule="auto"/>
        <w:jc w:val="both"/>
        <w:rPr>
          <w:color w:val="000000"/>
          <w:sz w:val="4"/>
          <w:lang w:val="en-GB"/>
        </w:rPr>
      </w:pPr>
    </w:p>
    <w:p w:rsidR="0037683B" w:rsidRPr="001F524C" w:rsidRDefault="0037683B" w:rsidP="0037683B">
      <w:pPr>
        <w:spacing w:line="360" w:lineRule="auto"/>
        <w:jc w:val="both"/>
        <w:outlineLvl w:val="0"/>
        <w:rPr>
          <w:b/>
          <w:color w:val="000000"/>
          <w:lang w:val="en-GB"/>
        </w:rPr>
      </w:pPr>
      <w:r w:rsidRPr="001F524C">
        <w:rPr>
          <w:b/>
          <w:color w:val="000000"/>
          <w:lang w:val="en-GB"/>
        </w:rPr>
        <w:t>ARTICLE 3</w:t>
      </w:r>
      <w:r w:rsidR="007E2475" w:rsidRPr="001F524C">
        <w:rPr>
          <w:b/>
          <w:color w:val="000000"/>
          <w:lang w:val="en-GB"/>
        </w:rPr>
        <w:t>4</w:t>
      </w:r>
      <w:r w:rsidRPr="001F524C">
        <w:rPr>
          <w:b/>
          <w:color w:val="000000"/>
          <w:lang w:val="en-GB"/>
        </w:rPr>
        <w:t>: WORKS SITE JOURNAL (LOG BOOKS)</w:t>
      </w:r>
    </w:p>
    <w:p w:rsidR="0037683B" w:rsidRPr="001F524C" w:rsidRDefault="0037683B" w:rsidP="006F0BA5">
      <w:pPr>
        <w:numPr>
          <w:ilvl w:val="1"/>
          <w:numId w:val="29"/>
        </w:numPr>
        <w:spacing w:line="360" w:lineRule="auto"/>
        <w:jc w:val="both"/>
        <w:rPr>
          <w:color w:val="000000"/>
          <w:lang w:val="en-GB"/>
        </w:rPr>
      </w:pPr>
      <w:r w:rsidRPr="001F524C">
        <w:rPr>
          <w:color w:val="000000"/>
          <w:lang w:val="en-GB"/>
        </w:rPr>
        <w:lastRenderedPageBreak/>
        <w:t>The worksite journal shall be systematically jointly signed by the Engineer and the Contractor’s representative each site visit.</w:t>
      </w:r>
    </w:p>
    <w:p w:rsidR="0037683B" w:rsidRPr="001F524C" w:rsidRDefault="0037683B" w:rsidP="006F0BA5">
      <w:pPr>
        <w:numPr>
          <w:ilvl w:val="1"/>
          <w:numId w:val="29"/>
        </w:numPr>
        <w:spacing w:line="360" w:lineRule="auto"/>
        <w:jc w:val="both"/>
        <w:rPr>
          <w:color w:val="000000"/>
          <w:lang w:val="en-GB"/>
        </w:rPr>
      </w:pPr>
      <w:r w:rsidRPr="001F524C">
        <w:rPr>
          <w:color w:val="000000"/>
          <w:lang w:val="en-GB"/>
        </w:rPr>
        <w:t xml:space="preserve">It is a joint document in a single copy.  Its pages shall be numbered and </w:t>
      </w:r>
      <w:r w:rsidR="007220EB" w:rsidRPr="001F524C">
        <w:rPr>
          <w:color w:val="000000"/>
          <w:lang w:val="en-GB"/>
        </w:rPr>
        <w:t>initialled</w:t>
      </w:r>
      <w:r w:rsidRPr="001F524C">
        <w:rPr>
          <w:color w:val="000000"/>
          <w:lang w:val="en-GB"/>
        </w:rPr>
        <w:t>.  No page should be removed.  The erased or cancelled parts shall be mentioned on the margin for validation.</w:t>
      </w:r>
    </w:p>
    <w:p w:rsidR="0037683B" w:rsidRPr="001F524C" w:rsidRDefault="0037683B" w:rsidP="0037683B">
      <w:pPr>
        <w:pStyle w:val="NormalTahoma"/>
        <w:tabs>
          <w:tab w:val="left" w:pos="0"/>
        </w:tabs>
        <w:jc w:val="both"/>
        <w:rPr>
          <w:rFonts w:ascii="Times New Roman" w:hAnsi="Times New Roman" w:cs="Times New Roman"/>
          <w:b/>
          <w:color w:val="000000"/>
          <w:sz w:val="22"/>
          <w:szCs w:val="22"/>
        </w:rPr>
      </w:pPr>
      <w:r w:rsidRPr="001F524C">
        <w:rPr>
          <w:rFonts w:ascii="Times New Roman" w:hAnsi="Times New Roman" w:cs="Times New Roman"/>
          <w:b/>
          <w:color w:val="000000"/>
          <w:sz w:val="22"/>
          <w:szCs w:val="22"/>
        </w:rPr>
        <w:t>Article 3</w:t>
      </w:r>
      <w:r w:rsidR="00504555" w:rsidRPr="001F524C">
        <w:rPr>
          <w:rFonts w:ascii="Times New Roman" w:hAnsi="Times New Roman" w:cs="Times New Roman"/>
          <w:b/>
          <w:color w:val="000000"/>
          <w:sz w:val="22"/>
          <w:szCs w:val="22"/>
        </w:rPr>
        <w:t>5</w:t>
      </w:r>
      <w:r w:rsidRPr="001F524C">
        <w:rPr>
          <w:rFonts w:ascii="Times New Roman" w:hAnsi="Times New Roman" w:cs="Times New Roman"/>
          <w:b/>
          <w:color w:val="000000"/>
          <w:sz w:val="22"/>
          <w:szCs w:val="22"/>
        </w:rPr>
        <w:t>: Use of explosives (article 60 of the GAC)</w:t>
      </w:r>
    </w:p>
    <w:p w:rsidR="0037683B" w:rsidRPr="001F524C" w:rsidRDefault="0037683B" w:rsidP="0037683B">
      <w:pPr>
        <w:pStyle w:val="NormalTahoma"/>
        <w:tabs>
          <w:tab w:val="left" w:pos="0"/>
        </w:tabs>
        <w:jc w:val="both"/>
        <w:rPr>
          <w:rFonts w:ascii="Times New Roman" w:hAnsi="Times New Roman" w:cs="Times New Roman"/>
          <w:b/>
          <w:color w:val="000000"/>
          <w:sz w:val="18"/>
          <w:szCs w:val="22"/>
        </w:rPr>
      </w:pPr>
    </w:p>
    <w:p w:rsidR="0037683B" w:rsidRDefault="0037683B" w:rsidP="0037683B">
      <w:pPr>
        <w:pStyle w:val="NormalTahoma"/>
        <w:tabs>
          <w:tab w:val="left" w:pos="0"/>
        </w:tabs>
        <w:spacing w:line="276" w:lineRule="auto"/>
        <w:ind w:left="0" w:firstLine="0"/>
        <w:jc w:val="both"/>
        <w:rPr>
          <w:rFonts w:ascii="Times New Roman" w:hAnsi="Times New Roman" w:cs="Times New Roman"/>
          <w:color w:val="000000"/>
        </w:rPr>
      </w:pPr>
      <w:r w:rsidRPr="001F524C">
        <w:rPr>
          <w:rFonts w:ascii="Times New Roman" w:hAnsi="Times New Roman" w:cs="Times New Roman"/>
          <w:color w:val="000000"/>
        </w:rPr>
        <w:t xml:space="preserve">Subject to restrictions or prohibitions possibly stipulated in the SAC, the contractor must take under his responsibility, all the necessary precautions so that the use of explosives is not dangerous to the personnel and third parties and does not cause damage to neighbouring property and structures as well as to the structure forming the subject of the contracting. </w:t>
      </w:r>
    </w:p>
    <w:p w:rsidR="00E45750" w:rsidRPr="00E45750" w:rsidRDefault="00E45750" w:rsidP="0037683B">
      <w:pPr>
        <w:pStyle w:val="NormalTahoma"/>
        <w:tabs>
          <w:tab w:val="left" w:pos="0"/>
        </w:tabs>
        <w:spacing w:line="276" w:lineRule="auto"/>
        <w:ind w:left="0" w:firstLine="0"/>
        <w:jc w:val="both"/>
        <w:rPr>
          <w:rFonts w:ascii="Times New Roman" w:hAnsi="Times New Roman" w:cs="Times New Roman"/>
          <w:color w:val="000000"/>
          <w:sz w:val="14"/>
          <w:szCs w:val="14"/>
        </w:rPr>
      </w:pPr>
    </w:p>
    <w:p w:rsidR="00321ABD" w:rsidRPr="001F524C" w:rsidRDefault="00321ABD" w:rsidP="00321ABD">
      <w:pPr>
        <w:spacing w:line="276" w:lineRule="auto"/>
        <w:jc w:val="both"/>
        <w:outlineLvl w:val="0"/>
        <w:rPr>
          <w:b/>
          <w:color w:val="000000"/>
          <w:lang w:val="en-GB"/>
        </w:rPr>
      </w:pPr>
      <w:r w:rsidRPr="001F524C">
        <w:rPr>
          <w:b/>
          <w:color w:val="000000"/>
          <w:lang w:val="en-GB"/>
        </w:rPr>
        <w:t>ARTICLE 33: SUB-CONTRACTING</w:t>
      </w:r>
    </w:p>
    <w:p w:rsidR="00321ABD" w:rsidRPr="001F524C" w:rsidRDefault="00321ABD" w:rsidP="00321ABD">
      <w:pPr>
        <w:spacing w:line="276" w:lineRule="auto"/>
        <w:ind w:firstLine="708"/>
        <w:jc w:val="both"/>
        <w:rPr>
          <w:color w:val="000000"/>
          <w:lang w:val="en-GB"/>
        </w:rPr>
      </w:pPr>
      <w:r w:rsidRPr="001F524C">
        <w:rPr>
          <w:color w:val="000000"/>
          <w:lang w:val="en-GB"/>
        </w:rPr>
        <w:t>This jobbing order may give rise to sub-contracts or subsidiary orders with a maximum accord of 30% of the initial jobbing order amount.</w:t>
      </w:r>
    </w:p>
    <w:p w:rsidR="00321ABD" w:rsidRPr="001F524C" w:rsidRDefault="00321ABD" w:rsidP="00321ABD">
      <w:pPr>
        <w:spacing w:line="276" w:lineRule="auto"/>
        <w:jc w:val="both"/>
        <w:rPr>
          <w:color w:val="000000"/>
          <w:lang w:val="en-GB"/>
        </w:rPr>
      </w:pPr>
      <w:r w:rsidRPr="001F524C">
        <w:rPr>
          <w:color w:val="000000"/>
          <w:lang w:val="en-GB"/>
        </w:rPr>
        <w:t>However, any recourse to sub-contractors or placing of subsidiary orders shall be subject to the prior authorization of the Contracting Authority.  Notwithstanding the recourse to sub-contracting or placing of subsidiary orders, the contracting partner shall be responsible for the execution of all the obligation of the said jobbing order.</w:t>
      </w:r>
    </w:p>
    <w:p w:rsidR="00321ABD" w:rsidRPr="001F524C" w:rsidRDefault="00321ABD" w:rsidP="00321ABD">
      <w:pPr>
        <w:spacing w:line="360" w:lineRule="auto"/>
        <w:jc w:val="both"/>
        <w:rPr>
          <w:color w:val="000000"/>
          <w:sz w:val="4"/>
          <w:lang w:val="en-GB"/>
        </w:rPr>
      </w:pPr>
    </w:p>
    <w:p w:rsidR="00321ABD" w:rsidRPr="001F524C" w:rsidRDefault="00321ABD" w:rsidP="00321ABD">
      <w:pPr>
        <w:spacing w:line="360" w:lineRule="auto"/>
        <w:jc w:val="both"/>
        <w:outlineLvl w:val="0"/>
        <w:rPr>
          <w:b/>
          <w:color w:val="000000"/>
          <w:lang w:val="en-GB"/>
        </w:rPr>
      </w:pPr>
      <w:r w:rsidRPr="001F524C">
        <w:rPr>
          <w:b/>
          <w:color w:val="000000"/>
          <w:lang w:val="en-GB"/>
        </w:rPr>
        <w:t>ARTICLE 34: WORKS SITE JOURNAL (LOG BOOKS)</w:t>
      </w:r>
    </w:p>
    <w:p w:rsidR="00321ABD" w:rsidRPr="001F524C" w:rsidRDefault="00321ABD" w:rsidP="00321ABD">
      <w:pPr>
        <w:numPr>
          <w:ilvl w:val="1"/>
          <w:numId w:val="29"/>
        </w:numPr>
        <w:spacing w:line="360" w:lineRule="auto"/>
        <w:jc w:val="both"/>
        <w:rPr>
          <w:color w:val="000000"/>
          <w:lang w:val="en-GB"/>
        </w:rPr>
      </w:pPr>
      <w:r w:rsidRPr="001F524C">
        <w:rPr>
          <w:color w:val="000000"/>
          <w:lang w:val="en-GB"/>
        </w:rPr>
        <w:t>The worksite journal shall be systematically jointly signed by the Engineer and the Contractor’s representative each site visit.</w:t>
      </w:r>
    </w:p>
    <w:p w:rsidR="00321ABD" w:rsidRPr="001F524C" w:rsidRDefault="00321ABD" w:rsidP="00321ABD">
      <w:pPr>
        <w:numPr>
          <w:ilvl w:val="1"/>
          <w:numId w:val="29"/>
        </w:numPr>
        <w:spacing w:line="360" w:lineRule="auto"/>
        <w:jc w:val="both"/>
        <w:rPr>
          <w:color w:val="000000"/>
          <w:lang w:val="en-GB"/>
        </w:rPr>
      </w:pPr>
      <w:r w:rsidRPr="001F524C">
        <w:rPr>
          <w:color w:val="000000"/>
          <w:lang w:val="en-GB"/>
        </w:rPr>
        <w:t xml:space="preserve">It is a joint document in a single copy.  Its pages shall be numbered and </w:t>
      </w:r>
      <w:r w:rsidR="007220EB" w:rsidRPr="001F524C">
        <w:rPr>
          <w:color w:val="000000"/>
          <w:lang w:val="en-GB"/>
        </w:rPr>
        <w:t>initialled</w:t>
      </w:r>
      <w:r w:rsidRPr="001F524C">
        <w:rPr>
          <w:color w:val="000000"/>
          <w:lang w:val="en-GB"/>
        </w:rPr>
        <w:t>.  No page should be removed.  The erased or cancelled parts shall be mentioned on the margin for validation.</w:t>
      </w:r>
    </w:p>
    <w:p w:rsidR="00321ABD" w:rsidRPr="001F524C" w:rsidRDefault="00321ABD" w:rsidP="00321ABD">
      <w:pPr>
        <w:pStyle w:val="NormalTahoma"/>
        <w:tabs>
          <w:tab w:val="left" w:pos="0"/>
        </w:tabs>
        <w:jc w:val="both"/>
        <w:rPr>
          <w:rFonts w:ascii="Times New Roman" w:hAnsi="Times New Roman" w:cs="Times New Roman"/>
          <w:b/>
          <w:color w:val="000000"/>
          <w:sz w:val="22"/>
          <w:szCs w:val="22"/>
        </w:rPr>
      </w:pPr>
      <w:r w:rsidRPr="001F524C">
        <w:rPr>
          <w:rFonts w:ascii="Times New Roman" w:hAnsi="Times New Roman" w:cs="Times New Roman"/>
          <w:b/>
          <w:color w:val="000000"/>
          <w:sz w:val="22"/>
          <w:szCs w:val="22"/>
        </w:rPr>
        <w:t>Article 35: Use of explosives (article 60 of the GAC)</w:t>
      </w:r>
    </w:p>
    <w:p w:rsidR="00321ABD" w:rsidRPr="001F524C" w:rsidRDefault="00321ABD" w:rsidP="00321ABD">
      <w:pPr>
        <w:pStyle w:val="NormalTahoma"/>
        <w:tabs>
          <w:tab w:val="left" w:pos="0"/>
        </w:tabs>
        <w:jc w:val="both"/>
        <w:rPr>
          <w:rFonts w:ascii="Times New Roman" w:hAnsi="Times New Roman" w:cs="Times New Roman"/>
          <w:b/>
          <w:color w:val="000000"/>
          <w:sz w:val="18"/>
          <w:szCs w:val="22"/>
        </w:rPr>
      </w:pPr>
    </w:p>
    <w:p w:rsidR="00321ABD" w:rsidRPr="001F524C" w:rsidRDefault="00321ABD" w:rsidP="00321ABD">
      <w:pPr>
        <w:pStyle w:val="NormalTahoma"/>
        <w:tabs>
          <w:tab w:val="left" w:pos="0"/>
        </w:tabs>
        <w:spacing w:line="276" w:lineRule="auto"/>
        <w:ind w:left="0" w:firstLine="0"/>
        <w:jc w:val="both"/>
        <w:rPr>
          <w:rFonts w:ascii="Times New Roman" w:hAnsi="Times New Roman" w:cs="Times New Roman"/>
          <w:color w:val="000000"/>
        </w:rPr>
      </w:pPr>
      <w:r w:rsidRPr="001F524C">
        <w:rPr>
          <w:rFonts w:ascii="Times New Roman" w:hAnsi="Times New Roman" w:cs="Times New Roman"/>
          <w:color w:val="000000"/>
        </w:rPr>
        <w:t xml:space="preserve">Subject to restrictions or prohibitions possibly stipulated in the SAC, the contractor must take under his responsibility, all the necessary precautions so that the use of explosives is not dangerous to the personnel and third parties and does not cause damage to neighbouring property and structures as well as to the structure forming the subject of the contracting. </w:t>
      </w:r>
    </w:p>
    <w:p w:rsidR="00F615E4" w:rsidRPr="001F524C" w:rsidRDefault="00F615E4" w:rsidP="00321ABD">
      <w:pPr>
        <w:spacing w:line="360" w:lineRule="auto"/>
        <w:ind w:left="720" w:firstLine="720"/>
        <w:jc w:val="center"/>
        <w:outlineLvl w:val="0"/>
        <w:rPr>
          <w:b/>
          <w:color w:val="000000"/>
          <w:sz w:val="18"/>
          <w:lang w:val="en-US"/>
        </w:rPr>
      </w:pPr>
    </w:p>
    <w:p w:rsidR="00321ABD" w:rsidRPr="001F524C" w:rsidRDefault="00321ABD" w:rsidP="00321ABD">
      <w:pPr>
        <w:spacing w:line="360" w:lineRule="auto"/>
        <w:ind w:left="720" w:firstLine="720"/>
        <w:jc w:val="center"/>
        <w:outlineLvl w:val="0"/>
        <w:rPr>
          <w:b/>
          <w:color w:val="000000"/>
          <w:sz w:val="28"/>
          <w:lang w:val="en-US"/>
        </w:rPr>
      </w:pPr>
      <w:r w:rsidRPr="001F524C">
        <w:rPr>
          <w:b/>
          <w:color w:val="000000"/>
          <w:sz w:val="28"/>
          <w:lang w:val="en-US"/>
        </w:rPr>
        <w:t>CHAPTER IV: ACCEPTANCE</w:t>
      </w:r>
    </w:p>
    <w:p w:rsidR="00321ABD" w:rsidRPr="001F524C" w:rsidRDefault="00321ABD" w:rsidP="00321ABD">
      <w:pPr>
        <w:pStyle w:val="NormalTahoma"/>
        <w:tabs>
          <w:tab w:val="left" w:pos="0"/>
        </w:tabs>
        <w:spacing w:line="276" w:lineRule="auto"/>
        <w:rPr>
          <w:rFonts w:ascii="Times New Roman" w:hAnsi="Times New Roman" w:cs="Times New Roman"/>
          <w:b/>
          <w:color w:val="000000"/>
        </w:rPr>
      </w:pPr>
      <w:r w:rsidRPr="001F524C">
        <w:rPr>
          <w:rFonts w:ascii="Times New Roman" w:hAnsi="Times New Roman" w:cs="Times New Roman"/>
          <w:b/>
          <w:color w:val="000000"/>
          <w:lang w:val="en-US"/>
        </w:rPr>
        <w:t>ARTICLE 36:</w:t>
      </w:r>
      <w:r w:rsidRPr="001F524C">
        <w:rPr>
          <w:rFonts w:ascii="Times New Roman" w:hAnsi="Times New Roman" w:cs="Times New Roman"/>
          <w:b/>
          <w:color w:val="000000"/>
        </w:rPr>
        <w:t xml:space="preserve"> PROVISIONAL ACCEPTANCE (article 67 of the GAC)</w:t>
      </w:r>
    </w:p>
    <w:p w:rsidR="00321ABD" w:rsidRPr="001F524C" w:rsidRDefault="00321ABD" w:rsidP="00321ABD">
      <w:pPr>
        <w:pStyle w:val="NormalTahoma"/>
        <w:tabs>
          <w:tab w:val="left" w:pos="0"/>
        </w:tabs>
        <w:spacing w:line="276" w:lineRule="auto"/>
        <w:rPr>
          <w:rFonts w:ascii="Times New Roman" w:hAnsi="Times New Roman" w:cs="Times New Roman"/>
          <w:b/>
          <w:color w:val="000000"/>
        </w:rPr>
      </w:pPr>
    </w:p>
    <w:p w:rsidR="00321ABD" w:rsidRPr="001F524C" w:rsidRDefault="00321ABD" w:rsidP="00321ABD">
      <w:pPr>
        <w:tabs>
          <w:tab w:val="left" w:pos="540"/>
        </w:tabs>
        <w:spacing w:line="276" w:lineRule="auto"/>
        <w:jc w:val="both"/>
        <w:rPr>
          <w:b/>
          <w:color w:val="000000"/>
          <w:lang w:val="en-GB"/>
        </w:rPr>
      </w:pPr>
      <w:r w:rsidRPr="001F524C">
        <w:rPr>
          <w:b/>
          <w:color w:val="000000"/>
          <w:lang w:val="en-GB"/>
        </w:rPr>
        <w:t>36.1</w:t>
      </w:r>
      <w:r w:rsidRPr="001F524C">
        <w:rPr>
          <w:b/>
          <w:color w:val="000000"/>
          <w:lang w:val="en-GB"/>
        </w:rPr>
        <w:tab/>
        <w:t>PRE- ACCEPTANCE OPERATIONS</w:t>
      </w:r>
    </w:p>
    <w:p w:rsidR="00321ABD" w:rsidRPr="001F524C" w:rsidRDefault="00321ABD" w:rsidP="00321ABD">
      <w:pPr>
        <w:pStyle w:val="BodyText3"/>
        <w:tabs>
          <w:tab w:val="left" w:pos="540"/>
        </w:tabs>
        <w:spacing w:line="276" w:lineRule="auto"/>
        <w:jc w:val="both"/>
        <w:rPr>
          <w:color w:val="000000"/>
          <w:sz w:val="24"/>
          <w:szCs w:val="24"/>
          <w:lang w:val="en-GB"/>
        </w:rPr>
      </w:pPr>
      <w:r w:rsidRPr="001F524C">
        <w:rPr>
          <w:color w:val="000000"/>
          <w:sz w:val="24"/>
          <w:szCs w:val="24"/>
          <w:lang w:val="en-GB"/>
        </w:rPr>
        <w:tab/>
        <w:t>Before the acceptance of the works the contractor shall ask in writing to the control Engineer, to organize a technical visit for pre-acceptance. This visit shall include the following operations.</w:t>
      </w:r>
    </w:p>
    <w:p w:rsidR="00321ABD" w:rsidRPr="001F524C" w:rsidRDefault="00321ABD" w:rsidP="00772B9D">
      <w:pPr>
        <w:pStyle w:val="BodyText3"/>
        <w:numPr>
          <w:ilvl w:val="0"/>
          <w:numId w:val="78"/>
        </w:numPr>
        <w:tabs>
          <w:tab w:val="left" w:pos="540"/>
        </w:tabs>
        <w:spacing w:after="0" w:line="276" w:lineRule="auto"/>
        <w:jc w:val="both"/>
        <w:rPr>
          <w:color w:val="000000"/>
          <w:sz w:val="24"/>
          <w:szCs w:val="24"/>
          <w:lang w:val="en-GB"/>
        </w:rPr>
      </w:pPr>
      <w:r w:rsidRPr="001F524C">
        <w:rPr>
          <w:color w:val="000000"/>
          <w:sz w:val="24"/>
          <w:szCs w:val="24"/>
          <w:lang w:val="en-GB"/>
        </w:rPr>
        <w:t>Qualitative and quantitative evaluations of the different works that have been executed.</w:t>
      </w:r>
    </w:p>
    <w:p w:rsidR="00321ABD" w:rsidRPr="001F524C" w:rsidRDefault="00321ABD" w:rsidP="00772B9D">
      <w:pPr>
        <w:pStyle w:val="BodyText3"/>
        <w:numPr>
          <w:ilvl w:val="0"/>
          <w:numId w:val="78"/>
        </w:numPr>
        <w:tabs>
          <w:tab w:val="left" w:pos="540"/>
        </w:tabs>
        <w:spacing w:after="0" w:line="276" w:lineRule="auto"/>
        <w:jc w:val="both"/>
        <w:rPr>
          <w:color w:val="000000"/>
          <w:sz w:val="24"/>
          <w:szCs w:val="24"/>
          <w:lang w:val="en-GB"/>
        </w:rPr>
      </w:pPr>
      <w:r w:rsidRPr="001F524C">
        <w:rPr>
          <w:color w:val="000000"/>
          <w:sz w:val="24"/>
          <w:szCs w:val="24"/>
          <w:lang w:val="en-GB"/>
        </w:rPr>
        <w:t>Findings and statement of the unexecuted task envisaged in the present jobbing order.</w:t>
      </w:r>
    </w:p>
    <w:p w:rsidR="00321ABD" w:rsidRPr="001F524C" w:rsidRDefault="00321ABD" w:rsidP="00772B9D">
      <w:pPr>
        <w:pStyle w:val="BodyText3"/>
        <w:numPr>
          <w:ilvl w:val="0"/>
          <w:numId w:val="78"/>
        </w:numPr>
        <w:tabs>
          <w:tab w:val="left" w:pos="540"/>
        </w:tabs>
        <w:spacing w:after="0" w:line="276" w:lineRule="auto"/>
        <w:jc w:val="both"/>
        <w:rPr>
          <w:color w:val="000000"/>
          <w:sz w:val="24"/>
          <w:szCs w:val="24"/>
          <w:lang w:val="en-GB"/>
        </w:rPr>
      </w:pPr>
      <w:r w:rsidRPr="001F524C">
        <w:rPr>
          <w:color w:val="000000"/>
          <w:sz w:val="24"/>
          <w:szCs w:val="24"/>
          <w:lang w:val="en-GB"/>
        </w:rPr>
        <w:t>Findings relative to the completion of the work</w:t>
      </w:r>
    </w:p>
    <w:p w:rsidR="00321ABD" w:rsidRPr="001F524C" w:rsidRDefault="00321ABD" w:rsidP="00772B9D">
      <w:pPr>
        <w:pStyle w:val="BodyText3"/>
        <w:numPr>
          <w:ilvl w:val="0"/>
          <w:numId w:val="78"/>
        </w:numPr>
        <w:tabs>
          <w:tab w:val="left" w:pos="540"/>
        </w:tabs>
        <w:spacing w:after="0" w:line="276" w:lineRule="auto"/>
        <w:jc w:val="both"/>
        <w:rPr>
          <w:color w:val="000000"/>
          <w:sz w:val="24"/>
          <w:szCs w:val="24"/>
          <w:lang w:val="en-GB"/>
        </w:rPr>
      </w:pPr>
      <w:r w:rsidRPr="001F524C">
        <w:rPr>
          <w:color w:val="000000"/>
          <w:sz w:val="24"/>
          <w:szCs w:val="24"/>
          <w:lang w:val="en-GB"/>
        </w:rPr>
        <w:t xml:space="preserve">Findings on the quantity of works that have been effectively realized </w:t>
      </w:r>
      <w:r w:rsidRPr="001F524C">
        <w:rPr>
          <w:color w:val="000000"/>
          <w:sz w:val="24"/>
          <w:szCs w:val="24"/>
          <w:lang w:val="en-GB"/>
        </w:rPr>
        <w:tab/>
      </w:r>
    </w:p>
    <w:p w:rsidR="00321ABD" w:rsidRPr="001F524C" w:rsidRDefault="00321ABD" w:rsidP="00321ABD">
      <w:pPr>
        <w:tabs>
          <w:tab w:val="left" w:pos="0"/>
          <w:tab w:val="left" w:pos="284"/>
          <w:tab w:val="left" w:pos="900"/>
        </w:tabs>
        <w:jc w:val="both"/>
        <w:rPr>
          <w:sz w:val="20"/>
          <w:szCs w:val="20"/>
          <w:lang w:val="en-GB"/>
        </w:rPr>
      </w:pPr>
      <w:r w:rsidRPr="001F524C">
        <w:rPr>
          <w:color w:val="000000"/>
          <w:lang w:val="en-GB"/>
        </w:rPr>
        <w:t>These operations shall be subject to a site report drawn up on the field, signed by the following.</w:t>
      </w:r>
      <w:r w:rsidRPr="001F524C">
        <w:rPr>
          <w:sz w:val="20"/>
          <w:szCs w:val="20"/>
          <w:lang w:val="en-GB"/>
        </w:rPr>
        <w:t xml:space="preserve"> </w:t>
      </w:r>
    </w:p>
    <w:p w:rsidR="001338CD" w:rsidRDefault="009D7F2C" w:rsidP="001338CD">
      <w:pPr>
        <w:numPr>
          <w:ilvl w:val="0"/>
          <w:numId w:val="46"/>
        </w:numPr>
        <w:jc w:val="both"/>
        <w:rPr>
          <w:color w:val="000000"/>
          <w:lang w:val="en-US"/>
        </w:rPr>
      </w:pPr>
      <w:r>
        <w:rPr>
          <w:color w:val="000000"/>
          <w:lang w:val="en-US"/>
        </w:rPr>
        <w:t>The Project Owner (</w:t>
      </w:r>
      <w:r w:rsidR="001338CD" w:rsidRPr="001F524C">
        <w:rPr>
          <w:color w:val="000000"/>
          <w:lang w:val="en-US"/>
        </w:rPr>
        <w:t xml:space="preserve">authorizing officer)…………………………Chairman </w:t>
      </w:r>
    </w:p>
    <w:p w:rsidR="001338CD" w:rsidRPr="001338CD" w:rsidRDefault="001338CD" w:rsidP="001338CD">
      <w:pPr>
        <w:numPr>
          <w:ilvl w:val="0"/>
          <w:numId w:val="46"/>
        </w:numPr>
        <w:jc w:val="both"/>
        <w:rPr>
          <w:color w:val="000000"/>
          <w:lang w:val="en-US"/>
        </w:rPr>
      </w:pPr>
      <w:r w:rsidRPr="001F524C">
        <w:rPr>
          <w:color w:val="000000"/>
          <w:lang w:val="en-US"/>
        </w:rPr>
        <w:t xml:space="preserve">The </w:t>
      </w:r>
      <w:r>
        <w:rPr>
          <w:color w:val="000000"/>
          <w:lang w:val="en-US"/>
        </w:rPr>
        <w:t>contracting Authority…………….…………………….</w:t>
      </w:r>
      <w:r w:rsidRPr="001F524C">
        <w:rPr>
          <w:color w:val="000000"/>
          <w:lang w:val="en-US"/>
        </w:rPr>
        <w:t>……</w:t>
      </w:r>
      <w:r>
        <w:rPr>
          <w:color w:val="000000"/>
          <w:lang w:val="en-US"/>
        </w:rPr>
        <w:t>Member</w:t>
      </w:r>
      <w:r w:rsidRPr="001F524C">
        <w:rPr>
          <w:color w:val="000000"/>
          <w:lang w:val="en-US"/>
        </w:rPr>
        <w:t xml:space="preserve"> </w:t>
      </w:r>
    </w:p>
    <w:p w:rsidR="001338CD" w:rsidRPr="001F524C" w:rsidRDefault="001338CD" w:rsidP="001338CD">
      <w:pPr>
        <w:numPr>
          <w:ilvl w:val="0"/>
          <w:numId w:val="46"/>
        </w:numPr>
        <w:jc w:val="both"/>
        <w:rPr>
          <w:color w:val="000000"/>
        </w:rPr>
      </w:pPr>
      <w:proofErr w:type="spellStart"/>
      <w:r w:rsidRPr="001F524C">
        <w:rPr>
          <w:color w:val="000000"/>
        </w:rPr>
        <w:t>Contract</w:t>
      </w:r>
      <w:proofErr w:type="spellEnd"/>
      <w:r w:rsidRPr="001F524C">
        <w:rPr>
          <w:color w:val="000000"/>
        </w:rPr>
        <w:t xml:space="preserve"> </w:t>
      </w:r>
      <w:proofErr w:type="spellStart"/>
      <w:r w:rsidR="009D7F2C">
        <w:rPr>
          <w:color w:val="000000"/>
        </w:rPr>
        <w:t>E</w:t>
      </w:r>
      <w:r w:rsidRPr="001F524C">
        <w:rPr>
          <w:color w:val="000000"/>
        </w:rPr>
        <w:t>ngine</w:t>
      </w:r>
      <w:r>
        <w:rPr>
          <w:color w:val="000000"/>
        </w:rPr>
        <w:t>er</w:t>
      </w:r>
      <w:proofErr w:type="spellEnd"/>
      <w:r>
        <w:rPr>
          <w:color w:val="000000"/>
        </w:rPr>
        <w:t>,………………………………………………..</w:t>
      </w:r>
      <w:proofErr w:type="spellStart"/>
      <w:r>
        <w:rPr>
          <w:color w:val="000000"/>
        </w:rPr>
        <w:t>Member</w:t>
      </w:r>
      <w:proofErr w:type="spellEnd"/>
    </w:p>
    <w:p w:rsidR="001338CD" w:rsidRDefault="001338CD" w:rsidP="001338CD">
      <w:pPr>
        <w:numPr>
          <w:ilvl w:val="0"/>
          <w:numId w:val="46"/>
        </w:numPr>
        <w:jc w:val="both"/>
        <w:rPr>
          <w:color w:val="000000"/>
          <w:lang w:val="en-US"/>
        </w:rPr>
      </w:pPr>
      <w:r w:rsidRPr="001F524C">
        <w:rPr>
          <w:color w:val="000000"/>
          <w:lang w:val="en-US"/>
        </w:rPr>
        <w:lastRenderedPageBreak/>
        <w:t>The Divisional Delegate o</w:t>
      </w:r>
      <w:r>
        <w:rPr>
          <w:color w:val="000000"/>
          <w:lang w:val="en-US"/>
        </w:rPr>
        <w:t>f MINMAP or his representative,</w:t>
      </w:r>
      <w:r w:rsidRPr="001F524C">
        <w:rPr>
          <w:color w:val="000000"/>
          <w:lang w:val="en-US"/>
        </w:rPr>
        <w:t>……Observer</w:t>
      </w:r>
    </w:p>
    <w:p w:rsidR="001338CD" w:rsidRPr="001F524C" w:rsidRDefault="001338CD" w:rsidP="001338CD">
      <w:pPr>
        <w:numPr>
          <w:ilvl w:val="0"/>
          <w:numId w:val="46"/>
        </w:numPr>
        <w:jc w:val="both"/>
        <w:rPr>
          <w:color w:val="000000"/>
          <w:lang w:val="en-US"/>
        </w:rPr>
      </w:pPr>
      <w:r>
        <w:rPr>
          <w:color w:val="000000"/>
          <w:lang w:val="en-US"/>
        </w:rPr>
        <w:t xml:space="preserve">S/A </w:t>
      </w:r>
      <w:proofErr w:type="spellStart"/>
      <w:r w:rsidR="00FF0A0D">
        <w:rPr>
          <w:color w:val="000000"/>
          <w:lang w:val="en-US"/>
        </w:rPr>
        <w:t>Batibo</w:t>
      </w:r>
      <w:proofErr w:type="spellEnd"/>
      <w:r>
        <w:rPr>
          <w:color w:val="000000"/>
          <w:lang w:val="en-US"/>
        </w:rPr>
        <w:t xml:space="preserve"> </w:t>
      </w:r>
      <w:proofErr w:type="gramStart"/>
      <w:r>
        <w:rPr>
          <w:color w:val="000000"/>
          <w:lang w:val="en-US"/>
        </w:rPr>
        <w:t>Council</w:t>
      </w:r>
      <w:r w:rsidRPr="001F524C">
        <w:rPr>
          <w:color w:val="000000"/>
        </w:rPr>
        <w:t>;…………………………………………</w:t>
      </w:r>
      <w:r w:rsidR="009D7F2C">
        <w:rPr>
          <w:color w:val="000000"/>
        </w:rPr>
        <w:t>..</w:t>
      </w:r>
      <w:r w:rsidRPr="001F524C">
        <w:rPr>
          <w:color w:val="000000"/>
        </w:rPr>
        <w:t>…</w:t>
      </w:r>
      <w:proofErr w:type="gramEnd"/>
      <w:r w:rsidRPr="001F524C">
        <w:rPr>
          <w:color w:val="000000"/>
        </w:rPr>
        <w:t xml:space="preserve"> </w:t>
      </w:r>
      <w:proofErr w:type="spellStart"/>
      <w:r w:rsidRPr="001F524C">
        <w:rPr>
          <w:color w:val="000000"/>
        </w:rPr>
        <w:t>Member</w:t>
      </w:r>
      <w:proofErr w:type="spellEnd"/>
    </w:p>
    <w:p w:rsidR="001338CD" w:rsidRDefault="001338CD" w:rsidP="001338CD">
      <w:pPr>
        <w:numPr>
          <w:ilvl w:val="0"/>
          <w:numId w:val="46"/>
        </w:numPr>
        <w:jc w:val="both"/>
        <w:rPr>
          <w:color w:val="000000"/>
        </w:rPr>
      </w:pPr>
      <w:r w:rsidRPr="001F524C">
        <w:rPr>
          <w:color w:val="000000"/>
        </w:rPr>
        <w:t xml:space="preserve">The </w:t>
      </w:r>
      <w:proofErr w:type="spellStart"/>
      <w:r w:rsidR="009D7F2C">
        <w:rPr>
          <w:color w:val="000000"/>
        </w:rPr>
        <w:t>Contract</w:t>
      </w:r>
      <w:proofErr w:type="spellEnd"/>
      <w:r w:rsidR="009D7F2C">
        <w:rPr>
          <w:color w:val="000000"/>
        </w:rPr>
        <w:t xml:space="preserve"> Manager;…………………………………………..</w:t>
      </w:r>
      <w:proofErr w:type="spellStart"/>
      <w:r w:rsidRPr="001F524C">
        <w:rPr>
          <w:color w:val="000000"/>
        </w:rPr>
        <w:t>Member</w:t>
      </w:r>
      <w:proofErr w:type="spellEnd"/>
    </w:p>
    <w:p w:rsidR="001338CD" w:rsidRPr="001F524C" w:rsidRDefault="001338CD" w:rsidP="001338CD">
      <w:pPr>
        <w:numPr>
          <w:ilvl w:val="0"/>
          <w:numId w:val="46"/>
        </w:numPr>
        <w:jc w:val="both"/>
        <w:rPr>
          <w:color w:val="000000"/>
        </w:rPr>
      </w:pPr>
      <w:r>
        <w:rPr>
          <w:color w:val="000000"/>
        </w:rPr>
        <w:t xml:space="preserve">The </w:t>
      </w:r>
      <w:r w:rsidR="009D7F2C" w:rsidRPr="001F524C">
        <w:rPr>
          <w:color w:val="000000"/>
        </w:rPr>
        <w:t>Project Manager</w:t>
      </w:r>
      <w:r w:rsidR="009D7F2C">
        <w:rPr>
          <w:color w:val="000000"/>
        </w:rPr>
        <w:t xml:space="preserve"> ………………………………………</w:t>
      </w:r>
      <w:r>
        <w:rPr>
          <w:color w:val="000000"/>
        </w:rPr>
        <w:t>……</w:t>
      </w:r>
      <w:proofErr w:type="spellStart"/>
      <w:r>
        <w:rPr>
          <w:color w:val="000000"/>
        </w:rPr>
        <w:t>Secretary</w:t>
      </w:r>
      <w:proofErr w:type="spellEnd"/>
      <w:r>
        <w:rPr>
          <w:color w:val="000000"/>
        </w:rPr>
        <w:t xml:space="preserve"> </w:t>
      </w:r>
    </w:p>
    <w:p w:rsidR="001338CD" w:rsidRPr="001F524C" w:rsidRDefault="001338CD" w:rsidP="001338CD">
      <w:pPr>
        <w:numPr>
          <w:ilvl w:val="0"/>
          <w:numId w:val="46"/>
        </w:numPr>
        <w:jc w:val="both"/>
        <w:rPr>
          <w:color w:val="000000"/>
          <w:lang w:val="en-US"/>
        </w:rPr>
      </w:pPr>
      <w:r w:rsidRPr="001F524C">
        <w:rPr>
          <w:color w:val="000000"/>
          <w:lang w:val="en-US"/>
        </w:rPr>
        <w:t>The Contractor or his Representative............. ……………….... (Member)</w:t>
      </w:r>
    </w:p>
    <w:p w:rsidR="001338CD" w:rsidRPr="001F524C" w:rsidRDefault="001338CD" w:rsidP="001338CD">
      <w:pPr>
        <w:ind w:left="720"/>
        <w:jc w:val="both"/>
        <w:rPr>
          <w:color w:val="000000"/>
          <w:lang w:val="en-US"/>
        </w:rPr>
      </w:pPr>
    </w:p>
    <w:p w:rsidR="00321ABD" w:rsidRPr="001F524C" w:rsidRDefault="00321ABD" w:rsidP="00321ABD">
      <w:pPr>
        <w:spacing w:line="276" w:lineRule="auto"/>
        <w:jc w:val="both"/>
        <w:rPr>
          <w:color w:val="000000"/>
          <w:sz w:val="4"/>
          <w:lang w:val="en-GB"/>
        </w:rPr>
      </w:pPr>
    </w:p>
    <w:p w:rsidR="00321ABD" w:rsidRPr="001F524C" w:rsidRDefault="00321ABD" w:rsidP="00321ABD">
      <w:pPr>
        <w:spacing w:line="276" w:lineRule="auto"/>
        <w:jc w:val="both"/>
        <w:rPr>
          <w:color w:val="000000"/>
          <w:lang w:val="en-GB"/>
        </w:rPr>
      </w:pPr>
      <w:r w:rsidRPr="001F524C">
        <w:rPr>
          <w:color w:val="000000"/>
          <w:lang w:val="en-GB"/>
        </w:rPr>
        <w:tab/>
        <w:t xml:space="preserve">During this pre-reception, the engineer shall eventually specify the reserves to be lifted and the corresponding works to be effected before the reception. The Engineer shall fix the reception date in collaboration with the chief of service for the contract. </w:t>
      </w:r>
    </w:p>
    <w:p w:rsidR="00321ABD" w:rsidRPr="001F524C" w:rsidRDefault="00321ABD" w:rsidP="00321ABD">
      <w:pPr>
        <w:spacing w:line="276" w:lineRule="auto"/>
        <w:jc w:val="both"/>
        <w:rPr>
          <w:color w:val="000000"/>
          <w:sz w:val="18"/>
          <w:lang w:val="en-GB"/>
        </w:rPr>
      </w:pPr>
    </w:p>
    <w:p w:rsidR="00321ABD" w:rsidRPr="001F524C" w:rsidRDefault="00321ABD" w:rsidP="00321ABD">
      <w:pPr>
        <w:spacing w:line="276" w:lineRule="auto"/>
        <w:jc w:val="both"/>
        <w:rPr>
          <w:color w:val="000000"/>
          <w:lang w:val="en-US"/>
        </w:rPr>
      </w:pPr>
      <w:r w:rsidRPr="001F524C">
        <w:rPr>
          <w:b/>
          <w:color w:val="000000"/>
          <w:lang w:val="en-GB"/>
        </w:rPr>
        <w:t>36.2</w:t>
      </w:r>
      <w:r w:rsidRPr="001F524C">
        <w:rPr>
          <w:b/>
          <w:color w:val="000000"/>
          <w:lang w:val="en-GB"/>
        </w:rPr>
        <w:tab/>
        <w:t xml:space="preserve">Acceptance </w:t>
      </w:r>
      <w:r w:rsidRPr="001F524C">
        <w:rPr>
          <w:color w:val="000000"/>
          <w:lang w:val="en-US"/>
        </w:rPr>
        <w:t>The contractor shall request the Authorizing officer in writing, to schedule and call for the provisional acceptance of the works. The report (minutes) of the Pre- Acceptance shall be attached to the said request. The Authorizing officer shall then fix the date of acceptance in collaboration with the contract Engineer and call for the task by a letter of invitation</w:t>
      </w:r>
    </w:p>
    <w:p w:rsidR="00321ABD" w:rsidRPr="001F524C" w:rsidRDefault="00321ABD" w:rsidP="00321ABD">
      <w:pPr>
        <w:spacing w:line="276" w:lineRule="auto"/>
        <w:jc w:val="both"/>
        <w:rPr>
          <w:color w:val="000000"/>
          <w:lang w:val="en-US"/>
        </w:rPr>
      </w:pPr>
      <w:r w:rsidRPr="001F524C">
        <w:rPr>
          <w:color w:val="000000"/>
          <w:lang w:val="en-US"/>
        </w:rPr>
        <w:tab/>
        <w:t xml:space="preserve">The acceptance commission shall comprise: </w:t>
      </w:r>
    </w:p>
    <w:p w:rsidR="001338CD" w:rsidRDefault="001338CD" w:rsidP="001338CD">
      <w:pPr>
        <w:numPr>
          <w:ilvl w:val="0"/>
          <w:numId w:val="46"/>
        </w:numPr>
        <w:jc w:val="both"/>
        <w:rPr>
          <w:color w:val="000000"/>
          <w:lang w:val="en-US"/>
        </w:rPr>
      </w:pPr>
      <w:r w:rsidRPr="001F524C">
        <w:rPr>
          <w:color w:val="000000"/>
          <w:lang w:val="en-US"/>
        </w:rPr>
        <w:t xml:space="preserve">The Project </w:t>
      </w:r>
      <w:r w:rsidR="000D7F35" w:rsidRPr="001F524C">
        <w:rPr>
          <w:color w:val="000000"/>
          <w:lang w:val="en-US"/>
        </w:rPr>
        <w:t>Owner (authorizing</w:t>
      </w:r>
      <w:r w:rsidRPr="001F524C">
        <w:rPr>
          <w:color w:val="000000"/>
          <w:lang w:val="en-US"/>
        </w:rPr>
        <w:t xml:space="preserve"> </w:t>
      </w:r>
      <w:r w:rsidR="000D7F35" w:rsidRPr="001F524C">
        <w:rPr>
          <w:color w:val="000000"/>
          <w:lang w:val="en-US"/>
        </w:rPr>
        <w:t>officer) …</w:t>
      </w:r>
      <w:r w:rsidRPr="001F524C">
        <w:rPr>
          <w:color w:val="000000"/>
          <w:lang w:val="en-US"/>
        </w:rPr>
        <w:t xml:space="preserve">………………………Chairman </w:t>
      </w:r>
    </w:p>
    <w:p w:rsidR="001338CD" w:rsidRPr="001F524C" w:rsidRDefault="001338CD" w:rsidP="001338CD">
      <w:pPr>
        <w:numPr>
          <w:ilvl w:val="0"/>
          <w:numId w:val="46"/>
        </w:numPr>
        <w:jc w:val="both"/>
        <w:rPr>
          <w:color w:val="000000"/>
        </w:rPr>
      </w:pPr>
      <w:proofErr w:type="spellStart"/>
      <w:r w:rsidRPr="001F524C">
        <w:rPr>
          <w:color w:val="000000"/>
        </w:rPr>
        <w:t>Contract</w:t>
      </w:r>
      <w:proofErr w:type="spellEnd"/>
      <w:r w:rsidRPr="001F524C">
        <w:rPr>
          <w:color w:val="000000"/>
        </w:rPr>
        <w:t xml:space="preserve"> </w:t>
      </w:r>
      <w:proofErr w:type="spellStart"/>
      <w:r w:rsidR="000D7F35">
        <w:rPr>
          <w:color w:val="000000"/>
        </w:rPr>
        <w:t>E</w:t>
      </w:r>
      <w:r w:rsidR="000D7F35" w:rsidRPr="001F524C">
        <w:rPr>
          <w:color w:val="000000"/>
        </w:rPr>
        <w:t>ngin</w:t>
      </w:r>
      <w:r w:rsidR="000D7F35">
        <w:rPr>
          <w:color w:val="000000"/>
        </w:rPr>
        <w:t>eer</w:t>
      </w:r>
      <w:proofErr w:type="spellEnd"/>
      <w:r w:rsidR="000D7F35">
        <w:rPr>
          <w:color w:val="000000"/>
        </w:rPr>
        <w:t>,</w:t>
      </w:r>
      <w:r>
        <w:rPr>
          <w:color w:val="000000"/>
        </w:rPr>
        <w:t>…………</w:t>
      </w:r>
      <w:r w:rsidR="000D7F35">
        <w:rPr>
          <w:color w:val="000000"/>
        </w:rPr>
        <w:t>…</w:t>
      </w:r>
      <w:r>
        <w:rPr>
          <w:color w:val="000000"/>
        </w:rPr>
        <w:t>…………………………………</w:t>
      </w:r>
      <w:r w:rsidR="009D7F2C">
        <w:rPr>
          <w:color w:val="000000"/>
        </w:rPr>
        <w:t>.</w:t>
      </w:r>
      <w:r>
        <w:rPr>
          <w:color w:val="000000"/>
        </w:rPr>
        <w:t>..</w:t>
      </w:r>
      <w:proofErr w:type="spellStart"/>
      <w:r>
        <w:rPr>
          <w:color w:val="000000"/>
        </w:rPr>
        <w:t>Member</w:t>
      </w:r>
      <w:proofErr w:type="spellEnd"/>
    </w:p>
    <w:p w:rsidR="001338CD" w:rsidRDefault="001338CD" w:rsidP="001338CD">
      <w:pPr>
        <w:numPr>
          <w:ilvl w:val="0"/>
          <w:numId w:val="46"/>
        </w:numPr>
        <w:jc w:val="both"/>
        <w:rPr>
          <w:color w:val="000000"/>
          <w:lang w:val="en-US"/>
        </w:rPr>
      </w:pPr>
      <w:r w:rsidRPr="001F524C">
        <w:rPr>
          <w:color w:val="000000"/>
          <w:lang w:val="en-US"/>
        </w:rPr>
        <w:t>The Divisional Delegate o</w:t>
      </w:r>
      <w:r>
        <w:rPr>
          <w:color w:val="000000"/>
          <w:lang w:val="en-US"/>
        </w:rPr>
        <w:t>f MINMAP or his representative,</w:t>
      </w:r>
      <w:r w:rsidRPr="001F524C">
        <w:rPr>
          <w:color w:val="000000"/>
          <w:lang w:val="en-US"/>
        </w:rPr>
        <w:t>…</w:t>
      </w:r>
      <w:r w:rsidR="009D7F2C">
        <w:rPr>
          <w:color w:val="000000"/>
          <w:lang w:val="en-US"/>
        </w:rPr>
        <w:t>.</w:t>
      </w:r>
      <w:r w:rsidRPr="001F524C">
        <w:rPr>
          <w:color w:val="000000"/>
          <w:lang w:val="en-US"/>
        </w:rPr>
        <w:t>…Observer</w:t>
      </w:r>
    </w:p>
    <w:p w:rsidR="001338CD" w:rsidRPr="001F524C" w:rsidRDefault="001338CD" w:rsidP="001338CD">
      <w:pPr>
        <w:numPr>
          <w:ilvl w:val="0"/>
          <w:numId w:val="46"/>
        </w:numPr>
        <w:jc w:val="both"/>
        <w:rPr>
          <w:color w:val="000000"/>
          <w:lang w:val="en-US"/>
        </w:rPr>
      </w:pPr>
      <w:r>
        <w:rPr>
          <w:color w:val="000000"/>
          <w:lang w:val="en-US"/>
        </w:rPr>
        <w:t xml:space="preserve">S/A </w:t>
      </w:r>
      <w:proofErr w:type="spellStart"/>
      <w:r w:rsidR="00FF0A0D">
        <w:rPr>
          <w:color w:val="000000"/>
          <w:lang w:val="en-US"/>
        </w:rPr>
        <w:t>Batibo</w:t>
      </w:r>
      <w:proofErr w:type="spellEnd"/>
      <w:r>
        <w:rPr>
          <w:color w:val="000000"/>
          <w:lang w:val="en-US"/>
        </w:rPr>
        <w:t xml:space="preserve"> </w:t>
      </w:r>
      <w:proofErr w:type="gramStart"/>
      <w:r>
        <w:rPr>
          <w:color w:val="000000"/>
          <w:lang w:val="en-US"/>
        </w:rPr>
        <w:t>Council</w:t>
      </w:r>
      <w:r w:rsidRPr="001F524C">
        <w:rPr>
          <w:color w:val="000000"/>
        </w:rPr>
        <w:t>;……………</w:t>
      </w:r>
      <w:r w:rsidR="000D7F35">
        <w:rPr>
          <w:color w:val="000000"/>
        </w:rPr>
        <w:t>.</w:t>
      </w:r>
      <w:r w:rsidRPr="001F524C">
        <w:rPr>
          <w:color w:val="000000"/>
        </w:rPr>
        <w:t>…………………………</w:t>
      </w:r>
      <w:r w:rsidR="009D7F2C">
        <w:rPr>
          <w:color w:val="000000"/>
        </w:rPr>
        <w:t>.</w:t>
      </w:r>
      <w:r w:rsidRPr="001F524C">
        <w:rPr>
          <w:color w:val="000000"/>
        </w:rPr>
        <w:t>…</w:t>
      </w:r>
      <w:r w:rsidR="009D7F2C">
        <w:rPr>
          <w:color w:val="000000"/>
        </w:rPr>
        <w:t>.</w:t>
      </w:r>
      <w:r w:rsidRPr="001F524C">
        <w:rPr>
          <w:color w:val="000000"/>
        </w:rPr>
        <w:t>…</w:t>
      </w:r>
      <w:proofErr w:type="gramEnd"/>
      <w:r w:rsidRPr="001F524C">
        <w:rPr>
          <w:color w:val="000000"/>
        </w:rPr>
        <w:t xml:space="preserve"> </w:t>
      </w:r>
      <w:proofErr w:type="spellStart"/>
      <w:r w:rsidRPr="001F524C">
        <w:rPr>
          <w:color w:val="000000"/>
        </w:rPr>
        <w:t>Member</w:t>
      </w:r>
      <w:proofErr w:type="spellEnd"/>
    </w:p>
    <w:p w:rsidR="001338CD" w:rsidRDefault="001338CD" w:rsidP="001338CD">
      <w:pPr>
        <w:numPr>
          <w:ilvl w:val="0"/>
          <w:numId w:val="46"/>
        </w:numPr>
        <w:jc w:val="both"/>
        <w:rPr>
          <w:color w:val="000000"/>
        </w:rPr>
      </w:pPr>
      <w:r w:rsidRPr="001F524C">
        <w:rPr>
          <w:color w:val="000000"/>
        </w:rPr>
        <w:t xml:space="preserve">The </w:t>
      </w:r>
      <w:proofErr w:type="spellStart"/>
      <w:r w:rsidR="009D7F2C">
        <w:rPr>
          <w:color w:val="000000"/>
        </w:rPr>
        <w:t>Contract</w:t>
      </w:r>
      <w:proofErr w:type="spellEnd"/>
      <w:r w:rsidR="009D7F2C">
        <w:rPr>
          <w:color w:val="000000"/>
        </w:rPr>
        <w:t xml:space="preserve"> Manager;…………………………………………...</w:t>
      </w:r>
      <w:r w:rsidRPr="001F524C">
        <w:rPr>
          <w:color w:val="000000"/>
        </w:rPr>
        <w:t xml:space="preserve"> </w:t>
      </w:r>
      <w:proofErr w:type="spellStart"/>
      <w:r w:rsidRPr="001F524C">
        <w:rPr>
          <w:color w:val="000000"/>
        </w:rPr>
        <w:t>Member</w:t>
      </w:r>
      <w:proofErr w:type="spellEnd"/>
    </w:p>
    <w:p w:rsidR="001338CD" w:rsidRDefault="001338CD" w:rsidP="001338CD">
      <w:pPr>
        <w:numPr>
          <w:ilvl w:val="0"/>
          <w:numId w:val="46"/>
        </w:numPr>
        <w:jc w:val="both"/>
        <w:rPr>
          <w:color w:val="000000"/>
        </w:rPr>
      </w:pPr>
      <w:r>
        <w:rPr>
          <w:color w:val="000000"/>
        </w:rPr>
        <w:t xml:space="preserve">The </w:t>
      </w:r>
      <w:r w:rsidR="009D7F2C" w:rsidRPr="001F524C">
        <w:rPr>
          <w:color w:val="000000"/>
        </w:rPr>
        <w:t>Project Manager</w:t>
      </w:r>
      <w:r w:rsidR="009D7F2C">
        <w:rPr>
          <w:color w:val="000000"/>
        </w:rPr>
        <w:t xml:space="preserve"> …………………………………… </w:t>
      </w:r>
      <w:r>
        <w:rPr>
          <w:color w:val="000000"/>
        </w:rPr>
        <w:t>………</w:t>
      </w:r>
      <w:proofErr w:type="spellStart"/>
      <w:r>
        <w:rPr>
          <w:color w:val="000000"/>
        </w:rPr>
        <w:t>Secretary</w:t>
      </w:r>
      <w:proofErr w:type="spellEnd"/>
      <w:r>
        <w:rPr>
          <w:color w:val="000000"/>
        </w:rPr>
        <w:t xml:space="preserve"> </w:t>
      </w:r>
    </w:p>
    <w:p w:rsidR="009F2801" w:rsidRPr="001F524C" w:rsidRDefault="009F2801" w:rsidP="001338CD">
      <w:pPr>
        <w:numPr>
          <w:ilvl w:val="0"/>
          <w:numId w:val="46"/>
        </w:numPr>
        <w:jc w:val="both"/>
        <w:rPr>
          <w:color w:val="000000"/>
        </w:rPr>
      </w:pPr>
      <w:proofErr w:type="spellStart"/>
      <w:r>
        <w:rPr>
          <w:color w:val="000000"/>
        </w:rPr>
        <w:t>Rep</w:t>
      </w:r>
      <w:proofErr w:type="spellEnd"/>
      <w:r>
        <w:rPr>
          <w:color w:val="000000"/>
        </w:rPr>
        <w:t xml:space="preserve"> </w:t>
      </w:r>
      <w:proofErr w:type="spellStart"/>
      <w:r>
        <w:rPr>
          <w:color w:val="000000"/>
        </w:rPr>
        <w:t>Beneficiary</w:t>
      </w:r>
      <w:proofErr w:type="spellEnd"/>
      <w:r>
        <w:rPr>
          <w:color w:val="000000"/>
        </w:rPr>
        <w:t xml:space="preserve"> </w:t>
      </w:r>
      <w:proofErr w:type="spellStart"/>
      <w:r>
        <w:rPr>
          <w:color w:val="000000"/>
        </w:rPr>
        <w:t>community</w:t>
      </w:r>
      <w:proofErr w:type="spellEnd"/>
      <w:r>
        <w:rPr>
          <w:color w:val="000000"/>
        </w:rPr>
        <w:t>…………………………………..…</w:t>
      </w:r>
      <w:r w:rsidRPr="001F524C">
        <w:rPr>
          <w:color w:val="000000"/>
          <w:lang w:val="en-US"/>
        </w:rPr>
        <w:t>(Member)</w:t>
      </w:r>
    </w:p>
    <w:p w:rsidR="001338CD" w:rsidRPr="001F524C" w:rsidRDefault="001338CD" w:rsidP="001338CD">
      <w:pPr>
        <w:numPr>
          <w:ilvl w:val="0"/>
          <w:numId w:val="46"/>
        </w:numPr>
        <w:jc w:val="both"/>
        <w:rPr>
          <w:color w:val="000000"/>
          <w:lang w:val="en-US"/>
        </w:rPr>
      </w:pPr>
      <w:r w:rsidRPr="001F524C">
        <w:rPr>
          <w:color w:val="000000"/>
          <w:lang w:val="en-US"/>
        </w:rPr>
        <w:t>The Contractor or his Representative............. ………………</w:t>
      </w:r>
      <w:r w:rsidR="009D7F2C">
        <w:rPr>
          <w:color w:val="000000"/>
          <w:lang w:val="en-US"/>
        </w:rPr>
        <w:t xml:space="preserve">  </w:t>
      </w:r>
      <w:r w:rsidRPr="001F524C">
        <w:rPr>
          <w:color w:val="000000"/>
          <w:lang w:val="en-US"/>
        </w:rPr>
        <w:t>.... (Member)</w:t>
      </w:r>
    </w:p>
    <w:p w:rsidR="006A52C9" w:rsidRPr="000D7F35" w:rsidRDefault="006A52C9" w:rsidP="000D7F35">
      <w:pPr>
        <w:tabs>
          <w:tab w:val="left" w:pos="0"/>
          <w:tab w:val="left" w:pos="284"/>
          <w:tab w:val="left" w:pos="900"/>
        </w:tabs>
        <w:jc w:val="both"/>
        <w:rPr>
          <w:color w:val="000000"/>
          <w:lang w:val="en-US"/>
        </w:rPr>
      </w:pPr>
    </w:p>
    <w:p w:rsidR="00321ABD" w:rsidRPr="001F524C" w:rsidRDefault="00321ABD" w:rsidP="00321ABD">
      <w:pPr>
        <w:spacing w:line="276" w:lineRule="auto"/>
        <w:jc w:val="both"/>
        <w:rPr>
          <w:color w:val="000000"/>
          <w:lang w:val="en-GB"/>
        </w:rPr>
      </w:pPr>
    </w:p>
    <w:p w:rsidR="00321ABD" w:rsidRPr="001F524C" w:rsidRDefault="00321ABD" w:rsidP="00321ABD">
      <w:pPr>
        <w:spacing w:line="276" w:lineRule="auto"/>
        <w:jc w:val="both"/>
        <w:rPr>
          <w:color w:val="000000"/>
          <w:lang w:val="en-GB"/>
        </w:rPr>
      </w:pPr>
      <w:r w:rsidRPr="001F524C">
        <w:rPr>
          <w:color w:val="000000"/>
          <w:lang w:val="en-GB"/>
        </w:rPr>
        <w:t xml:space="preserve">The commission shall examine the report of the pre-acceptance and shall proceed to the acceptance. An acceptance report (process - verbal) of the works shall be prepared by the Engineer and sign by all the commission members. </w:t>
      </w:r>
    </w:p>
    <w:p w:rsidR="00224DE0" w:rsidRPr="001F524C" w:rsidRDefault="00224DE0" w:rsidP="00224DE0">
      <w:pPr>
        <w:tabs>
          <w:tab w:val="left" w:pos="284"/>
        </w:tabs>
        <w:spacing w:line="276" w:lineRule="auto"/>
        <w:jc w:val="both"/>
        <w:rPr>
          <w:sz w:val="20"/>
          <w:szCs w:val="20"/>
          <w:lang w:val="en-GB"/>
        </w:rPr>
      </w:pPr>
      <w:r w:rsidRPr="001F524C">
        <w:rPr>
          <w:color w:val="000000"/>
          <w:lang w:val="en-GB"/>
        </w:rPr>
        <w:t xml:space="preserve"> of the works shall be prepared by the Contract Engineer and signed by all the commission members on the site</w:t>
      </w:r>
      <w:r w:rsidRPr="001F524C">
        <w:rPr>
          <w:sz w:val="20"/>
          <w:szCs w:val="20"/>
          <w:lang w:val="en-GB"/>
        </w:rPr>
        <w:t xml:space="preserve">. </w:t>
      </w:r>
    </w:p>
    <w:p w:rsidR="0037683B" w:rsidRPr="001F524C" w:rsidRDefault="0037683B" w:rsidP="0037683B">
      <w:pPr>
        <w:spacing w:line="276" w:lineRule="auto"/>
        <w:jc w:val="both"/>
        <w:rPr>
          <w:color w:val="000000"/>
          <w:sz w:val="14"/>
          <w:lang w:val="en-GB"/>
        </w:rPr>
      </w:pPr>
    </w:p>
    <w:p w:rsidR="0037683B" w:rsidRPr="001F524C" w:rsidRDefault="0037683B" w:rsidP="0037683B">
      <w:pPr>
        <w:spacing w:line="276" w:lineRule="auto"/>
        <w:jc w:val="both"/>
        <w:outlineLvl w:val="0"/>
        <w:rPr>
          <w:b/>
          <w:caps/>
          <w:color w:val="000000"/>
          <w:lang w:val="en-US"/>
        </w:rPr>
      </w:pPr>
      <w:r w:rsidRPr="001F524C">
        <w:rPr>
          <w:b/>
          <w:color w:val="000000"/>
          <w:lang w:val="en-GB"/>
        </w:rPr>
        <w:t>ARTICLE 3</w:t>
      </w:r>
      <w:r w:rsidR="00504555" w:rsidRPr="001F524C">
        <w:rPr>
          <w:b/>
          <w:color w:val="000000"/>
          <w:lang w:val="en-GB"/>
        </w:rPr>
        <w:t>7</w:t>
      </w:r>
      <w:r w:rsidRPr="001F524C">
        <w:rPr>
          <w:b/>
          <w:color w:val="000000"/>
          <w:lang w:val="en-GB"/>
        </w:rPr>
        <w:t>:</w:t>
      </w:r>
      <w:r w:rsidRPr="001F524C">
        <w:rPr>
          <w:b/>
          <w:caps/>
          <w:color w:val="000000"/>
          <w:lang w:val="en-US"/>
        </w:rPr>
        <w:t xml:space="preserve"> </w:t>
      </w:r>
      <w:r w:rsidRPr="001F524C">
        <w:rPr>
          <w:b/>
          <w:color w:val="000000"/>
          <w:lang w:val="en-GB"/>
        </w:rPr>
        <w:t>DOCUMENTS TO BE FURNISHED AFTER EXECUTION</w:t>
      </w:r>
    </w:p>
    <w:p w:rsidR="0037683B" w:rsidRPr="001F524C" w:rsidRDefault="0037683B" w:rsidP="006F0BA5">
      <w:pPr>
        <w:numPr>
          <w:ilvl w:val="1"/>
          <w:numId w:val="30"/>
        </w:numPr>
        <w:spacing w:line="276" w:lineRule="auto"/>
        <w:jc w:val="both"/>
        <w:rPr>
          <w:color w:val="000000"/>
          <w:lang w:val="en-GB"/>
        </w:rPr>
      </w:pPr>
      <w:r w:rsidRPr="001F524C">
        <w:rPr>
          <w:color w:val="000000"/>
          <w:lang w:val="en-GB"/>
        </w:rPr>
        <w:t xml:space="preserve">The contractor shall furnish within </w:t>
      </w:r>
      <w:r w:rsidRPr="001F524C">
        <w:rPr>
          <w:b/>
          <w:color w:val="000000"/>
          <w:lang w:val="en-GB"/>
        </w:rPr>
        <w:t>one (1) month</w:t>
      </w:r>
      <w:r w:rsidRPr="001F524C">
        <w:rPr>
          <w:color w:val="000000"/>
          <w:lang w:val="en-GB"/>
        </w:rPr>
        <w:t xml:space="preserve"> after completion of the works three (3) copies of all working documents and drawings as executed, especially those relevant to the maintenance of the works.</w:t>
      </w:r>
    </w:p>
    <w:p w:rsidR="0037683B" w:rsidRPr="001F524C" w:rsidRDefault="0037683B" w:rsidP="006F0BA5">
      <w:pPr>
        <w:numPr>
          <w:ilvl w:val="1"/>
          <w:numId w:val="30"/>
        </w:numPr>
        <w:spacing w:line="276" w:lineRule="auto"/>
        <w:jc w:val="both"/>
        <w:rPr>
          <w:color w:val="000000"/>
          <w:lang w:val="en-US"/>
        </w:rPr>
      </w:pPr>
      <w:r w:rsidRPr="001F524C">
        <w:rPr>
          <w:color w:val="000000"/>
          <w:lang w:val="en-GB"/>
        </w:rPr>
        <w:t>A penalty of 30% of the guarantee retention shall be retained in the event where the contractor fails to comply with Article 34.1 above</w:t>
      </w:r>
      <w:r w:rsidRPr="001F524C">
        <w:rPr>
          <w:color w:val="000000"/>
          <w:lang w:val="en-US"/>
        </w:rPr>
        <w:t>.</w:t>
      </w:r>
    </w:p>
    <w:p w:rsidR="0037683B" w:rsidRPr="001F524C" w:rsidRDefault="0037683B" w:rsidP="0037683B">
      <w:pPr>
        <w:spacing w:line="276" w:lineRule="auto"/>
        <w:ind w:left="720"/>
        <w:jc w:val="both"/>
        <w:rPr>
          <w:color w:val="000000"/>
          <w:sz w:val="12"/>
          <w:lang w:val="en-US"/>
        </w:rPr>
      </w:pPr>
    </w:p>
    <w:p w:rsidR="00664673" w:rsidRPr="00E45750" w:rsidRDefault="00664673" w:rsidP="0037683B">
      <w:pPr>
        <w:spacing w:line="276" w:lineRule="auto"/>
        <w:jc w:val="both"/>
        <w:outlineLvl w:val="0"/>
        <w:rPr>
          <w:b/>
          <w:color w:val="000000"/>
          <w:sz w:val="14"/>
          <w:szCs w:val="14"/>
          <w:lang w:val="en-GB"/>
        </w:rPr>
      </w:pPr>
    </w:p>
    <w:p w:rsidR="0037683B" w:rsidRPr="001F524C" w:rsidRDefault="0037683B" w:rsidP="0037683B">
      <w:pPr>
        <w:spacing w:line="276" w:lineRule="auto"/>
        <w:jc w:val="both"/>
        <w:outlineLvl w:val="0"/>
        <w:rPr>
          <w:b/>
          <w:color w:val="000000"/>
          <w:lang w:val="en-GB"/>
        </w:rPr>
      </w:pPr>
      <w:r w:rsidRPr="001F524C">
        <w:rPr>
          <w:b/>
          <w:color w:val="000000"/>
          <w:lang w:val="en-GB"/>
        </w:rPr>
        <w:t>ARTICLE 3</w:t>
      </w:r>
      <w:r w:rsidR="00504555" w:rsidRPr="001F524C">
        <w:rPr>
          <w:b/>
          <w:color w:val="000000"/>
          <w:lang w:val="en-GB"/>
        </w:rPr>
        <w:t>8</w:t>
      </w:r>
      <w:r w:rsidRPr="001F524C">
        <w:rPr>
          <w:b/>
          <w:color w:val="000000"/>
          <w:lang w:val="en-GB"/>
        </w:rPr>
        <w:t>:</w:t>
      </w:r>
      <w:r w:rsidRPr="001F524C">
        <w:rPr>
          <w:b/>
          <w:color w:val="000000"/>
          <w:lang w:val="en-GB"/>
        </w:rPr>
        <w:tab/>
        <w:t>GUARANTEE TIME LIMITS</w:t>
      </w:r>
    </w:p>
    <w:p w:rsidR="0037683B" w:rsidRPr="001F524C" w:rsidRDefault="0037683B" w:rsidP="0037683B">
      <w:pPr>
        <w:spacing w:line="276" w:lineRule="auto"/>
        <w:jc w:val="both"/>
        <w:rPr>
          <w:color w:val="000000"/>
          <w:lang w:val="en-GB"/>
        </w:rPr>
      </w:pPr>
      <w:r w:rsidRPr="001F524C">
        <w:rPr>
          <w:color w:val="000000"/>
          <w:lang w:val="en-GB"/>
        </w:rPr>
        <w:t xml:space="preserve">The guarantee period shall be </w:t>
      </w:r>
      <w:r w:rsidRPr="001F524C">
        <w:rPr>
          <w:b/>
          <w:color w:val="000000"/>
          <w:lang w:val="en-GB"/>
        </w:rPr>
        <w:t>one (1) year</w:t>
      </w:r>
      <w:r w:rsidRPr="001F524C">
        <w:rPr>
          <w:color w:val="000000"/>
          <w:lang w:val="en-GB"/>
        </w:rPr>
        <w:t xml:space="preserve"> to run from the date of the provisional reception of the works.</w:t>
      </w:r>
    </w:p>
    <w:p w:rsidR="0037683B" w:rsidRPr="001F524C" w:rsidRDefault="0037683B" w:rsidP="0037683B">
      <w:pPr>
        <w:spacing w:line="276" w:lineRule="auto"/>
        <w:jc w:val="both"/>
        <w:rPr>
          <w:color w:val="000000"/>
          <w:sz w:val="16"/>
          <w:lang w:val="en-GB"/>
        </w:rPr>
      </w:pPr>
    </w:p>
    <w:p w:rsidR="0037683B" w:rsidRPr="001F524C" w:rsidRDefault="0037683B" w:rsidP="0037683B">
      <w:pPr>
        <w:spacing w:line="276" w:lineRule="auto"/>
        <w:jc w:val="both"/>
        <w:outlineLvl w:val="0"/>
        <w:rPr>
          <w:b/>
          <w:color w:val="000000"/>
          <w:lang w:val="en-GB"/>
        </w:rPr>
      </w:pPr>
      <w:r w:rsidRPr="001F524C">
        <w:rPr>
          <w:b/>
          <w:color w:val="000000"/>
          <w:lang w:val="en-GB"/>
        </w:rPr>
        <w:t>ARTICLE 3</w:t>
      </w:r>
      <w:r w:rsidR="00504555" w:rsidRPr="001F524C">
        <w:rPr>
          <w:b/>
          <w:color w:val="000000"/>
          <w:lang w:val="en-GB"/>
        </w:rPr>
        <w:t>9</w:t>
      </w:r>
      <w:r w:rsidRPr="001F524C">
        <w:rPr>
          <w:b/>
          <w:color w:val="000000"/>
          <w:lang w:val="en-GB"/>
        </w:rPr>
        <w:t>: FINAL ACCEPTANCE</w:t>
      </w:r>
    </w:p>
    <w:p w:rsidR="0037683B" w:rsidRPr="001F524C" w:rsidRDefault="0037683B" w:rsidP="0037683B">
      <w:pPr>
        <w:spacing w:line="276" w:lineRule="auto"/>
        <w:jc w:val="both"/>
        <w:rPr>
          <w:color w:val="000000"/>
          <w:lang w:val="en-GB"/>
        </w:rPr>
      </w:pPr>
      <w:r w:rsidRPr="001F524C">
        <w:rPr>
          <w:color w:val="000000"/>
          <w:lang w:val="en-GB"/>
        </w:rPr>
        <w:t>Final reception shall take place within a maximum deadline of fifteen (15) days from the date of expiry of the guarantee period.</w:t>
      </w:r>
    </w:p>
    <w:p w:rsidR="0037683B" w:rsidRPr="001F524C" w:rsidRDefault="0037683B" w:rsidP="0037683B">
      <w:pPr>
        <w:spacing w:line="276" w:lineRule="auto"/>
        <w:jc w:val="both"/>
        <w:rPr>
          <w:color w:val="000000"/>
          <w:lang w:val="en-GB"/>
        </w:rPr>
      </w:pPr>
      <w:r w:rsidRPr="001F524C">
        <w:rPr>
          <w:color w:val="000000"/>
          <w:lang w:val="en-GB"/>
        </w:rPr>
        <w:t>The procedure for final reception shall be the same as for provisional reception.</w:t>
      </w:r>
    </w:p>
    <w:p w:rsidR="00F615E4" w:rsidRDefault="00F615E4" w:rsidP="0037683B">
      <w:pPr>
        <w:spacing w:line="360" w:lineRule="auto"/>
        <w:jc w:val="center"/>
        <w:outlineLvl w:val="0"/>
        <w:rPr>
          <w:b/>
          <w:color w:val="000000"/>
          <w:sz w:val="28"/>
          <w:lang w:val="en-GB"/>
        </w:rPr>
      </w:pPr>
    </w:p>
    <w:p w:rsidR="00060DBC" w:rsidRDefault="00060DBC" w:rsidP="0037683B">
      <w:pPr>
        <w:spacing w:line="360" w:lineRule="auto"/>
        <w:jc w:val="center"/>
        <w:outlineLvl w:val="0"/>
        <w:rPr>
          <w:b/>
          <w:color w:val="000000"/>
          <w:sz w:val="28"/>
          <w:lang w:val="en-GB"/>
        </w:rPr>
      </w:pPr>
    </w:p>
    <w:p w:rsidR="009F2801" w:rsidRDefault="009F2801" w:rsidP="009F2801">
      <w:pPr>
        <w:spacing w:line="360" w:lineRule="auto"/>
        <w:outlineLvl w:val="0"/>
        <w:rPr>
          <w:b/>
          <w:color w:val="000000"/>
          <w:sz w:val="28"/>
          <w:lang w:val="en-GB"/>
        </w:rPr>
      </w:pPr>
    </w:p>
    <w:p w:rsidR="005F319F" w:rsidRDefault="005F319F" w:rsidP="009F2801">
      <w:pPr>
        <w:spacing w:line="360" w:lineRule="auto"/>
        <w:outlineLvl w:val="0"/>
        <w:rPr>
          <w:b/>
          <w:color w:val="000000"/>
          <w:sz w:val="28"/>
          <w:lang w:val="en-GB"/>
        </w:rPr>
      </w:pPr>
    </w:p>
    <w:p w:rsidR="005F319F" w:rsidRDefault="005F319F" w:rsidP="009F2801">
      <w:pPr>
        <w:spacing w:line="360" w:lineRule="auto"/>
        <w:outlineLvl w:val="0"/>
        <w:rPr>
          <w:b/>
          <w:color w:val="000000"/>
          <w:sz w:val="28"/>
          <w:lang w:val="en-GB"/>
        </w:rPr>
      </w:pPr>
    </w:p>
    <w:p w:rsidR="005F319F" w:rsidRDefault="005F319F" w:rsidP="009F2801">
      <w:pPr>
        <w:spacing w:line="360" w:lineRule="auto"/>
        <w:outlineLvl w:val="0"/>
        <w:rPr>
          <w:b/>
          <w:color w:val="000000"/>
          <w:sz w:val="28"/>
          <w:lang w:val="en-GB"/>
        </w:rPr>
      </w:pPr>
    </w:p>
    <w:p w:rsidR="005F319F" w:rsidRPr="001F524C" w:rsidRDefault="005F319F" w:rsidP="009F2801">
      <w:pPr>
        <w:spacing w:line="360" w:lineRule="auto"/>
        <w:outlineLvl w:val="0"/>
        <w:rPr>
          <w:b/>
          <w:color w:val="000000"/>
          <w:sz w:val="28"/>
          <w:lang w:val="en-GB"/>
        </w:rPr>
      </w:pPr>
    </w:p>
    <w:p w:rsidR="0037683B" w:rsidRPr="001F524C" w:rsidRDefault="0037683B" w:rsidP="0037683B">
      <w:pPr>
        <w:spacing w:line="360" w:lineRule="auto"/>
        <w:jc w:val="center"/>
        <w:outlineLvl w:val="0"/>
        <w:rPr>
          <w:b/>
          <w:color w:val="000000"/>
          <w:sz w:val="28"/>
          <w:lang w:val="en-GB"/>
        </w:rPr>
      </w:pPr>
      <w:r w:rsidRPr="001F524C">
        <w:rPr>
          <w:b/>
          <w:color w:val="000000"/>
          <w:sz w:val="28"/>
          <w:lang w:val="en-GB"/>
        </w:rPr>
        <w:t>CHAPTER V: MISCELLANEOUS PROVISIONS</w:t>
      </w:r>
    </w:p>
    <w:p w:rsidR="0037683B" w:rsidRPr="001F524C" w:rsidRDefault="0037683B" w:rsidP="0037683B">
      <w:pPr>
        <w:spacing w:line="360" w:lineRule="auto"/>
        <w:jc w:val="both"/>
        <w:outlineLvl w:val="0"/>
        <w:rPr>
          <w:b/>
          <w:color w:val="000000"/>
          <w:sz w:val="2"/>
          <w:lang w:val="en-US"/>
        </w:rPr>
      </w:pPr>
    </w:p>
    <w:p w:rsidR="0037683B" w:rsidRPr="001F524C" w:rsidRDefault="00504555" w:rsidP="0037683B">
      <w:pPr>
        <w:spacing w:line="360" w:lineRule="auto"/>
        <w:jc w:val="both"/>
        <w:rPr>
          <w:b/>
          <w:color w:val="000000"/>
          <w:lang w:val="en-GB"/>
        </w:rPr>
      </w:pPr>
      <w:r w:rsidRPr="001F524C">
        <w:rPr>
          <w:b/>
          <w:color w:val="000000"/>
          <w:lang w:val="en-GB"/>
        </w:rPr>
        <w:t xml:space="preserve">ARTICLE </w:t>
      </w:r>
      <w:r w:rsidR="00FF0A0D">
        <w:rPr>
          <w:b/>
          <w:color w:val="000000"/>
          <w:lang w:val="en-GB"/>
        </w:rPr>
        <w:t>60</w:t>
      </w:r>
      <w:r w:rsidR="0037683B" w:rsidRPr="001F524C">
        <w:rPr>
          <w:b/>
          <w:color w:val="000000"/>
          <w:lang w:val="en-GB"/>
        </w:rPr>
        <w:t>:</w:t>
      </w:r>
      <w:r w:rsidR="0037683B" w:rsidRPr="001F524C">
        <w:rPr>
          <w:b/>
          <w:color w:val="000000"/>
          <w:lang w:val="en-GB"/>
        </w:rPr>
        <w:tab/>
        <w:t>TERMINATION OF THE CONTRACT (article 74 of the GAC)</w:t>
      </w:r>
    </w:p>
    <w:p w:rsidR="0037683B" w:rsidRPr="001F524C" w:rsidRDefault="0037683B" w:rsidP="009C0AEC">
      <w:pPr>
        <w:spacing w:line="360" w:lineRule="auto"/>
        <w:ind w:firstLine="360"/>
        <w:jc w:val="both"/>
        <w:rPr>
          <w:color w:val="000000"/>
          <w:lang w:val="en-GB"/>
        </w:rPr>
      </w:pPr>
      <w:r w:rsidRPr="001F524C">
        <w:rPr>
          <w:color w:val="000000"/>
          <w:lang w:val="en-GB"/>
        </w:rPr>
        <w:t>The jobbing order may be terminated as provided for in Part III Paragraph 2 of Decree No. 2004/275 of 24 September 2004 instituting the Public Contracts Code and equally under the conditions laid down in Articles 74, 75 and 76 of the GAC especially in case of:</w:t>
      </w:r>
    </w:p>
    <w:p w:rsidR="0037683B" w:rsidRPr="001F524C" w:rsidRDefault="0037683B" w:rsidP="006F0BA5">
      <w:pPr>
        <w:numPr>
          <w:ilvl w:val="0"/>
          <w:numId w:val="31"/>
        </w:numPr>
        <w:spacing w:line="360" w:lineRule="auto"/>
        <w:jc w:val="both"/>
        <w:rPr>
          <w:color w:val="000000"/>
          <w:lang w:val="en-GB"/>
        </w:rPr>
      </w:pPr>
      <w:r w:rsidRPr="001F524C">
        <w:rPr>
          <w:color w:val="000000"/>
          <w:lang w:val="en-GB"/>
        </w:rPr>
        <w:t>Delay of more than fifteen (15) days in the execution of a Service Order or unjustified stoppage of more than seven (7) calendar days;</w:t>
      </w:r>
    </w:p>
    <w:p w:rsidR="0037683B" w:rsidRPr="001F524C" w:rsidRDefault="0037683B" w:rsidP="006F0BA5">
      <w:pPr>
        <w:numPr>
          <w:ilvl w:val="0"/>
          <w:numId w:val="31"/>
        </w:numPr>
        <w:spacing w:line="360" w:lineRule="auto"/>
        <w:jc w:val="both"/>
        <w:rPr>
          <w:color w:val="000000"/>
          <w:lang w:val="en-GB"/>
        </w:rPr>
      </w:pPr>
      <w:r w:rsidRPr="001F524C">
        <w:rPr>
          <w:color w:val="000000"/>
          <w:lang w:val="en-GB"/>
        </w:rPr>
        <w:t>Delay in work resulting in penalties of more than 10% of the amount of the works;</w:t>
      </w:r>
    </w:p>
    <w:p w:rsidR="0037683B" w:rsidRPr="001F524C" w:rsidRDefault="0037683B" w:rsidP="006F0BA5">
      <w:pPr>
        <w:numPr>
          <w:ilvl w:val="0"/>
          <w:numId w:val="31"/>
        </w:numPr>
        <w:spacing w:line="360" w:lineRule="auto"/>
        <w:jc w:val="both"/>
        <w:rPr>
          <w:color w:val="000000"/>
          <w:lang w:val="en-GB"/>
        </w:rPr>
      </w:pPr>
      <w:r w:rsidRPr="001F524C">
        <w:rPr>
          <w:color w:val="000000"/>
          <w:lang w:val="en-GB"/>
        </w:rPr>
        <w:t>Refusal to repeat poorly executed works;</w:t>
      </w:r>
    </w:p>
    <w:p w:rsidR="0037683B" w:rsidRPr="001F524C" w:rsidRDefault="0037683B" w:rsidP="006F0BA5">
      <w:pPr>
        <w:numPr>
          <w:ilvl w:val="0"/>
          <w:numId w:val="31"/>
        </w:numPr>
        <w:spacing w:line="360" w:lineRule="auto"/>
        <w:jc w:val="both"/>
        <w:rPr>
          <w:color w:val="000000"/>
          <w:lang w:val="en-GB"/>
        </w:rPr>
      </w:pPr>
      <w:r w:rsidRPr="001F524C">
        <w:rPr>
          <w:color w:val="000000"/>
          <w:lang w:val="en-GB"/>
        </w:rPr>
        <w:t>Default by the contractor;</w:t>
      </w:r>
    </w:p>
    <w:p w:rsidR="0037683B" w:rsidRDefault="0037683B" w:rsidP="006F0BA5">
      <w:pPr>
        <w:numPr>
          <w:ilvl w:val="0"/>
          <w:numId w:val="31"/>
        </w:numPr>
        <w:spacing w:line="360" w:lineRule="auto"/>
        <w:jc w:val="both"/>
        <w:rPr>
          <w:color w:val="000000"/>
          <w:lang w:val="en-GB"/>
        </w:rPr>
      </w:pPr>
      <w:r w:rsidRPr="001F524C">
        <w:rPr>
          <w:color w:val="000000"/>
          <w:lang w:val="en-GB"/>
        </w:rPr>
        <w:t>Persistent on payment for services.</w:t>
      </w:r>
    </w:p>
    <w:p w:rsidR="00E45750" w:rsidRPr="00E45750" w:rsidRDefault="00E45750" w:rsidP="00E45750">
      <w:pPr>
        <w:spacing w:line="360" w:lineRule="auto"/>
        <w:ind w:left="720"/>
        <w:jc w:val="both"/>
        <w:rPr>
          <w:color w:val="000000"/>
          <w:sz w:val="14"/>
          <w:szCs w:val="14"/>
          <w:lang w:val="en-GB"/>
        </w:rPr>
      </w:pPr>
    </w:p>
    <w:p w:rsidR="0037683B" w:rsidRPr="001F524C" w:rsidRDefault="0037683B" w:rsidP="001B0BFA">
      <w:pPr>
        <w:spacing w:line="360" w:lineRule="auto"/>
        <w:jc w:val="both"/>
        <w:rPr>
          <w:b/>
          <w:color w:val="000000"/>
          <w:lang w:val="en-GB"/>
        </w:rPr>
      </w:pPr>
      <w:r w:rsidRPr="001F524C">
        <w:rPr>
          <w:b/>
          <w:color w:val="000000"/>
          <w:lang w:val="en-GB"/>
        </w:rPr>
        <w:t xml:space="preserve">ARTICLE </w:t>
      </w:r>
      <w:r w:rsidR="00504555" w:rsidRPr="001F524C">
        <w:rPr>
          <w:b/>
          <w:color w:val="000000"/>
          <w:lang w:val="en-GB"/>
        </w:rPr>
        <w:t>41</w:t>
      </w:r>
      <w:r w:rsidRPr="001F524C">
        <w:rPr>
          <w:b/>
          <w:color w:val="000000"/>
          <w:lang w:val="en-GB"/>
        </w:rPr>
        <w:t>:</w:t>
      </w:r>
      <w:r w:rsidRPr="001F524C">
        <w:rPr>
          <w:b/>
          <w:color w:val="000000"/>
          <w:lang w:val="en-GB"/>
        </w:rPr>
        <w:tab/>
        <w:t xml:space="preserve">FORCE MAJEURE (Unforeseen Circumstances) </w:t>
      </w:r>
    </w:p>
    <w:p w:rsidR="0037683B" w:rsidRPr="001F524C" w:rsidRDefault="0037683B" w:rsidP="0037683B">
      <w:pPr>
        <w:pStyle w:val="NormalTahoma"/>
        <w:tabs>
          <w:tab w:val="left" w:pos="0"/>
        </w:tabs>
        <w:spacing w:line="276" w:lineRule="auto"/>
        <w:ind w:left="0" w:firstLine="0"/>
        <w:jc w:val="both"/>
        <w:rPr>
          <w:rFonts w:ascii="Times New Roman" w:hAnsi="Times New Roman" w:cs="Times New Roman"/>
          <w:color w:val="000000"/>
        </w:rPr>
      </w:pPr>
      <w:r w:rsidRPr="001F524C">
        <w:rPr>
          <w:rFonts w:ascii="Times New Roman" w:hAnsi="Times New Roman" w:cs="Times New Roman"/>
          <w:color w:val="000000"/>
        </w:rPr>
        <w:t>If the contractor were to raise the issue of force majeure, the thresholds below which claims shall not be admitted are:</w:t>
      </w:r>
    </w:p>
    <w:p w:rsidR="0037683B" w:rsidRPr="001F524C" w:rsidRDefault="0037683B" w:rsidP="0037683B">
      <w:pPr>
        <w:pStyle w:val="NormalTahoma"/>
        <w:numPr>
          <w:ilvl w:val="2"/>
          <w:numId w:val="9"/>
        </w:numPr>
        <w:tabs>
          <w:tab w:val="left" w:pos="0"/>
        </w:tabs>
        <w:spacing w:line="276" w:lineRule="auto"/>
        <w:jc w:val="both"/>
        <w:rPr>
          <w:rFonts w:ascii="Times New Roman" w:hAnsi="Times New Roman" w:cs="Times New Roman"/>
          <w:color w:val="000000"/>
        </w:rPr>
      </w:pPr>
      <w:r w:rsidRPr="001F524C">
        <w:rPr>
          <w:rFonts w:ascii="Times New Roman" w:hAnsi="Times New Roman" w:cs="Times New Roman"/>
          <w:color w:val="000000"/>
        </w:rPr>
        <w:t>Rainfall: 200 millimetres in 24 hours;</w:t>
      </w:r>
    </w:p>
    <w:p w:rsidR="0037683B" w:rsidRPr="001F524C" w:rsidRDefault="0037683B" w:rsidP="0037683B">
      <w:pPr>
        <w:pStyle w:val="NormalTahoma"/>
        <w:numPr>
          <w:ilvl w:val="2"/>
          <w:numId w:val="9"/>
        </w:numPr>
        <w:tabs>
          <w:tab w:val="left" w:pos="0"/>
        </w:tabs>
        <w:spacing w:line="276" w:lineRule="auto"/>
        <w:jc w:val="both"/>
        <w:rPr>
          <w:rFonts w:ascii="Times New Roman" w:hAnsi="Times New Roman" w:cs="Times New Roman"/>
          <w:color w:val="000000"/>
        </w:rPr>
      </w:pPr>
      <w:r w:rsidRPr="001F524C">
        <w:rPr>
          <w:rFonts w:ascii="Times New Roman" w:hAnsi="Times New Roman" w:cs="Times New Roman"/>
          <w:color w:val="000000"/>
        </w:rPr>
        <w:t xml:space="preserve">Wind: </w:t>
      </w:r>
      <w:r w:rsidR="00FF0A0D">
        <w:rPr>
          <w:rFonts w:ascii="Times New Roman" w:hAnsi="Times New Roman" w:cs="Times New Roman"/>
          <w:color w:val="000000"/>
        </w:rPr>
        <w:t>60</w:t>
      </w:r>
      <w:r w:rsidRPr="001F524C">
        <w:rPr>
          <w:rFonts w:ascii="Times New Roman" w:hAnsi="Times New Roman" w:cs="Times New Roman"/>
          <w:color w:val="000000"/>
        </w:rPr>
        <w:t xml:space="preserve"> metres per second;</w:t>
      </w:r>
    </w:p>
    <w:p w:rsidR="0037683B" w:rsidRPr="001F524C" w:rsidRDefault="0037683B" w:rsidP="0037683B">
      <w:pPr>
        <w:pStyle w:val="NormalTahoma"/>
        <w:numPr>
          <w:ilvl w:val="2"/>
          <w:numId w:val="9"/>
        </w:numPr>
        <w:tabs>
          <w:tab w:val="left" w:pos="0"/>
        </w:tabs>
        <w:spacing w:line="276" w:lineRule="auto"/>
        <w:jc w:val="both"/>
        <w:rPr>
          <w:rFonts w:ascii="Times New Roman" w:hAnsi="Times New Roman" w:cs="Times New Roman"/>
          <w:i/>
          <w:color w:val="000000"/>
        </w:rPr>
      </w:pPr>
      <w:r w:rsidRPr="001F524C">
        <w:rPr>
          <w:rFonts w:ascii="Times New Roman" w:hAnsi="Times New Roman" w:cs="Times New Roman"/>
          <w:color w:val="000000"/>
        </w:rPr>
        <w:t>Flood: decennial flood frequency</w:t>
      </w:r>
      <w:r w:rsidRPr="001F524C">
        <w:rPr>
          <w:rFonts w:ascii="Times New Roman" w:hAnsi="Times New Roman" w:cs="Times New Roman"/>
          <w:i/>
          <w:color w:val="000000"/>
        </w:rPr>
        <w:t>.</w:t>
      </w:r>
    </w:p>
    <w:p w:rsidR="0037683B" w:rsidRPr="001F524C" w:rsidRDefault="0037683B" w:rsidP="0037683B">
      <w:pPr>
        <w:pStyle w:val="NormalTahoma"/>
        <w:tabs>
          <w:tab w:val="left" w:pos="0"/>
        </w:tabs>
        <w:spacing w:line="276" w:lineRule="auto"/>
        <w:ind w:left="1495" w:firstLine="0"/>
        <w:jc w:val="both"/>
        <w:rPr>
          <w:rFonts w:ascii="Times New Roman" w:hAnsi="Times New Roman" w:cs="Times New Roman"/>
          <w:i/>
          <w:color w:val="000000"/>
          <w:sz w:val="10"/>
        </w:rPr>
      </w:pPr>
    </w:p>
    <w:p w:rsidR="00562841" w:rsidRPr="00E45750" w:rsidRDefault="00562841" w:rsidP="00E45750">
      <w:pPr>
        <w:pStyle w:val="NormalTahoma"/>
        <w:tabs>
          <w:tab w:val="left" w:pos="0"/>
        </w:tabs>
        <w:ind w:left="0" w:firstLine="0"/>
        <w:jc w:val="both"/>
        <w:rPr>
          <w:rFonts w:ascii="Times New Roman" w:hAnsi="Times New Roman" w:cs="Times New Roman"/>
          <w:b/>
          <w:color w:val="000000"/>
          <w:sz w:val="14"/>
          <w:szCs w:val="14"/>
        </w:rPr>
      </w:pPr>
    </w:p>
    <w:p w:rsidR="0037683B" w:rsidRPr="001F524C" w:rsidRDefault="0037683B" w:rsidP="0037683B">
      <w:pPr>
        <w:pStyle w:val="NormalTahoma"/>
        <w:tabs>
          <w:tab w:val="left" w:pos="0"/>
        </w:tabs>
        <w:jc w:val="both"/>
        <w:rPr>
          <w:rFonts w:ascii="Times New Roman" w:hAnsi="Times New Roman" w:cs="Times New Roman"/>
          <w:b/>
          <w:color w:val="000000"/>
        </w:rPr>
      </w:pPr>
      <w:r w:rsidRPr="001F524C">
        <w:rPr>
          <w:rFonts w:ascii="Times New Roman" w:hAnsi="Times New Roman" w:cs="Times New Roman"/>
          <w:b/>
          <w:color w:val="000000"/>
        </w:rPr>
        <w:t>ARTICLE 4</w:t>
      </w:r>
      <w:r w:rsidR="00504555" w:rsidRPr="001F524C">
        <w:rPr>
          <w:rFonts w:ascii="Times New Roman" w:hAnsi="Times New Roman" w:cs="Times New Roman"/>
          <w:b/>
          <w:color w:val="000000"/>
        </w:rPr>
        <w:t>2</w:t>
      </w:r>
      <w:r w:rsidRPr="001F524C">
        <w:rPr>
          <w:rFonts w:ascii="Times New Roman" w:hAnsi="Times New Roman" w:cs="Times New Roman"/>
          <w:b/>
          <w:color w:val="000000"/>
        </w:rPr>
        <w:t>: DISAGREEMENTS AND DISPUTES (article 79 of the GAC)</w:t>
      </w:r>
    </w:p>
    <w:p w:rsidR="0037683B" w:rsidRPr="00E45750" w:rsidRDefault="0037683B" w:rsidP="0037683B">
      <w:pPr>
        <w:pStyle w:val="NormalTahoma"/>
        <w:tabs>
          <w:tab w:val="left" w:pos="0"/>
        </w:tabs>
        <w:jc w:val="both"/>
        <w:rPr>
          <w:rFonts w:ascii="Times New Roman" w:hAnsi="Times New Roman" w:cs="Times New Roman"/>
          <w:b/>
          <w:i/>
          <w:color w:val="000000"/>
          <w:sz w:val="14"/>
          <w:szCs w:val="14"/>
        </w:rPr>
      </w:pPr>
    </w:p>
    <w:p w:rsidR="0037683B" w:rsidRPr="001F524C" w:rsidRDefault="0037683B" w:rsidP="0037683B">
      <w:pPr>
        <w:pStyle w:val="NormalTahoma"/>
        <w:tabs>
          <w:tab w:val="left" w:pos="0"/>
        </w:tabs>
        <w:ind w:left="0" w:firstLine="0"/>
        <w:jc w:val="both"/>
        <w:rPr>
          <w:rFonts w:ascii="Times New Roman" w:hAnsi="Times New Roman" w:cs="Times New Roman"/>
          <w:color w:val="000000"/>
        </w:rPr>
      </w:pPr>
      <w:r w:rsidRPr="001F524C">
        <w:rPr>
          <w:rFonts w:ascii="Times New Roman" w:hAnsi="Times New Roman" w:cs="Times New Roman"/>
          <w:color w:val="000000"/>
        </w:rPr>
        <w:tab/>
        <w:t>Disagreements and disputes resulting from the execution of this contract may be settled amicably.</w:t>
      </w:r>
    </w:p>
    <w:p w:rsidR="0037683B" w:rsidRPr="001F524C" w:rsidRDefault="0037683B" w:rsidP="0037683B">
      <w:pPr>
        <w:pStyle w:val="NormalTahoma"/>
        <w:tabs>
          <w:tab w:val="left" w:pos="0"/>
        </w:tabs>
        <w:ind w:left="0" w:firstLine="0"/>
        <w:jc w:val="both"/>
        <w:rPr>
          <w:rFonts w:ascii="Times New Roman" w:hAnsi="Times New Roman" w:cs="Times New Roman"/>
          <w:color w:val="000000"/>
          <w:sz w:val="16"/>
        </w:rPr>
      </w:pPr>
    </w:p>
    <w:p w:rsidR="0037683B" w:rsidRDefault="0037683B" w:rsidP="0037683B">
      <w:pPr>
        <w:pStyle w:val="NormalTahoma"/>
        <w:tabs>
          <w:tab w:val="left" w:pos="0"/>
        </w:tabs>
        <w:ind w:left="0" w:firstLine="0"/>
        <w:jc w:val="both"/>
        <w:rPr>
          <w:rFonts w:ascii="Times New Roman" w:hAnsi="Times New Roman" w:cs="Times New Roman"/>
          <w:color w:val="000000"/>
        </w:rPr>
      </w:pPr>
      <w:r w:rsidRPr="001F524C">
        <w:rPr>
          <w:rFonts w:ascii="Times New Roman" w:hAnsi="Times New Roman" w:cs="Times New Roman"/>
          <w:color w:val="000000"/>
        </w:rPr>
        <w:t xml:space="preserve">Where no amicable solution can be found for a disagreement, it is brought before the competent court in </w:t>
      </w:r>
      <w:proofErr w:type="spellStart"/>
      <w:r w:rsidR="00AD6DDC">
        <w:rPr>
          <w:rFonts w:ascii="Times New Roman" w:hAnsi="Times New Roman" w:cs="Times New Roman"/>
          <w:color w:val="000000"/>
        </w:rPr>
        <w:t>Momo</w:t>
      </w:r>
      <w:proofErr w:type="spellEnd"/>
      <w:r w:rsidRPr="001F524C">
        <w:rPr>
          <w:rFonts w:ascii="Times New Roman" w:hAnsi="Times New Roman" w:cs="Times New Roman"/>
          <w:color w:val="000000"/>
        </w:rPr>
        <w:t xml:space="preserve"> Division of the Republic of Cameroon</w:t>
      </w:r>
      <w:r w:rsidR="00E45750">
        <w:rPr>
          <w:rFonts w:ascii="Times New Roman" w:hAnsi="Times New Roman" w:cs="Times New Roman"/>
          <w:color w:val="000000"/>
        </w:rPr>
        <w:t>.</w:t>
      </w:r>
    </w:p>
    <w:p w:rsidR="00E45750" w:rsidRPr="001F524C" w:rsidRDefault="00E45750" w:rsidP="0037683B">
      <w:pPr>
        <w:pStyle w:val="NormalTahoma"/>
        <w:tabs>
          <w:tab w:val="left" w:pos="0"/>
        </w:tabs>
        <w:ind w:left="0" w:firstLine="0"/>
        <w:jc w:val="both"/>
        <w:rPr>
          <w:rFonts w:ascii="Times New Roman" w:hAnsi="Times New Roman" w:cs="Times New Roman"/>
          <w:i/>
          <w:color w:val="000000"/>
        </w:rPr>
      </w:pPr>
    </w:p>
    <w:p w:rsidR="0037683B" w:rsidRPr="001F524C" w:rsidRDefault="0037683B" w:rsidP="0037683B">
      <w:pPr>
        <w:pStyle w:val="NormalTahoma"/>
        <w:tabs>
          <w:tab w:val="left" w:pos="0"/>
        </w:tabs>
        <w:ind w:left="0" w:firstLine="0"/>
        <w:jc w:val="both"/>
        <w:rPr>
          <w:rFonts w:ascii="Times New Roman" w:hAnsi="Times New Roman" w:cs="Times New Roman"/>
          <w:i/>
          <w:color w:val="000000"/>
        </w:rPr>
      </w:pPr>
    </w:p>
    <w:p w:rsidR="0037683B" w:rsidRPr="001F524C" w:rsidRDefault="0037683B" w:rsidP="0037683B">
      <w:pPr>
        <w:spacing w:line="360" w:lineRule="auto"/>
        <w:jc w:val="both"/>
        <w:outlineLvl w:val="0"/>
        <w:rPr>
          <w:b/>
          <w:color w:val="000000"/>
          <w:lang w:val="en-GB"/>
        </w:rPr>
      </w:pPr>
      <w:r w:rsidRPr="001F524C">
        <w:rPr>
          <w:b/>
          <w:color w:val="000000"/>
          <w:lang w:val="en-GB"/>
        </w:rPr>
        <w:t xml:space="preserve">ARTICLE </w:t>
      </w:r>
      <w:r w:rsidR="00504555" w:rsidRPr="001F524C">
        <w:rPr>
          <w:b/>
          <w:color w:val="000000"/>
          <w:lang w:val="en-GB"/>
        </w:rPr>
        <w:t>43</w:t>
      </w:r>
      <w:r w:rsidRPr="001F524C">
        <w:rPr>
          <w:b/>
          <w:color w:val="000000"/>
          <w:lang w:val="en-GB"/>
        </w:rPr>
        <w:t>:  DIFFERENCES AND DISPUTES</w:t>
      </w:r>
    </w:p>
    <w:p w:rsidR="0037683B" w:rsidRDefault="0037683B" w:rsidP="0037683B">
      <w:pPr>
        <w:spacing w:line="360" w:lineRule="auto"/>
        <w:jc w:val="both"/>
        <w:rPr>
          <w:color w:val="000000"/>
          <w:lang w:val="en-GB"/>
        </w:rPr>
      </w:pPr>
      <w:r w:rsidRPr="001F524C">
        <w:rPr>
          <w:color w:val="000000"/>
          <w:lang w:val="en-GB"/>
        </w:rPr>
        <w:t xml:space="preserve">Any dispute arising from this jobbing order shall be resolved amicably.  Failure to arrive at a compromise, the matter shall be referred to the </w:t>
      </w:r>
      <w:proofErr w:type="spellStart"/>
      <w:r w:rsidR="00AD6DDC">
        <w:rPr>
          <w:color w:val="000000"/>
          <w:lang w:val="en-GB"/>
        </w:rPr>
        <w:t>Mbengwi</w:t>
      </w:r>
      <w:proofErr w:type="spellEnd"/>
      <w:r w:rsidR="003479BD">
        <w:rPr>
          <w:color w:val="000000"/>
          <w:lang w:val="en-GB"/>
        </w:rPr>
        <w:t xml:space="preserve"> court of first instance </w:t>
      </w:r>
      <w:r w:rsidR="00E45750">
        <w:rPr>
          <w:color w:val="000000"/>
          <w:lang w:val="en-GB"/>
        </w:rPr>
        <w:t>of the North West Region,</w:t>
      </w:r>
      <w:r w:rsidRPr="001F524C">
        <w:rPr>
          <w:color w:val="000000"/>
          <w:lang w:val="en-GB"/>
        </w:rPr>
        <w:t xml:space="preserve"> Republic of Cameroon.</w:t>
      </w:r>
    </w:p>
    <w:p w:rsidR="00E45750" w:rsidRPr="00E45750" w:rsidRDefault="00E45750" w:rsidP="0037683B">
      <w:pPr>
        <w:spacing w:line="360" w:lineRule="auto"/>
        <w:jc w:val="both"/>
        <w:rPr>
          <w:color w:val="000000"/>
          <w:sz w:val="12"/>
          <w:szCs w:val="12"/>
          <w:lang w:val="en-GB"/>
        </w:rPr>
      </w:pPr>
    </w:p>
    <w:p w:rsidR="0037683B" w:rsidRPr="001F524C" w:rsidRDefault="0037683B" w:rsidP="0037683B">
      <w:pPr>
        <w:spacing w:line="360" w:lineRule="auto"/>
        <w:jc w:val="both"/>
        <w:outlineLvl w:val="0"/>
        <w:rPr>
          <w:b/>
          <w:color w:val="000000"/>
          <w:lang w:val="en-GB"/>
        </w:rPr>
      </w:pPr>
      <w:r w:rsidRPr="001F524C">
        <w:rPr>
          <w:b/>
          <w:color w:val="000000"/>
          <w:lang w:val="en-GB"/>
        </w:rPr>
        <w:t xml:space="preserve">ARTICLE </w:t>
      </w:r>
      <w:r w:rsidR="00504555" w:rsidRPr="001F524C">
        <w:rPr>
          <w:b/>
          <w:color w:val="000000"/>
          <w:lang w:val="en-GB"/>
        </w:rPr>
        <w:t>44</w:t>
      </w:r>
      <w:r w:rsidRPr="001F524C">
        <w:rPr>
          <w:b/>
          <w:color w:val="000000"/>
          <w:lang w:val="en-GB"/>
        </w:rPr>
        <w:t>: PRODUCTION AND DISSEMINATION OF THIS CONTRACT</w:t>
      </w:r>
    </w:p>
    <w:p w:rsidR="0037683B" w:rsidRDefault="0037683B" w:rsidP="00E13123">
      <w:pPr>
        <w:spacing w:line="360" w:lineRule="auto"/>
        <w:ind w:firstLine="708"/>
        <w:jc w:val="both"/>
        <w:rPr>
          <w:color w:val="000000"/>
          <w:lang w:val="en-US"/>
        </w:rPr>
      </w:pPr>
      <w:r w:rsidRPr="001F524C">
        <w:rPr>
          <w:color w:val="000000"/>
          <w:lang w:val="en-US"/>
        </w:rPr>
        <w:t xml:space="preserve">The jobbing order shall be produced by the </w:t>
      </w:r>
      <w:r w:rsidRPr="001F524C">
        <w:rPr>
          <w:color w:val="000000"/>
          <w:lang w:val="en-US" w:eastAsia="en-US"/>
        </w:rPr>
        <w:t xml:space="preserve">Contracting Authority and </w:t>
      </w:r>
      <w:r w:rsidRPr="001F524C">
        <w:rPr>
          <w:color w:val="000000"/>
          <w:lang w:val="en-US"/>
        </w:rPr>
        <w:t>the contractor shall multiply it in Ten (10) copies at his expenses.</w:t>
      </w:r>
    </w:p>
    <w:p w:rsidR="00E45750" w:rsidRPr="00E45750" w:rsidRDefault="00E45750" w:rsidP="00E13123">
      <w:pPr>
        <w:spacing w:line="360" w:lineRule="auto"/>
        <w:ind w:firstLine="708"/>
        <w:jc w:val="both"/>
        <w:rPr>
          <w:color w:val="000000"/>
          <w:sz w:val="10"/>
          <w:szCs w:val="10"/>
          <w:lang w:val="en-US"/>
        </w:rPr>
      </w:pPr>
    </w:p>
    <w:p w:rsidR="0037683B" w:rsidRPr="001F524C" w:rsidRDefault="0037683B" w:rsidP="0037683B">
      <w:pPr>
        <w:spacing w:line="360" w:lineRule="auto"/>
        <w:jc w:val="both"/>
        <w:outlineLvl w:val="0"/>
        <w:rPr>
          <w:b/>
          <w:color w:val="000000"/>
          <w:lang w:val="en-GB"/>
        </w:rPr>
      </w:pPr>
      <w:r w:rsidRPr="001F524C">
        <w:rPr>
          <w:b/>
          <w:color w:val="000000"/>
          <w:lang w:val="en-GB"/>
        </w:rPr>
        <w:t xml:space="preserve">ARTICLE </w:t>
      </w:r>
      <w:r w:rsidR="00504555" w:rsidRPr="001F524C">
        <w:rPr>
          <w:b/>
          <w:color w:val="000000"/>
          <w:lang w:val="en-GB"/>
        </w:rPr>
        <w:t>45</w:t>
      </w:r>
      <w:r w:rsidR="00A1680C" w:rsidRPr="001F524C">
        <w:rPr>
          <w:b/>
          <w:color w:val="000000"/>
          <w:lang w:val="en-GB"/>
        </w:rPr>
        <w:t xml:space="preserve"> AND LAST: </w:t>
      </w:r>
      <w:r w:rsidRPr="001F524C">
        <w:rPr>
          <w:b/>
          <w:color w:val="000000"/>
          <w:lang w:val="en-GB"/>
        </w:rPr>
        <w:t>ENTRY INTO FORCE OF THIS JOBBING ORDER</w:t>
      </w:r>
    </w:p>
    <w:p w:rsidR="0037683B" w:rsidRPr="001F524C" w:rsidRDefault="0037683B" w:rsidP="0037683B">
      <w:pPr>
        <w:spacing w:line="360" w:lineRule="auto"/>
        <w:ind w:firstLine="708"/>
        <w:jc w:val="both"/>
        <w:rPr>
          <w:color w:val="000000"/>
          <w:lang w:val="en-GB"/>
        </w:rPr>
      </w:pPr>
      <w:r w:rsidRPr="001F524C">
        <w:rPr>
          <w:color w:val="000000"/>
          <w:lang w:val="en-GB"/>
        </w:rPr>
        <w:t xml:space="preserve">This jobbing order shall be regarded as finally concluded after its signature by the </w:t>
      </w:r>
      <w:r w:rsidR="00F7173D" w:rsidRPr="001F524C">
        <w:rPr>
          <w:color w:val="000000"/>
          <w:lang w:val="en-GB"/>
        </w:rPr>
        <w:t>Mayor of</w:t>
      </w:r>
      <w:r w:rsidR="00A84455" w:rsidRPr="001F524C">
        <w:rPr>
          <w:color w:val="000000"/>
          <w:lang w:val="en-GB"/>
        </w:rPr>
        <w:t xml:space="preserve"> </w:t>
      </w:r>
      <w:proofErr w:type="spellStart"/>
      <w:r w:rsidR="00FF0A0D">
        <w:rPr>
          <w:color w:val="000000"/>
          <w:lang w:val="en-GB"/>
        </w:rPr>
        <w:t>Batibo</w:t>
      </w:r>
      <w:proofErr w:type="spellEnd"/>
      <w:r w:rsidR="003479BD">
        <w:rPr>
          <w:color w:val="000000"/>
          <w:lang w:val="en-GB"/>
        </w:rPr>
        <w:t xml:space="preserve"> Council</w:t>
      </w:r>
      <w:r w:rsidR="00562841" w:rsidRPr="001F524C">
        <w:rPr>
          <w:color w:val="000000"/>
          <w:lang w:val="en-GB"/>
        </w:rPr>
        <w:t xml:space="preserve"> </w:t>
      </w:r>
      <w:r w:rsidR="00A84455" w:rsidRPr="001F524C">
        <w:rPr>
          <w:color w:val="000000"/>
          <w:lang w:val="en-GB"/>
        </w:rPr>
        <w:t>and</w:t>
      </w:r>
      <w:r w:rsidRPr="001F524C">
        <w:rPr>
          <w:color w:val="000000"/>
          <w:lang w:val="en-GB"/>
        </w:rPr>
        <w:t xml:space="preserve"> it shall only come into force after it has been notified to the Contractor</w:t>
      </w:r>
    </w:p>
    <w:p w:rsidR="0037683B" w:rsidRPr="001F524C" w:rsidRDefault="0037683B" w:rsidP="0037683B">
      <w:pPr>
        <w:pStyle w:val="NormalTahoma"/>
        <w:tabs>
          <w:tab w:val="left" w:pos="0"/>
        </w:tabs>
        <w:ind w:left="0" w:firstLine="0"/>
        <w:jc w:val="both"/>
        <w:rPr>
          <w:rFonts w:ascii="Times New Roman" w:hAnsi="Times New Roman" w:cs="Times New Roman"/>
          <w:b/>
          <w:color w:val="000000"/>
        </w:rPr>
      </w:pPr>
    </w:p>
    <w:p w:rsidR="0037683B" w:rsidRPr="001F524C" w:rsidRDefault="0037683B" w:rsidP="0037683B">
      <w:pPr>
        <w:pStyle w:val="NormalTahoma"/>
        <w:tabs>
          <w:tab w:val="left" w:pos="0"/>
        </w:tabs>
        <w:ind w:left="0" w:firstLine="0"/>
        <w:jc w:val="both"/>
        <w:rPr>
          <w:rFonts w:ascii="Times New Roman" w:hAnsi="Times New Roman" w:cs="Times New Roman"/>
          <w:b/>
          <w:color w:val="000000"/>
          <w:lang w:val="en-US"/>
        </w:rPr>
      </w:pPr>
    </w:p>
    <w:p w:rsidR="0037683B" w:rsidRPr="001F524C" w:rsidRDefault="0037683B" w:rsidP="0037683B">
      <w:pPr>
        <w:pStyle w:val="NormalTahoma"/>
        <w:tabs>
          <w:tab w:val="left" w:pos="0"/>
        </w:tabs>
        <w:ind w:left="720" w:firstLine="0"/>
        <w:rPr>
          <w:rFonts w:ascii="Times New Roman" w:hAnsi="Times New Roman" w:cs="Times New Roman"/>
          <w:color w:val="000000"/>
        </w:rPr>
      </w:pPr>
    </w:p>
    <w:p w:rsidR="0037683B" w:rsidRPr="001F524C" w:rsidRDefault="0037683B" w:rsidP="0037683B">
      <w:pPr>
        <w:pStyle w:val="NormalTahoma"/>
        <w:tabs>
          <w:tab w:val="left" w:pos="0"/>
        </w:tabs>
        <w:ind w:left="720" w:firstLine="0"/>
        <w:rPr>
          <w:rFonts w:ascii="Times New Roman" w:hAnsi="Times New Roman" w:cs="Times New Roman"/>
          <w:color w:val="000000"/>
        </w:rPr>
      </w:pPr>
    </w:p>
    <w:p w:rsidR="0037683B" w:rsidRPr="001F524C" w:rsidRDefault="0037683B" w:rsidP="0037683B">
      <w:pPr>
        <w:pStyle w:val="NormalTahoma"/>
        <w:tabs>
          <w:tab w:val="left" w:pos="0"/>
        </w:tabs>
        <w:ind w:left="720" w:firstLine="0"/>
        <w:rPr>
          <w:rFonts w:ascii="Times New Roman" w:hAnsi="Times New Roman" w:cs="Times New Roman"/>
          <w:color w:val="000000"/>
        </w:rPr>
      </w:pPr>
    </w:p>
    <w:p w:rsidR="0037683B" w:rsidRPr="001F524C" w:rsidRDefault="0037683B" w:rsidP="0037683B">
      <w:pPr>
        <w:spacing w:line="360" w:lineRule="auto"/>
        <w:jc w:val="center"/>
        <w:outlineLvl w:val="0"/>
        <w:rPr>
          <w:b/>
          <w:caps/>
          <w:color w:val="000000"/>
          <w:sz w:val="40"/>
          <w:lang w:val="en-US"/>
        </w:rPr>
      </w:pPr>
    </w:p>
    <w:p w:rsidR="0037683B" w:rsidRPr="006A2D37" w:rsidRDefault="0037683B" w:rsidP="0037683B">
      <w:pPr>
        <w:spacing w:line="360" w:lineRule="auto"/>
        <w:jc w:val="center"/>
        <w:outlineLvl w:val="0"/>
        <w:rPr>
          <w:rFonts w:ascii="Tw Cen MT" w:hAnsi="Tw Cen MT"/>
          <w:b/>
          <w:caps/>
          <w:color w:val="000000"/>
          <w:sz w:val="40"/>
          <w:lang w:val="en-US"/>
        </w:rPr>
      </w:pPr>
    </w:p>
    <w:p w:rsidR="0037683B" w:rsidRDefault="0037683B" w:rsidP="0037683B">
      <w:pPr>
        <w:spacing w:line="360" w:lineRule="auto"/>
        <w:jc w:val="center"/>
        <w:outlineLvl w:val="0"/>
        <w:rPr>
          <w:rFonts w:ascii="Tw Cen MT" w:hAnsi="Tw Cen MT"/>
          <w:b/>
          <w:caps/>
          <w:color w:val="000000"/>
          <w:sz w:val="40"/>
          <w:lang w:val="en-US"/>
        </w:rPr>
      </w:pPr>
    </w:p>
    <w:p w:rsidR="009F2801" w:rsidRDefault="009F2801" w:rsidP="0037683B">
      <w:pPr>
        <w:spacing w:line="360" w:lineRule="auto"/>
        <w:jc w:val="center"/>
        <w:outlineLvl w:val="0"/>
        <w:rPr>
          <w:rFonts w:ascii="Tw Cen MT" w:hAnsi="Tw Cen MT"/>
          <w:b/>
          <w:caps/>
          <w:color w:val="000000"/>
          <w:sz w:val="40"/>
          <w:lang w:val="en-US"/>
        </w:rPr>
      </w:pPr>
    </w:p>
    <w:p w:rsidR="009F2801" w:rsidRPr="006A2D37" w:rsidRDefault="009F2801" w:rsidP="0037683B">
      <w:pPr>
        <w:spacing w:line="360" w:lineRule="auto"/>
        <w:jc w:val="center"/>
        <w:outlineLvl w:val="0"/>
        <w:rPr>
          <w:rFonts w:ascii="Tw Cen MT" w:hAnsi="Tw Cen MT"/>
          <w:b/>
          <w:caps/>
          <w:color w:val="000000"/>
          <w:sz w:val="40"/>
          <w:lang w:val="en-US"/>
        </w:rPr>
      </w:pPr>
    </w:p>
    <w:p w:rsidR="009455DF" w:rsidRDefault="009455DF" w:rsidP="0037683B">
      <w:pPr>
        <w:spacing w:line="360" w:lineRule="auto"/>
        <w:jc w:val="center"/>
        <w:outlineLvl w:val="0"/>
        <w:rPr>
          <w:rFonts w:ascii="Tw Cen MT" w:hAnsi="Tw Cen MT"/>
          <w:b/>
          <w:caps/>
          <w:color w:val="000000"/>
          <w:sz w:val="40"/>
          <w:lang w:val="en-US"/>
        </w:rPr>
      </w:pPr>
    </w:p>
    <w:p w:rsidR="000D7F35" w:rsidRDefault="000D7F35" w:rsidP="0037683B">
      <w:pPr>
        <w:spacing w:line="360" w:lineRule="auto"/>
        <w:jc w:val="center"/>
        <w:outlineLvl w:val="0"/>
        <w:rPr>
          <w:rFonts w:ascii="Tw Cen MT" w:hAnsi="Tw Cen MT"/>
          <w:b/>
          <w:caps/>
          <w:color w:val="000000"/>
          <w:sz w:val="40"/>
          <w:lang w:val="en-US"/>
        </w:rPr>
      </w:pPr>
    </w:p>
    <w:p w:rsidR="000D7F35" w:rsidRDefault="000D7F35" w:rsidP="0037683B">
      <w:pPr>
        <w:spacing w:line="360" w:lineRule="auto"/>
        <w:jc w:val="center"/>
        <w:outlineLvl w:val="0"/>
        <w:rPr>
          <w:rFonts w:ascii="Tw Cen MT" w:hAnsi="Tw Cen MT"/>
          <w:b/>
          <w:caps/>
          <w:color w:val="000000"/>
          <w:sz w:val="40"/>
          <w:lang w:val="en-US"/>
        </w:rPr>
      </w:pPr>
    </w:p>
    <w:p w:rsidR="0037683B" w:rsidRPr="006A2D37" w:rsidRDefault="009E4C81" w:rsidP="00562841">
      <w:pPr>
        <w:spacing w:line="360" w:lineRule="auto"/>
        <w:outlineLvl w:val="0"/>
        <w:rPr>
          <w:rFonts w:ascii="Tw Cen MT" w:hAnsi="Tw Cen MT"/>
          <w:b/>
          <w:caps/>
          <w:color w:val="000000"/>
          <w:sz w:val="40"/>
          <w:lang w:val="en-US"/>
        </w:rPr>
      </w:pPr>
      <w:r>
        <w:rPr>
          <w:rFonts w:ascii="Tw Cen MT" w:hAnsi="Tw Cen MT"/>
          <w:b/>
          <w:caps/>
          <w:noProof/>
          <w:color w:val="000000"/>
          <w:sz w:val="40"/>
          <w:lang w:val="en-US" w:eastAsia="en-US"/>
        </w:rPr>
        <mc:AlternateContent>
          <mc:Choice Requires="wps">
            <w:drawing>
              <wp:anchor distT="0" distB="0" distL="114300" distR="114300" simplePos="0" relativeHeight="251652608" behindDoc="1" locked="0" layoutInCell="1" allowOverlap="1" wp14:anchorId="5E6693E1" wp14:editId="2044004C">
                <wp:simplePos x="0" y="0"/>
                <wp:positionH relativeFrom="column">
                  <wp:posOffset>276860</wp:posOffset>
                </wp:positionH>
                <wp:positionV relativeFrom="paragraph">
                  <wp:posOffset>269240</wp:posOffset>
                </wp:positionV>
                <wp:extent cx="6200775" cy="1504950"/>
                <wp:effectExtent l="38735" t="40640" r="46990" b="4508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50495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42552EE" id="Rectangle 3" o:spid="_x0000_s1026" style="position:absolute;margin-left:21.8pt;margin-top:21.2pt;width:488.25pt;height:1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PMnKQIAAEoEAAAOAAAAZHJzL2Uyb0RvYy54bWysVNtuEzEQfUfiHyy/k92EpGlX2VRVShBS&#10;gYrCB0y83qyFb4ydbMrXd+xNQwo8IfbB8tjj4zPnjHdxfTCa7SUG5WzNx6OSM2mFa5Td1vzb1/Wb&#10;S85CBNuAdlbW/FEGfr18/WrR+0pOXOd0I5ERiA1V72vexeirogiikwbCyHlpabN1aCBSiNuiQegJ&#10;3ehiUpYXRe+w8eiEDIFWb4dNvsz4bStF/Ny2QUama07cYh4xj5s0FssFVFsE3ylxpAH/wMKAsnTp&#10;CeoWIrAdqj+gjBLogmvjSDhTuLZVQuYaqJpx+Vs1Dx14mWshcYI/yRT+H6z4tL9HphryjuSxYMij&#10;L6Qa2K2W7G3Sp/ehorQHf4+pwuDvnPgemHWrjrLkDaLrOwkNsRqn/OLFgRQEOso2/UfXEDrsostS&#10;HVo0CZBEYIfsyOPJEXmITNDiBXk8n884E7Q3npXTq1n2rIDq+bjHEN9LZ1ia1ByJfIaH/V2IiQ5U&#10;zymZvtOqWSutc4DbzUoj2wO1xzp/uQKq8jxNW9bXfJ7IEBPjSa2IKt/yIi+cw5X5+xucUZF6XitT&#10;88tTElRJw3e2yR0ZQelhTvS1PYqadBz82LjmkTRFNzQ0PUCadA5/ctZTM9c8/NgBSs70B0u+XI2n&#10;09T9OZjO5hMK8Hxnc74DVhAU1cjZMF3F4cXsPKptRzeNc+3W3ZCXrcoqJ58HVkey1LBZ/OPjSi/i&#10;PM5Zv34ByycAAAD//wMAUEsDBBQABgAIAAAAIQAqWhG93gAAAAoBAAAPAAAAZHJzL2Rvd25yZXYu&#10;eG1sTI/BTsMwEETvSPyDtUhcELWbhAIhTlWBOPVE4MBxGy9JhL2OYrcJf497gtNoNaOZt9V2cVac&#10;aAqDZw3rlQJB3HozcKfh4/319gFEiMgGrWfS8EMBtvXlRYWl8TO/0amJnUglHErU0Mc4llKGtieH&#10;YeVH4uR9+clhTOfUSTPhnMqdlZlSG+lw4LTQ40jPPbXfzdFp+JRjo8YumjucG5vvb3b7/GXW+vpq&#10;2T2BiLTEvzCc8RM61Inp4I9sgrAainyTkkmzAsTZV5lagzhoyO4fC5B1Jf+/UP8CAAD//wMAUEsB&#10;Ai0AFAAGAAgAAAAhALaDOJL+AAAA4QEAABMAAAAAAAAAAAAAAAAAAAAAAFtDb250ZW50X1R5cGVz&#10;XS54bWxQSwECLQAUAAYACAAAACEAOP0h/9YAAACUAQAACwAAAAAAAAAAAAAAAAAvAQAAX3JlbHMv&#10;LnJlbHNQSwECLQAUAAYACAAAACEAbvTzJykCAABKBAAADgAAAAAAAAAAAAAAAAAuAgAAZHJzL2Uy&#10;b0RvYy54bWxQSwECLQAUAAYACAAAACEAKloRvd4AAAAKAQAADwAAAAAAAAAAAAAAAACDBAAAZHJz&#10;L2Rvd25yZXYueG1sUEsFBgAAAAAEAAQA8wAAAI4FAAAAAA==&#10;" strokeweight="6pt">
                <v:stroke linestyle="thickBetweenThin"/>
              </v:rect>
            </w:pict>
          </mc:Fallback>
        </mc:AlternateContent>
      </w:r>
    </w:p>
    <w:p w:rsidR="0037683B" w:rsidRPr="006A2D37" w:rsidRDefault="0037683B" w:rsidP="0037683B">
      <w:pPr>
        <w:spacing w:line="360" w:lineRule="auto"/>
        <w:jc w:val="center"/>
        <w:outlineLvl w:val="0"/>
        <w:rPr>
          <w:rFonts w:ascii="Tw Cen MT" w:hAnsi="Tw Cen MT"/>
          <w:b/>
          <w:caps/>
          <w:color w:val="000000"/>
          <w:lang w:val="en-US"/>
        </w:rPr>
      </w:pPr>
    </w:p>
    <w:p w:rsidR="0037683B" w:rsidRPr="003C41FC" w:rsidRDefault="0037683B" w:rsidP="0037683B">
      <w:pPr>
        <w:pStyle w:val="NormalTahoma"/>
        <w:tabs>
          <w:tab w:val="left" w:pos="748"/>
        </w:tabs>
        <w:ind w:left="631" w:firstLine="0"/>
        <w:jc w:val="center"/>
        <w:rPr>
          <w:rFonts w:ascii="Tw Cen MT" w:hAnsi="Tw Cen MT"/>
          <w:b/>
          <w:color w:val="000000"/>
          <w:sz w:val="48"/>
          <w:szCs w:val="36"/>
        </w:rPr>
      </w:pPr>
      <w:r w:rsidRPr="003C41FC">
        <w:rPr>
          <w:rFonts w:ascii="Tw Cen MT" w:hAnsi="Tw Cen MT"/>
          <w:b/>
          <w:color w:val="000000"/>
          <w:sz w:val="48"/>
          <w:szCs w:val="36"/>
        </w:rPr>
        <w:t>DOCUMENT N</w:t>
      </w:r>
      <w:r w:rsidRPr="003C41FC">
        <w:rPr>
          <w:rFonts w:ascii="Tw Cen MT" w:hAnsi="Tw Cen MT"/>
          <w:b/>
          <w:color w:val="000000"/>
          <w:sz w:val="48"/>
          <w:szCs w:val="36"/>
          <w:vertAlign w:val="superscript"/>
        </w:rPr>
        <w:t>O</w:t>
      </w:r>
      <w:r w:rsidRPr="003C41FC">
        <w:rPr>
          <w:rFonts w:ascii="Tw Cen MT" w:hAnsi="Tw Cen MT"/>
          <w:b/>
          <w:color w:val="000000"/>
          <w:sz w:val="48"/>
          <w:szCs w:val="36"/>
        </w:rPr>
        <w:t>. 5</w:t>
      </w:r>
    </w:p>
    <w:p w:rsidR="0037683B" w:rsidRPr="003C41FC" w:rsidRDefault="0037683B" w:rsidP="0037683B">
      <w:pPr>
        <w:pStyle w:val="NormalTahoma"/>
        <w:tabs>
          <w:tab w:val="left" w:pos="748"/>
        </w:tabs>
        <w:ind w:left="631" w:firstLine="0"/>
        <w:jc w:val="center"/>
        <w:rPr>
          <w:rFonts w:ascii="Tw Cen MT" w:hAnsi="Tw Cen MT"/>
          <w:b/>
          <w:color w:val="000000"/>
          <w:sz w:val="48"/>
          <w:szCs w:val="36"/>
        </w:rPr>
      </w:pPr>
      <w:r w:rsidRPr="003C41FC">
        <w:rPr>
          <w:rFonts w:ascii="Tw Cen MT" w:hAnsi="Tw Cen MT"/>
          <w:b/>
          <w:color w:val="000000"/>
          <w:sz w:val="48"/>
          <w:szCs w:val="36"/>
        </w:rPr>
        <w:t>SPECIAL TECHNICAL CONDITIONS (STC)</w:t>
      </w:r>
    </w:p>
    <w:p w:rsidR="0037683B" w:rsidRPr="003C41FC" w:rsidRDefault="0037683B" w:rsidP="0037683B">
      <w:pPr>
        <w:pStyle w:val="NormalTahoma"/>
        <w:tabs>
          <w:tab w:val="left" w:pos="748"/>
        </w:tabs>
        <w:ind w:left="631" w:firstLine="0"/>
        <w:jc w:val="center"/>
        <w:rPr>
          <w:rFonts w:ascii="Tw Cen MT" w:hAnsi="Tw Cen MT"/>
          <w:b/>
          <w:color w:val="000000"/>
          <w:sz w:val="40"/>
          <w:szCs w:val="36"/>
        </w:rPr>
      </w:pPr>
    </w:p>
    <w:p w:rsidR="0037683B" w:rsidRPr="006A2D37" w:rsidRDefault="0037683B" w:rsidP="0037683B">
      <w:pPr>
        <w:pStyle w:val="NormalTahoma"/>
        <w:tabs>
          <w:tab w:val="left" w:pos="748"/>
        </w:tabs>
        <w:ind w:left="631" w:firstLine="0"/>
        <w:jc w:val="center"/>
        <w:rPr>
          <w:rFonts w:ascii="Tw Cen MT" w:hAnsi="Tw Cen MT"/>
          <w:color w:val="000000"/>
          <w:sz w:val="32"/>
        </w:rPr>
      </w:pPr>
    </w:p>
    <w:p w:rsidR="0037683B" w:rsidRPr="006A2D37" w:rsidRDefault="0037683B" w:rsidP="0037683B">
      <w:pPr>
        <w:pStyle w:val="NormalTahoma"/>
        <w:tabs>
          <w:tab w:val="left" w:pos="0"/>
        </w:tabs>
        <w:ind w:left="720" w:firstLine="0"/>
        <w:jc w:val="center"/>
        <w:rPr>
          <w:rFonts w:ascii="Tw Cen MT" w:hAnsi="Tw Cen MT"/>
          <w:color w:val="000000"/>
          <w:sz w:val="32"/>
        </w:rPr>
      </w:pPr>
    </w:p>
    <w:p w:rsidR="0037683B" w:rsidRPr="006A2D37" w:rsidRDefault="0037683B" w:rsidP="0037683B">
      <w:pPr>
        <w:pStyle w:val="NormalTahoma"/>
        <w:tabs>
          <w:tab w:val="left" w:pos="0"/>
        </w:tabs>
        <w:ind w:left="720" w:firstLine="0"/>
        <w:jc w:val="center"/>
        <w:rPr>
          <w:rFonts w:ascii="Tw Cen MT" w:hAnsi="Tw Cen MT"/>
          <w:color w:val="000000"/>
          <w:sz w:val="32"/>
        </w:rPr>
      </w:pPr>
    </w:p>
    <w:p w:rsidR="0037683B" w:rsidRPr="006A2D37" w:rsidRDefault="0037683B" w:rsidP="0037683B">
      <w:pPr>
        <w:pStyle w:val="NormalTahoma"/>
        <w:tabs>
          <w:tab w:val="left" w:pos="0"/>
        </w:tabs>
        <w:ind w:left="720" w:firstLine="0"/>
        <w:rPr>
          <w:rFonts w:ascii="Tw Cen MT" w:hAnsi="Tw Cen MT"/>
          <w:color w:val="000000"/>
        </w:rPr>
      </w:pPr>
    </w:p>
    <w:p w:rsidR="0037683B" w:rsidRDefault="0037683B" w:rsidP="0037683B">
      <w:pPr>
        <w:spacing w:line="360" w:lineRule="auto"/>
        <w:outlineLvl w:val="0"/>
        <w:rPr>
          <w:rFonts w:ascii="Tw Cen MT" w:hAnsi="Tw Cen MT" w:cs="Tahoma"/>
          <w:b/>
          <w:bCs/>
          <w:color w:val="000000"/>
          <w:sz w:val="32"/>
          <w:szCs w:val="26"/>
          <w:lang w:val="en-US"/>
        </w:rPr>
      </w:pPr>
    </w:p>
    <w:p w:rsidR="00B45561" w:rsidRDefault="00B45561" w:rsidP="0037683B">
      <w:pPr>
        <w:spacing w:line="360" w:lineRule="auto"/>
        <w:outlineLvl w:val="0"/>
        <w:rPr>
          <w:rFonts w:ascii="Tw Cen MT" w:hAnsi="Tw Cen MT" w:cs="Tahoma"/>
          <w:b/>
          <w:bCs/>
          <w:color w:val="000000"/>
          <w:sz w:val="32"/>
          <w:szCs w:val="26"/>
          <w:lang w:val="en-US"/>
        </w:rPr>
      </w:pPr>
    </w:p>
    <w:p w:rsidR="00B45561" w:rsidRDefault="00B45561" w:rsidP="0037683B">
      <w:pPr>
        <w:spacing w:line="360" w:lineRule="auto"/>
        <w:outlineLvl w:val="0"/>
        <w:rPr>
          <w:rFonts w:ascii="Tw Cen MT" w:hAnsi="Tw Cen MT" w:cs="Tahoma"/>
          <w:b/>
          <w:bCs/>
          <w:color w:val="000000"/>
          <w:sz w:val="32"/>
          <w:szCs w:val="26"/>
          <w:lang w:val="en-US"/>
        </w:rPr>
      </w:pPr>
    </w:p>
    <w:p w:rsidR="00B45561" w:rsidRDefault="00B45561" w:rsidP="0037683B">
      <w:pPr>
        <w:spacing w:line="360" w:lineRule="auto"/>
        <w:outlineLvl w:val="0"/>
        <w:rPr>
          <w:rFonts w:ascii="Tw Cen MT" w:hAnsi="Tw Cen MT" w:cs="Tahoma"/>
          <w:b/>
          <w:bCs/>
          <w:color w:val="000000"/>
          <w:sz w:val="32"/>
          <w:szCs w:val="26"/>
          <w:lang w:val="en-US"/>
        </w:rPr>
      </w:pPr>
    </w:p>
    <w:p w:rsidR="00B45561" w:rsidRDefault="00B45561" w:rsidP="0037683B">
      <w:pPr>
        <w:spacing w:line="360" w:lineRule="auto"/>
        <w:outlineLvl w:val="0"/>
        <w:rPr>
          <w:rFonts w:ascii="Tw Cen MT" w:hAnsi="Tw Cen MT" w:cs="Tahoma"/>
          <w:b/>
          <w:bCs/>
          <w:color w:val="000000"/>
          <w:sz w:val="32"/>
          <w:szCs w:val="26"/>
          <w:lang w:val="en-US"/>
        </w:rPr>
      </w:pPr>
    </w:p>
    <w:p w:rsidR="00B45561" w:rsidRDefault="00B45561" w:rsidP="0037683B">
      <w:pPr>
        <w:spacing w:line="360" w:lineRule="auto"/>
        <w:outlineLvl w:val="0"/>
        <w:rPr>
          <w:rFonts w:ascii="Tw Cen MT" w:hAnsi="Tw Cen MT" w:cs="Tahoma"/>
          <w:b/>
          <w:bCs/>
          <w:color w:val="000000"/>
          <w:sz w:val="32"/>
          <w:szCs w:val="26"/>
          <w:lang w:val="en-US"/>
        </w:rPr>
      </w:pPr>
    </w:p>
    <w:p w:rsidR="00B45561" w:rsidRDefault="00B45561" w:rsidP="0037683B">
      <w:pPr>
        <w:spacing w:line="360" w:lineRule="auto"/>
        <w:outlineLvl w:val="0"/>
        <w:rPr>
          <w:rFonts w:ascii="Tw Cen MT" w:hAnsi="Tw Cen MT" w:cs="Tahoma"/>
          <w:b/>
          <w:bCs/>
          <w:color w:val="000000"/>
          <w:sz w:val="32"/>
          <w:szCs w:val="26"/>
          <w:lang w:val="en-US"/>
        </w:rPr>
      </w:pPr>
    </w:p>
    <w:p w:rsidR="00060DBC" w:rsidRDefault="00060DBC" w:rsidP="0037683B">
      <w:pPr>
        <w:spacing w:line="360" w:lineRule="auto"/>
        <w:outlineLvl w:val="0"/>
        <w:rPr>
          <w:rFonts w:ascii="Tw Cen MT" w:hAnsi="Tw Cen MT" w:cs="Tahoma"/>
          <w:b/>
          <w:bCs/>
          <w:color w:val="000000"/>
          <w:sz w:val="32"/>
          <w:szCs w:val="26"/>
          <w:lang w:val="en-US"/>
        </w:rPr>
      </w:pPr>
    </w:p>
    <w:p w:rsidR="00060DBC" w:rsidRDefault="00060DBC" w:rsidP="0037683B">
      <w:pPr>
        <w:spacing w:line="360" w:lineRule="auto"/>
        <w:outlineLvl w:val="0"/>
        <w:rPr>
          <w:rFonts w:ascii="Tw Cen MT" w:hAnsi="Tw Cen MT" w:cs="Tahoma"/>
          <w:b/>
          <w:bCs/>
          <w:color w:val="000000"/>
          <w:sz w:val="32"/>
          <w:szCs w:val="26"/>
          <w:lang w:val="en-US"/>
        </w:rPr>
      </w:pPr>
    </w:p>
    <w:p w:rsidR="00060DBC" w:rsidRDefault="00060DBC" w:rsidP="0037683B">
      <w:pPr>
        <w:spacing w:line="360" w:lineRule="auto"/>
        <w:outlineLvl w:val="0"/>
        <w:rPr>
          <w:rFonts w:ascii="Tw Cen MT" w:hAnsi="Tw Cen MT" w:cs="Tahoma"/>
          <w:b/>
          <w:bCs/>
          <w:color w:val="000000"/>
          <w:sz w:val="32"/>
          <w:szCs w:val="26"/>
          <w:lang w:val="en-US"/>
        </w:rPr>
      </w:pPr>
    </w:p>
    <w:p w:rsidR="00664673" w:rsidRDefault="00664673" w:rsidP="0037683B">
      <w:pPr>
        <w:spacing w:line="360" w:lineRule="auto"/>
        <w:outlineLvl w:val="0"/>
        <w:rPr>
          <w:rFonts w:ascii="Tw Cen MT" w:hAnsi="Tw Cen MT" w:cs="Tahoma"/>
          <w:b/>
          <w:bCs/>
          <w:color w:val="000000"/>
          <w:sz w:val="32"/>
          <w:szCs w:val="26"/>
          <w:lang w:val="en-US"/>
        </w:rPr>
      </w:pPr>
    </w:p>
    <w:p w:rsidR="00562841" w:rsidRPr="00E45750" w:rsidRDefault="00F90097" w:rsidP="00EE4C92">
      <w:pPr>
        <w:spacing w:line="360" w:lineRule="auto"/>
        <w:jc w:val="center"/>
        <w:rPr>
          <w:b/>
          <w:sz w:val="32"/>
          <w:szCs w:val="32"/>
          <w:lang w:val="en-US"/>
        </w:rPr>
      </w:pPr>
      <w:r>
        <w:rPr>
          <w:b/>
          <w:sz w:val="32"/>
          <w:szCs w:val="32"/>
          <w:lang w:val="en-US"/>
        </w:rPr>
        <w:t>S</w:t>
      </w:r>
      <w:r w:rsidR="00B334AA" w:rsidRPr="00E45750">
        <w:rPr>
          <w:b/>
          <w:sz w:val="32"/>
          <w:szCs w:val="32"/>
          <w:lang w:val="en-US"/>
        </w:rPr>
        <w:t>PECIAL TECHNICAL SPECIFICATIONS</w:t>
      </w:r>
    </w:p>
    <w:p w:rsidR="001C4EFA" w:rsidRPr="00CD27F6" w:rsidRDefault="001C4EFA" w:rsidP="00A24B0C">
      <w:pPr>
        <w:pStyle w:val="BodyText2"/>
        <w:spacing w:line="360" w:lineRule="auto"/>
        <w:ind w:firstLine="709"/>
        <w:jc w:val="both"/>
        <w:rPr>
          <w:lang w:val="en-US"/>
        </w:rPr>
      </w:pPr>
      <w:r w:rsidRPr="00CD27F6">
        <w:rPr>
          <w:lang w:val="en-US"/>
        </w:rPr>
        <w:t>This technical</w:t>
      </w:r>
      <w:r w:rsidRPr="00CD27F6">
        <w:rPr>
          <w:lang w:val="en-GB"/>
        </w:rPr>
        <w:t xml:space="preserve"> </w:t>
      </w:r>
      <w:r w:rsidRPr="00CD27F6">
        <w:rPr>
          <w:lang w:val="en-US"/>
        </w:rPr>
        <w:t>description of estimates is intend</w:t>
      </w:r>
      <w:r w:rsidR="00A24B0C" w:rsidRPr="00CD27F6">
        <w:rPr>
          <w:lang w:val="en-US"/>
        </w:rPr>
        <w:t xml:space="preserve">ed to define the content of the </w:t>
      </w:r>
      <w:r w:rsidR="00626A33">
        <w:rPr>
          <w:b/>
          <w:bCs/>
          <w:szCs w:val="28"/>
          <w:lang w:val="en-US"/>
        </w:rPr>
        <w:t xml:space="preserve">Construction </w:t>
      </w:r>
      <w:proofErr w:type="gramStart"/>
      <w:r w:rsidR="00626A33">
        <w:rPr>
          <w:b/>
          <w:bCs/>
          <w:szCs w:val="28"/>
          <w:lang w:val="en-US"/>
        </w:rPr>
        <w:t xml:space="preserve">of </w:t>
      </w:r>
      <w:r w:rsidR="00364585" w:rsidRPr="006C20BC">
        <w:rPr>
          <w:b/>
          <w:bCs/>
          <w:szCs w:val="28"/>
          <w:lang w:val="en-US"/>
        </w:rPr>
        <w:t xml:space="preserve"> </w:t>
      </w:r>
      <w:r w:rsidR="00364585">
        <w:rPr>
          <w:b/>
          <w:bCs/>
          <w:szCs w:val="28"/>
          <w:lang w:val="en-US"/>
        </w:rPr>
        <w:t>Some</w:t>
      </w:r>
      <w:proofErr w:type="gramEnd"/>
      <w:r w:rsidR="00364585">
        <w:rPr>
          <w:b/>
          <w:bCs/>
          <w:szCs w:val="28"/>
          <w:lang w:val="en-US"/>
        </w:rPr>
        <w:t xml:space="preserve"> Bridges in </w:t>
      </w:r>
      <w:proofErr w:type="spellStart"/>
      <w:r w:rsidR="00FF0A0D">
        <w:rPr>
          <w:b/>
          <w:bCs/>
          <w:szCs w:val="28"/>
          <w:lang w:val="en-US"/>
        </w:rPr>
        <w:t>Batibo</w:t>
      </w:r>
      <w:proofErr w:type="spellEnd"/>
      <w:r w:rsidR="00364585">
        <w:rPr>
          <w:b/>
          <w:bCs/>
          <w:szCs w:val="28"/>
          <w:lang w:val="en-US"/>
        </w:rPr>
        <w:t xml:space="preserve"> Council Area,</w:t>
      </w:r>
      <w:r w:rsidR="00364585">
        <w:rPr>
          <w:b/>
          <w:lang w:val="en-US"/>
        </w:rPr>
        <w:t xml:space="preserve"> </w:t>
      </w:r>
      <w:proofErr w:type="spellStart"/>
      <w:r w:rsidR="00FF0A0D">
        <w:rPr>
          <w:b/>
          <w:lang w:val="en-US"/>
        </w:rPr>
        <w:t>Batibo</w:t>
      </w:r>
      <w:proofErr w:type="spellEnd"/>
      <w:r w:rsidR="00A24B0C" w:rsidRPr="00CD27F6">
        <w:rPr>
          <w:b/>
          <w:lang w:val="en-US"/>
        </w:rPr>
        <w:t xml:space="preserve"> Sub-Division, </w:t>
      </w:r>
      <w:proofErr w:type="spellStart"/>
      <w:r w:rsidR="00A24B0C" w:rsidRPr="00CD27F6">
        <w:rPr>
          <w:b/>
          <w:lang w:val="en-US"/>
        </w:rPr>
        <w:t>Momo</w:t>
      </w:r>
      <w:proofErr w:type="spellEnd"/>
      <w:r w:rsidR="00A24B0C" w:rsidRPr="00CD27F6">
        <w:rPr>
          <w:b/>
          <w:lang w:val="en-US"/>
        </w:rPr>
        <w:t xml:space="preserve"> Division of the North-West Region</w:t>
      </w:r>
      <w:r w:rsidRPr="00CD27F6">
        <w:rPr>
          <w:b/>
          <w:lang w:val="en-US"/>
        </w:rPr>
        <w:t>.</w:t>
      </w:r>
      <w:r w:rsidR="00364585">
        <w:rPr>
          <w:b/>
          <w:lang w:val="en-US"/>
        </w:rPr>
        <w:t xml:space="preserve"> Lot……….</w:t>
      </w:r>
    </w:p>
    <w:p w:rsidR="001C4EFA" w:rsidRPr="00CD27F6" w:rsidRDefault="001C4EFA" w:rsidP="00E45750">
      <w:pPr>
        <w:pStyle w:val="BodyText3"/>
        <w:spacing w:line="360" w:lineRule="auto"/>
        <w:ind w:firstLine="709"/>
        <w:jc w:val="both"/>
        <w:rPr>
          <w:sz w:val="24"/>
          <w:szCs w:val="24"/>
          <w:lang w:val="en-US"/>
        </w:rPr>
      </w:pPr>
      <w:r w:rsidRPr="00CD27F6">
        <w:rPr>
          <w:sz w:val="24"/>
          <w:szCs w:val="24"/>
          <w:lang w:val="en-US"/>
        </w:rPr>
        <w:t xml:space="preserve">It specifies the quality of materials and the mode of execution in keeping with the rules and in compliance with the constituent documents of the contract.  </w:t>
      </w:r>
    </w:p>
    <w:p w:rsidR="001C4EFA" w:rsidRPr="00CD27F6" w:rsidRDefault="001C4EFA" w:rsidP="001C4EFA">
      <w:pPr>
        <w:pStyle w:val="Heading3"/>
        <w:spacing w:line="360" w:lineRule="auto"/>
        <w:rPr>
          <w:rFonts w:ascii="Times New Roman" w:hAnsi="Times New Roman"/>
          <w:bCs w:val="0"/>
          <w:sz w:val="24"/>
          <w:szCs w:val="24"/>
          <w:lang w:val="en-US"/>
        </w:rPr>
      </w:pPr>
      <w:r w:rsidRPr="00CD27F6">
        <w:rPr>
          <w:rFonts w:ascii="Times New Roman" w:hAnsi="Times New Roman"/>
          <w:bCs w:val="0"/>
          <w:sz w:val="24"/>
          <w:szCs w:val="24"/>
          <w:lang w:val="en-US"/>
        </w:rPr>
        <w:t>CHAPTER I: GENERAL DISPOSITIONS</w:t>
      </w:r>
      <w:r w:rsidRPr="00CD27F6">
        <w:rPr>
          <w:rFonts w:ascii="Times New Roman" w:hAnsi="Times New Roman"/>
          <w:bCs w:val="0"/>
          <w:sz w:val="24"/>
          <w:szCs w:val="24"/>
          <w:lang w:val="en-US"/>
        </w:rPr>
        <w:tab/>
      </w:r>
    </w:p>
    <w:p w:rsidR="001C4EFA" w:rsidRPr="00CD27F6" w:rsidRDefault="001C4EFA" w:rsidP="001C4EFA">
      <w:pPr>
        <w:tabs>
          <w:tab w:val="left" w:pos="567"/>
        </w:tabs>
        <w:spacing w:line="360" w:lineRule="auto"/>
        <w:ind w:left="567"/>
        <w:rPr>
          <w:b/>
          <w:lang w:val="en-US"/>
        </w:rPr>
      </w:pPr>
      <w:r w:rsidRPr="00CD27F6">
        <w:rPr>
          <w:b/>
          <w:lang w:val="en-US"/>
        </w:rPr>
        <w:t>Article 1: OBJECT OF THIS DOCUMENT</w:t>
      </w:r>
    </w:p>
    <w:p w:rsidR="001C4EFA" w:rsidRPr="00CD27F6" w:rsidRDefault="001C4EFA" w:rsidP="00EE4C92">
      <w:pPr>
        <w:tabs>
          <w:tab w:val="left" w:pos="8754"/>
        </w:tabs>
        <w:autoSpaceDE w:val="0"/>
        <w:autoSpaceDN w:val="0"/>
        <w:adjustRightInd w:val="0"/>
        <w:spacing w:line="360" w:lineRule="auto"/>
        <w:jc w:val="both"/>
        <w:rPr>
          <w:lang w:val="en-US"/>
        </w:rPr>
      </w:pPr>
      <w:r w:rsidRPr="00CD27F6">
        <w:rPr>
          <w:lang w:val="en-US"/>
        </w:rPr>
        <w:t xml:space="preserve">This book of technical specification of works schedule is aimed at setting the rules and techniques of construction of infrastructures in the zone of intervention of the public works projects.  It is simplified and indicates the procedure of work envisaged for </w:t>
      </w:r>
      <w:r w:rsidR="00CD27F6" w:rsidRPr="00CD27F6">
        <w:rPr>
          <w:lang w:val="en-US"/>
        </w:rPr>
        <w:t>road rehabilitation</w:t>
      </w:r>
    </w:p>
    <w:p w:rsidR="001C4EFA" w:rsidRPr="00CD27F6" w:rsidRDefault="001C4EFA" w:rsidP="001C4EFA">
      <w:pPr>
        <w:pStyle w:val="Heading3"/>
        <w:spacing w:line="360" w:lineRule="auto"/>
        <w:rPr>
          <w:rFonts w:ascii="Times New Roman" w:hAnsi="Times New Roman"/>
          <w:bCs w:val="0"/>
          <w:sz w:val="24"/>
          <w:szCs w:val="24"/>
          <w:lang w:val="en-US"/>
        </w:rPr>
      </w:pPr>
      <w:bookmarkStart w:id="1" w:name="_Toc478103372"/>
      <w:r w:rsidRPr="00CD27F6">
        <w:rPr>
          <w:rFonts w:ascii="Times New Roman" w:hAnsi="Times New Roman"/>
          <w:bCs w:val="0"/>
          <w:sz w:val="24"/>
          <w:szCs w:val="24"/>
          <w:lang w:val="en-US"/>
        </w:rPr>
        <w:t xml:space="preserve">Article </w:t>
      </w:r>
      <w:r w:rsidR="00CD27F6" w:rsidRPr="00CD27F6">
        <w:rPr>
          <w:rFonts w:ascii="Times New Roman" w:hAnsi="Times New Roman"/>
          <w:bCs w:val="0"/>
          <w:sz w:val="24"/>
          <w:szCs w:val="24"/>
          <w:lang w:val="en-US"/>
        </w:rPr>
        <w:t>2</w:t>
      </w:r>
      <w:r w:rsidRPr="00CD27F6">
        <w:rPr>
          <w:rFonts w:ascii="Times New Roman" w:hAnsi="Times New Roman"/>
          <w:bCs w:val="0"/>
          <w:sz w:val="24"/>
          <w:szCs w:val="24"/>
          <w:lang w:val="en-US"/>
        </w:rPr>
        <w:t>: CONSISTENCE OF WORK</w:t>
      </w:r>
      <w:bookmarkEnd w:id="1"/>
      <w:r w:rsidRPr="00CD27F6">
        <w:rPr>
          <w:rFonts w:ascii="Times New Roman" w:hAnsi="Times New Roman"/>
          <w:bCs w:val="0"/>
          <w:sz w:val="24"/>
          <w:szCs w:val="24"/>
          <w:lang w:val="en-US"/>
        </w:rPr>
        <w:t xml:space="preserve"> </w:t>
      </w:r>
    </w:p>
    <w:p w:rsidR="001C4EFA" w:rsidRPr="00CD27F6" w:rsidRDefault="001C4EFA" w:rsidP="001C4EFA">
      <w:pPr>
        <w:tabs>
          <w:tab w:val="left" w:pos="567"/>
        </w:tabs>
        <w:spacing w:line="360" w:lineRule="auto"/>
        <w:ind w:left="567"/>
        <w:rPr>
          <w:lang w:val="en-US"/>
        </w:rPr>
      </w:pPr>
      <w:r w:rsidRPr="00CD27F6">
        <w:rPr>
          <w:lang w:val="en-US"/>
        </w:rPr>
        <w:t>The complete project comprises the following lots</w:t>
      </w:r>
      <w:r w:rsidR="00A24B0C" w:rsidRPr="00CD27F6">
        <w:rPr>
          <w:lang w:val="en-US"/>
        </w:rPr>
        <w:t>:</w:t>
      </w:r>
    </w:p>
    <w:tbl>
      <w:tblPr>
        <w:tblW w:w="9260" w:type="dxa"/>
        <w:tblInd w:w="866" w:type="dxa"/>
        <w:tblCellMar>
          <w:left w:w="0" w:type="dxa"/>
          <w:right w:w="0" w:type="dxa"/>
        </w:tblCellMar>
        <w:tblLook w:val="04A0" w:firstRow="1" w:lastRow="0" w:firstColumn="1" w:lastColumn="0" w:noHBand="0" w:noVBand="1"/>
      </w:tblPr>
      <w:tblGrid>
        <w:gridCol w:w="9260"/>
      </w:tblGrid>
      <w:tr w:rsidR="00A24B0C" w:rsidRPr="00CD27F6" w:rsidTr="0098416B">
        <w:trPr>
          <w:trHeight w:val="315"/>
        </w:trPr>
        <w:tc>
          <w:tcPr>
            <w:tcW w:w="9260" w:type="dxa"/>
            <w:shd w:val="clear" w:color="auto" w:fill="auto"/>
            <w:tcMar>
              <w:top w:w="15" w:type="dxa"/>
              <w:left w:w="15" w:type="dxa"/>
              <w:bottom w:w="0" w:type="dxa"/>
              <w:right w:w="15" w:type="dxa"/>
            </w:tcMar>
            <w:vAlign w:val="bottom"/>
            <w:hideMark/>
          </w:tcPr>
          <w:p w:rsidR="000D7F35" w:rsidRPr="00997415" w:rsidRDefault="000D7F35" w:rsidP="000D7F35">
            <w:pPr>
              <w:pStyle w:val="ListParagraph"/>
              <w:numPr>
                <w:ilvl w:val="0"/>
                <w:numId w:val="106"/>
              </w:numPr>
              <w:rPr>
                <w:color w:val="000000"/>
                <w:lang w:val="en-US"/>
              </w:rPr>
            </w:pPr>
            <w:r w:rsidRPr="00997415">
              <w:rPr>
                <w:color w:val="000000"/>
                <w:lang w:val="en-US"/>
              </w:rPr>
              <w:t>Installation</w:t>
            </w:r>
          </w:p>
          <w:p w:rsidR="000D7F35" w:rsidRPr="00997415" w:rsidRDefault="000D7F35" w:rsidP="000D7F35">
            <w:pPr>
              <w:pStyle w:val="ListParagraph"/>
              <w:numPr>
                <w:ilvl w:val="0"/>
                <w:numId w:val="106"/>
              </w:numPr>
              <w:rPr>
                <w:color w:val="000000"/>
                <w:lang w:val="en-US"/>
              </w:rPr>
            </w:pPr>
            <w:r w:rsidRPr="00997415">
              <w:rPr>
                <w:color w:val="000000"/>
                <w:lang w:val="en-US"/>
              </w:rPr>
              <w:t>Cleaning</w:t>
            </w:r>
          </w:p>
          <w:p w:rsidR="000D7F35" w:rsidRPr="00997415" w:rsidRDefault="000D7F35" w:rsidP="000D7F35">
            <w:pPr>
              <w:pStyle w:val="ListParagraph"/>
              <w:numPr>
                <w:ilvl w:val="0"/>
                <w:numId w:val="106"/>
              </w:numPr>
              <w:rPr>
                <w:color w:val="000000"/>
                <w:lang w:val="en-US"/>
              </w:rPr>
            </w:pPr>
            <w:r w:rsidRPr="00997415">
              <w:rPr>
                <w:color w:val="000000"/>
                <w:lang w:val="en-US"/>
              </w:rPr>
              <w:t>Drainage</w:t>
            </w:r>
          </w:p>
          <w:p w:rsidR="000D7F35" w:rsidRPr="00997415" w:rsidRDefault="000D7F35" w:rsidP="000D7F35">
            <w:pPr>
              <w:pStyle w:val="ListParagraph"/>
              <w:numPr>
                <w:ilvl w:val="0"/>
                <w:numId w:val="106"/>
              </w:numPr>
              <w:rPr>
                <w:color w:val="000000"/>
                <w:lang w:val="en-US"/>
              </w:rPr>
            </w:pPr>
            <w:r w:rsidRPr="00997415">
              <w:rPr>
                <w:color w:val="000000"/>
                <w:lang w:val="en-US"/>
              </w:rPr>
              <w:t>Engineering structures</w:t>
            </w:r>
          </w:p>
          <w:p w:rsidR="000D7F35" w:rsidRPr="00997415" w:rsidRDefault="000D7F35" w:rsidP="000D7F35">
            <w:pPr>
              <w:pStyle w:val="ListParagraph"/>
              <w:numPr>
                <w:ilvl w:val="0"/>
                <w:numId w:val="106"/>
              </w:numPr>
              <w:rPr>
                <w:color w:val="000000"/>
                <w:lang w:val="en-US"/>
              </w:rPr>
            </w:pPr>
            <w:r w:rsidRPr="00997415">
              <w:rPr>
                <w:color w:val="000000"/>
                <w:lang w:val="en-US"/>
              </w:rPr>
              <w:t>Signalization</w:t>
            </w:r>
          </w:p>
          <w:p w:rsidR="00A24B0C" w:rsidRPr="000D7F35" w:rsidRDefault="000D7F35" w:rsidP="000D7F35">
            <w:pPr>
              <w:pStyle w:val="ListParagraph"/>
              <w:numPr>
                <w:ilvl w:val="0"/>
                <w:numId w:val="106"/>
              </w:numPr>
              <w:rPr>
                <w:color w:val="000000"/>
                <w:lang w:val="en-US"/>
              </w:rPr>
            </w:pPr>
            <w:r w:rsidRPr="000D7F35">
              <w:rPr>
                <w:color w:val="000000"/>
                <w:lang w:val="en-US"/>
              </w:rPr>
              <w:t xml:space="preserve">Others </w:t>
            </w:r>
          </w:p>
        </w:tc>
      </w:tr>
      <w:tr w:rsidR="00A24B0C" w:rsidRPr="00CD27F6" w:rsidTr="0098416B">
        <w:trPr>
          <w:trHeight w:val="300"/>
        </w:trPr>
        <w:tc>
          <w:tcPr>
            <w:tcW w:w="9260" w:type="dxa"/>
            <w:shd w:val="clear" w:color="auto" w:fill="auto"/>
            <w:tcMar>
              <w:top w:w="15" w:type="dxa"/>
              <w:left w:w="15" w:type="dxa"/>
              <w:bottom w:w="0" w:type="dxa"/>
              <w:right w:w="15" w:type="dxa"/>
            </w:tcMar>
            <w:vAlign w:val="bottom"/>
            <w:hideMark/>
          </w:tcPr>
          <w:p w:rsidR="00A24B0C" w:rsidRPr="00CD27F6" w:rsidRDefault="00A24B0C" w:rsidP="00C61C62">
            <w:pPr>
              <w:spacing w:line="24" w:lineRule="atLeast"/>
              <w:rPr>
                <w:color w:val="000000"/>
              </w:rPr>
            </w:pPr>
          </w:p>
        </w:tc>
      </w:tr>
    </w:tbl>
    <w:p w:rsidR="0084407C" w:rsidRDefault="0084407C" w:rsidP="0084407C">
      <w:pPr>
        <w:rPr>
          <w:rFonts w:ascii="Cambria" w:hAnsi="Cambria"/>
          <w:b/>
          <w:i/>
          <w:lang w:val="en-US"/>
        </w:rPr>
      </w:pPr>
      <w:r>
        <w:rPr>
          <w:rFonts w:ascii="Cambria" w:hAnsi="Cambria"/>
          <w:b/>
          <w:i/>
          <w:lang w:val="en-US"/>
        </w:rPr>
        <w:t>GENERAL TECHNICAL SPECIFICATIONS</w:t>
      </w:r>
    </w:p>
    <w:p w:rsidR="0084407C" w:rsidRDefault="0084407C" w:rsidP="0084407C">
      <w:pPr>
        <w:jc w:val="center"/>
        <w:rPr>
          <w:rFonts w:ascii="Cambria" w:hAnsi="Cambria"/>
          <w:b/>
          <w:i/>
          <w:lang w:val="en-US"/>
        </w:rPr>
      </w:pPr>
    </w:p>
    <w:p w:rsidR="0084407C" w:rsidRDefault="0084407C" w:rsidP="0084407C">
      <w:pPr>
        <w:jc w:val="both"/>
        <w:rPr>
          <w:rFonts w:ascii="Cambria" w:hAnsi="Cambria"/>
          <w:b/>
          <w:i/>
          <w:lang w:val="en-US"/>
        </w:rPr>
      </w:pPr>
      <w:r>
        <w:rPr>
          <w:rFonts w:ascii="Cambria" w:hAnsi="Cambria"/>
          <w:b/>
          <w:i/>
          <w:lang w:val="en-US"/>
        </w:rPr>
        <w:t>A.1.  TECHNIQUES OF REFERENCE DOCUMENTS</w:t>
      </w:r>
    </w:p>
    <w:p w:rsidR="0084407C" w:rsidRDefault="0084407C" w:rsidP="0084407C">
      <w:pPr>
        <w:jc w:val="both"/>
        <w:rPr>
          <w:rFonts w:ascii="Cambria" w:hAnsi="Cambria"/>
          <w:lang w:val="en-US"/>
        </w:rPr>
      </w:pPr>
      <w:r>
        <w:rPr>
          <w:rFonts w:ascii="Cambria" w:hAnsi="Cambria"/>
          <w:lang w:val="en-US"/>
        </w:rPr>
        <w:t>For the execution of the work, the contractor will be subject to the requirements and following basic technical documents:</w:t>
      </w:r>
    </w:p>
    <w:p w:rsidR="0084407C" w:rsidRDefault="0084407C" w:rsidP="00A8428B">
      <w:pPr>
        <w:numPr>
          <w:ilvl w:val="0"/>
          <w:numId w:val="96"/>
        </w:numPr>
        <w:jc w:val="both"/>
        <w:rPr>
          <w:rFonts w:ascii="Cambria" w:hAnsi="Cambria"/>
          <w:lang w:val="en-US"/>
        </w:rPr>
      </w:pPr>
      <w:r>
        <w:rPr>
          <w:rFonts w:ascii="Cambria" w:hAnsi="Cambria"/>
          <w:lang w:val="en-US"/>
        </w:rPr>
        <w:t>New technical rules of design and calculations of the works and constructions in reinforced concrete method of the limit states’ (BAEL)-EDITION 91.</w:t>
      </w:r>
    </w:p>
    <w:p w:rsidR="0084407C" w:rsidRDefault="0084407C" w:rsidP="00A8428B">
      <w:pPr>
        <w:numPr>
          <w:ilvl w:val="0"/>
          <w:numId w:val="96"/>
        </w:numPr>
        <w:jc w:val="both"/>
        <w:rPr>
          <w:rFonts w:ascii="Cambria" w:hAnsi="Cambria"/>
          <w:lang w:val="en-US"/>
        </w:rPr>
      </w:pPr>
      <w:r>
        <w:rPr>
          <w:rFonts w:ascii="Cambria" w:hAnsi="Cambria"/>
          <w:lang w:val="en-US"/>
        </w:rPr>
        <w:t>French or similar standards approved in Cameroon.</w:t>
      </w:r>
    </w:p>
    <w:p w:rsidR="0084407C" w:rsidRDefault="0084407C" w:rsidP="00A8428B">
      <w:pPr>
        <w:numPr>
          <w:ilvl w:val="0"/>
          <w:numId w:val="96"/>
        </w:numPr>
        <w:jc w:val="both"/>
        <w:rPr>
          <w:rFonts w:ascii="Cambria" w:hAnsi="Cambria"/>
          <w:lang w:val="en-US"/>
        </w:rPr>
      </w:pPr>
      <w:r>
        <w:rPr>
          <w:rFonts w:ascii="Cambria" w:hAnsi="Cambria"/>
          <w:lang w:val="en-US"/>
        </w:rPr>
        <w:t>The rules of Cameroon for the construction and urban planning.</w:t>
      </w:r>
    </w:p>
    <w:p w:rsidR="0084407C" w:rsidRDefault="0084407C" w:rsidP="00A8428B">
      <w:pPr>
        <w:numPr>
          <w:ilvl w:val="0"/>
          <w:numId w:val="96"/>
        </w:numPr>
        <w:jc w:val="both"/>
        <w:rPr>
          <w:rFonts w:ascii="Cambria" w:hAnsi="Cambria"/>
          <w:lang w:val="en-US"/>
        </w:rPr>
      </w:pPr>
      <w:r>
        <w:rPr>
          <w:rFonts w:ascii="Cambria" w:hAnsi="Cambria"/>
          <w:lang w:val="en-US"/>
        </w:rPr>
        <w:t>The notebooks of the clauses and conditions imposed on the construction of public works and buildings in the Republic of Cameroon.</w:t>
      </w:r>
    </w:p>
    <w:p w:rsidR="0084407C" w:rsidRDefault="0084407C" w:rsidP="00A8428B">
      <w:pPr>
        <w:numPr>
          <w:ilvl w:val="0"/>
          <w:numId w:val="96"/>
        </w:numPr>
        <w:jc w:val="both"/>
        <w:rPr>
          <w:rFonts w:ascii="Cambria" w:hAnsi="Cambria"/>
        </w:rPr>
      </w:pPr>
      <w:r>
        <w:rPr>
          <w:rFonts w:ascii="Cambria" w:hAnsi="Cambria"/>
        </w:rPr>
        <w:lastRenderedPageBreak/>
        <w:t xml:space="preserve">Standards (AFNOR-CSTB) and </w:t>
      </w:r>
      <w:proofErr w:type="spellStart"/>
      <w:r>
        <w:rPr>
          <w:rFonts w:ascii="Cambria" w:hAnsi="Cambria"/>
        </w:rPr>
        <w:t>technical</w:t>
      </w:r>
      <w:proofErr w:type="spellEnd"/>
      <w:r>
        <w:rPr>
          <w:rFonts w:ascii="Cambria" w:hAnsi="Cambria"/>
        </w:rPr>
        <w:t xml:space="preserve"> documents </w:t>
      </w:r>
      <w:proofErr w:type="spellStart"/>
      <w:r>
        <w:rPr>
          <w:rFonts w:ascii="Cambria" w:hAnsi="Cambria"/>
        </w:rPr>
        <w:t>unified</w:t>
      </w:r>
      <w:proofErr w:type="spellEnd"/>
      <w:r>
        <w:rPr>
          <w:rFonts w:ascii="Cambria" w:hAnsi="Cambria"/>
        </w:rPr>
        <w:t xml:space="preserve"> (DTU)</w:t>
      </w:r>
    </w:p>
    <w:p w:rsidR="0084407C" w:rsidRDefault="0084407C" w:rsidP="0084407C">
      <w:pPr>
        <w:jc w:val="both"/>
        <w:rPr>
          <w:rFonts w:ascii="Cambria" w:hAnsi="Cambria"/>
          <w:b/>
          <w:i/>
          <w:lang w:val="en-US"/>
        </w:rPr>
      </w:pPr>
    </w:p>
    <w:p w:rsidR="0084407C" w:rsidRDefault="0084407C" w:rsidP="0084407C">
      <w:pPr>
        <w:jc w:val="both"/>
        <w:rPr>
          <w:rFonts w:ascii="Cambria" w:hAnsi="Cambria"/>
          <w:b/>
          <w:i/>
          <w:lang w:val="en-US"/>
        </w:rPr>
      </w:pPr>
      <w:r>
        <w:rPr>
          <w:rFonts w:ascii="Cambria" w:hAnsi="Cambria"/>
          <w:b/>
          <w:i/>
          <w:lang w:val="en-US"/>
        </w:rPr>
        <w:t>A.4. MATERIALS CONSTITUTING THE CONCRETE</w:t>
      </w:r>
    </w:p>
    <w:p w:rsidR="0084407C" w:rsidRDefault="0084407C" w:rsidP="0084407C">
      <w:pPr>
        <w:jc w:val="both"/>
        <w:rPr>
          <w:rFonts w:ascii="Cambria" w:hAnsi="Cambria"/>
          <w:b/>
          <w:i/>
          <w:lang w:val="en-US"/>
        </w:rPr>
      </w:pPr>
    </w:p>
    <w:p w:rsidR="0084407C" w:rsidRDefault="0084407C" w:rsidP="0084407C">
      <w:pPr>
        <w:jc w:val="both"/>
        <w:rPr>
          <w:rFonts w:ascii="Cambria" w:hAnsi="Cambria"/>
          <w:b/>
          <w:i/>
          <w:lang w:val="en-US"/>
        </w:rPr>
      </w:pPr>
      <w:proofErr w:type="gramStart"/>
      <w:r>
        <w:rPr>
          <w:rFonts w:ascii="Cambria" w:hAnsi="Cambria"/>
          <w:b/>
          <w:i/>
          <w:lang w:val="en-US"/>
        </w:rPr>
        <w:t>A.4.1  Aggregates</w:t>
      </w:r>
      <w:proofErr w:type="gramEnd"/>
      <w:r>
        <w:rPr>
          <w:rFonts w:ascii="Cambria" w:hAnsi="Cambria"/>
          <w:b/>
          <w:i/>
          <w:lang w:val="en-US"/>
        </w:rPr>
        <w:t>.</w:t>
      </w:r>
    </w:p>
    <w:p w:rsidR="0084407C" w:rsidRDefault="0084407C" w:rsidP="0084407C">
      <w:pPr>
        <w:jc w:val="both"/>
        <w:rPr>
          <w:rFonts w:ascii="Cambria" w:hAnsi="Cambria"/>
        </w:rPr>
      </w:pPr>
      <w:r>
        <w:rPr>
          <w:rFonts w:ascii="Cambria" w:hAnsi="Cambria"/>
          <w:lang w:val="en-US"/>
        </w:rPr>
        <w:t xml:space="preserve">All aggregate sites will be stored in compartments designed to this effect.  </w:t>
      </w:r>
      <w:proofErr w:type="spellStart"/>
      <w:r>
        <w:rPr>
          <w:rFonts w:ascii="Cambria" w:hAnsi="Cambria"/>
        </w:rPr>
        <w:t>Only</w:t>
      </w:r>
      <w:proofErr w:type="spellEnd"/>
      <w:r>
        <w:rPr>
          <w:rFonts w:ascii="Cambria" w:hAnsi="Cambria"/>
        </w:rPr>
        <w:t xml:space="preserve"> </w:t>
      </w:r>
      <w:proofErr w:type="spellStart"/>
      <w:r>
        <w:rPr>
          <w:rFonts w:ascii="Cambria" w:hAnsi="Cambria"/>
        </w:rPr>
        <w:t>aggregate</w:t>
      </w:r>
      <w:proofErr w:type="spellEnd"/>
      <w:r>
        <w:rPr>
          <w:rFonts w:ascii="Cambria" w:hAnsi="Cambria"/>
        </w:rPr>
        <w:t xml:space="preserve"> </w:t>
      </w:r>
      <w:proofErr w:type="spellStart"/>
      <w:r>
        <w:rPr>
          <w:rFonts w:ascii="Cambria" w:hAnsi="Cambria"/>
        </w:rPr>
        <w:t>authorized</w:t>
      </w:r>
      <w:proofErr w:type="spellEnd"/>
      <w:r>
        <w:rPr>
          <w:rFonts w:ascii="Cambria" w:hAnsi="Cambria"/>
        </w:rPr>
        <w:t xml:space="preserve"> on the site are the </w:t>
      </w:r>
      <w:proofErr w:type="spellStart"/>
      <w:r>
        <w:rPr>
          <w:rFonts w:ascii="Cambria" w:hAnsi="Cambria"/>
        </w:rPr>
        <w:t>following</w:t>
      </w:r>
      <w:proofErr w:type="spellEnd"/>
      <w:r>
        <w:rPr>
          <w:rFonts w:ascii="Cambria" w:hAnsi="Cambria"/>
        </w:rPr>
        <w:t>;</w:t>
      </w:r>
    </w:p>
    <w:p w:rsidR="0084407C" w:rsidRDefault="0084407C" w:rsidP="0084407C">
      <w:pPr>
        <w:jc w:val="both"/>
        <w:rPr>
          <w:rFonts w:ascii="Cambria" w:hAnsi="Cambria"/>
        </w:rPr>
      </w:pPr>
    </w:p>
    <w:p w:rsidR="0084407C" w:rsidRDefault="0084407C" w:rsidP="00A8428B">
      <w:pPr>
        <w:numPr>
          <w:ilvl w:val="0"/>
          <w:numId w:val="96"/>
        </w:numPr>
        <w:jc w:val="both"/>
        <w:rPr>
          <w:rFonts w:ascii="Cambria" w:hAnsi="Cambria"/>
        </w:rPr>
      </w:pPr>
      <w:r>
        <w:rPr>
          <w:rFonts w:ascii="Cambria" w:hAnsi="Cambria"/>
        </w:rPr>
        <w:t xml:space="preserve">0/5 </w:t>
      </w:r>
      <w:proofErr w:type="spellStart"/>
      <w:r>
        <w:rPr>
          <w:rFonts w:ascii="Cambria" w:hAnsi="Cambria"/>
        </w:rPr>
        <w:t>Crushed</w:t>
      </w:r>
      <w:proofErr w:type="spellEnd"/>
      <w:r>
        <w:rPr>
          <w:rFonts w:ascii="Cambria" w:hAnsi="Cambria"/>
        </w:rPr>
        <w:t xml:space="preserve"> </w:t>
      </w:r>
      <w:proofErr w:type="spellStart"/>
      <w:r>
        <w:rPr>
          <w:rFonts w:ascii="Cambria" w:hAnsi="Cambria"/>
        </w:rPr>
        <w:t>gravel</w:t>
      </w:r>
      <w:proofErr w:type="spellEnd"/>
    </w:p>
    <w:p w:rsidR="0084407C" w:rsidRDefault="0084407C" w:rsidP="00A8428B">
      <w:pPr>
        <w:numPr>
          <w:ilvl w:val="0"/>
          <w:numId w:val="96"/>
        </w:numPr>
        <w:jc w:val="both"/>
        <w:rPr>
          <w:rFonts w:ascii="Cambria" w:hAnsi="Cambria"/>
        </w:rPr>
      </w:pPr>
      <w:proofErr w:type="spellStart"/>
      <w:r>
        <w:rPr>
          <w:rFonts w:ascii="Cambria" w:hAnsi="Cambria"/>
        </w:rPr>
        <w:t>Crushed</w:t>
      </w:r>
      <w:proofErr w:type="spellEnd"/>
      <w:r>
        <w:rPr>
          <w:rFonts w:ascii="Cambria" w:hAnsi="Cambria"/>
        </w:rPr>
        <w:t xml:space="preserve"> </w:t>
      </w:r>
      <w:proofErr w:type="spellStart"/>
      <w:r>
        <w:rPr>
          <w:rFonts w:ascii="Cambria" w:hAnsi="Cambria"/>
        </w:rPr>
        <w:t>gravel</w:t>
      </w:r>
      <w:proofErr w:type="spellEnd"/>
      <w:r>
        <w:rPr>
          <w:rFonts w:ascii="Cambria" w:hAnsi="Cambria"/>
        </w:rPr>
        <w:t xml:space="preserve"> 5/15</w:t>
      </w:r>
    </w:p>
    <w:p w:rsidR="0084407C" w:rsidRDefault="0084407C" w:rsidP="00A8428B">
      <w:pPr>
        <w:numPr>
          <w:ilvl w:val="0"/>
          <w:numId w:val="96"/>
        </w:numPr>
        <w:jc w:val="both"/>
        <w:rPr>
          <w:rFonts w:ascii="Cambria" w:hAnsi="Cambria"/>
        </w:rPr>
      </w:pPr>
      <w:proofErr w:type="spellStart"/>
      <w:r>
        <w:rPr>
          <w:rFonts w:ascii="Cambria" w:hAnsi="Cambria"/>
        </w:rPr>
        <w:t>Crushed</w:t>
      </w:r>
      <w:proofErr w:type="spellEnd"/>
      <w:r>
        <w:rPr>
          <w:rFonts w:ascii="Cambria" w:hAnsi="Cambria"/>
        </w:rPr>
        <w:t xml:space="preserve"> </w:t>
      </w:r>
      <w:proofErr w:type="spellStart"/>
      <w:r>
        <w:rPr>
          <w:rFonts w:ascii="Cambria" w:hAnsi="Cambria"/>
        </w:rPr>
        <w:t>gravel</w:t>
      </w:r>
      <w:proofErr w:type="spellEnd"/>
      <w:r>
        <w:rPr>
          <w:rFonts w:ascii="Cambria" w:hAnsi="Cambria"/>
        </w:rPr>
        <w:t xml:space="preserve"> 15/25</w:t>
      </w:r>
    </w:p>
    <w:p w:rsidR="0084407C" w:rsidRDefault="0084407C" w:rsidP="00A8428B">
      <w:pPr>
        <w:numPr>
          <w:ilvl w:val="0"/>
          <w:numId w:val="96"/>
        </w:numPr>
        <w:jc w:val="both"/>
        <w:rPr>
          <w:rFonts w:ascii="Cambria" w:hAnsi="Cambria"/>
          <w:lang w:val="en-US"/>
        </w:rPr>
      </w:pPr>
      <w:r>
        <w:rPr>
          <w:rFonts w:ascii="Cambria" w:hAnsi="Cambria"/>
          <w:lang w:val="en-US"/>
        </w:rPr>
        <w:t>Natural sand or crushing /5 (proportion of items retained on the sieve of 5mm must be less than 10%)</w:t>
      </w:r>
    </w:p>
    <w:p w:rsidR="0084407C" w:rsidRDefault="0084407C" w:rsidP="0084407C">
      <w:pPr>
        <w:ind w:right="-180"/>
        <w:jc w:val="both"/>
        <w:rPr>
          <w:rFonts w:ascii="Cambria" w:hAnsi="Cambria"/>
          <w:b/>
          <w:i/>
          <w:lang w:val="en-US"/>
        </w:rPr>
      </w:pPr>
    </w:p>
    <w:p w:rsidR="0084407C" w:rsidRDefault="0084407C" w:rsidP="0084407C">
      <w:pPr>
        <w:ind w:right="-180"/>
        <w:jc w:val="both"/>
        <w:rPr>
          <w:rFonts w:ascii="Cambria" w:hAnsi="Cambria"/>
          <w:b/>
          <w:i/>
          <w:lang w:val="en-US"/>
        </w:rPr>
      </w:pPr>
      <w:r>
        <w:rPr>
          <w:rFonts w:ascii="Cambria" w:hAnsi="Cambria"/>
          <w:b/>
          <w:i/>
          <w:lang w:val="en-US"/>
        </w:rPr>
        <w:t>A.4.2.  Gravel</w:t>
      </w:r>
    </w:p>
    <w:p w:rsidR="0084407C" w:rsidRDefault="0084407C" w:rsidP="0084407C">
      <w:pPr>
        <w:ind w:right="-180"/>
        <w:jc w:val="both"/>
        <w:rPr>
          <w:rFonts w:ascii="Cambria" w:hAnsi="Cambria"/>
          <w:lang w:val="en-US"/>
        </w:rPr>
      </w:pPr>
      <w:r>
        <w:rPr>
          <w:rFonts w:ascii="Cambria" w:hAnsi="Cambria"/>
          <w:lang w:val="en-US"/>
        </w:rPr>
        <w:t>They shall be obtained from a variety of quarries including river deposits, manual or machine crushed, chosen by the Contractor and approved by the Supervisor.  They should be clean (constituents eliminated through settling should be less than 2%) and their grading will be 5 to 15mm and 15 to 25mm suited to various use.  If deemed necessary, it shall be washed before use.  Gravel particles of less 5mm retained in each of the above grades should not exceed 10% by weight.</w:t>
      </w:r>
    </w:p>
    <w:p w:rsidR="0084407C" w:rsidRDefault="0084407C" w:rsidP="0084407C">
      <w:pPr>
        <w:ind w:right="-180"/>
        <w:jc w:val="both"/>
        <w:rPr>
          <w:rFonts w:ascii="Cambria" w:hAnsi="Cambria"/>
          <w:lang w:val="en-US"/>
        </w:rPr>
      </w:pPr>
      <w:r>
        <w:rPr>
          <w:rFonts w:ascii="Cambria" w:hAnsi="Cambria"/>
          <w:lang w:val="en-US"/>
        </w:rPr>
        <w:t>Gravel shall be free from dirt, clay or any organic, matter which should be less than 1.5% and if deemed necessary, it should be washed before use as indicated by the supervisor.</w:t>
      </w:r>
    </w:p>
    <w:p w:rsidR="0084407C" w:rsidRDefault="0084407C" w:rsidP="0084407C">
      <w:pPr>
        <w:ind w:right="-180"/>
        <w:jc w:val="both"/>
        <w:rPr>
          <w:rFonts w:ascii="Cambria" w:hAnsi="Cambria"/>
          <w:lang w:val="en-US"/>
        </w:rPr>
      </w:pPr>
    </w:p>
    <w:p w:rsidR="0084407C" w:rsidRDefault="0084407C" w:rsidP="0084407C">
      <w:pPr>
        <w:ind w:right="-180"/>
        <w:jc w:val="both"/>
        <w:rPr>
          <w:rFonts w:ascii="Cambria" w:hAnsi="Cambria"/>
          <w:b/>
          <w:i/>
          <w:lang w:val="en-US"/>
        </w:rPr>
      </w:pPr>
      <w:r>
        <w:rPr>
          <w:rFonts w:ascii="Cambria" w:hAnsi="Cambria"/>
          <w:b/>
          <w:i/>
          <w:lang w:val="en-US"/>
        </w:rPr>
        <w:t>A.4.3.  Sands</w:t>
      </w:r>
    </w:p>
    <w:p w:rsidR="0084407C" w:rsidRDefault="0084407C" w:rsidP="0084407C">
      <w:pPr>
        <w:ind w:right="-180"/>
        <w:jc w:val="both"/>
        <w:rPr>
          <w:rFonts w:ascii="Cambria" w:hAnsi="Cambria"/>
          <w:lang w:val="en-US"/>
        </w:rPr>
      </w:pPr>
      <w:r>
        <w:rPr>
          <w:rFonts w:ascii="Cambria" w:hAnsi="Cambria"/>
          <w:lang w:val="en-US"/>
        </w:rPr>
        <w:t>Sands will have the characteristics specified in the tables relating to the type-approval tests.  Sands will be fine, granular and crunching on hand, not sticking.  They will get rid of any part earthy or limestone, of various waste, debris and wood.</w:t>
      </w:r>
    </w:p>
    <w:p w:rsidR="0084407C" w:rsidRDefault="0084407C" w:rsidP="0084407C">
      <w:pPr>
        <w:ind w:right="-180"/>
        <w:jc w:val="both"/>
        <w:rPr>
          <w:rFonts w:ascii="Cambria" w:hAnsi="Cambria"/>
          <w:lang w:val="en-US"/>
        </w:rPr>
      </w:pPr>
      <w:r>
        <w:rPr>
          <w:rFonts w:ascii="Cambria" w:hAnsi="Cambria"/>
          <w:lang w:val="en-US"/>
        </w:rPr>
        <w:t>The nature and origin of sand remains a subject to the controller’s approval. The sand component should be more than 75% and the very fine constituents eliminated by settling should be less than 5%.  The sand should pass a standard sieve and must be of high quality and free from dirt, clay or any organic matter and if deemed necessary, it should be washed before use.</w:t>
      </w:r>
    </w:p>
    <w:p w:rsidR="0084407C" w:rsidRDefault="0084407C" w:rsidP="00A8428B">
      <w:pPr>
        <w:numPr>
          <w:ilvl w:val="0"/>
          <w:numId w:val="97"/>
        </w:numPr>
        <w:ind w:right="-180"/>
        <w:jc w:val="both"/>
        <w:rPr>
          <w:rFonts w:ascii="Cambria" w:hAnsi="Cambria"/>
          <w:lang w:val="en-US"/>
        </w:rPr>
      </w:pPr>
      <w:r>
        <w:rPr>
          <w:rFonts w:ascii="Cambria" w:hAnsi="Cambria"/>
          <w:lang w:val="en-US"/>
        </w:rPr>
        <w:t>For mortar mixes the recommended standard sieve size is 2 to 2.8mm</w:t>
      </w:r>
    </w:p>
    <w:p w:rsidR="0084407C" w:rsidRDefault="0084407C" w:rsidP="00A8428B">
      <w:pPr>
        <w:numPr>
          <w:ilvl w:val="0"/>
          <w:numId w:val="97"/>
        </w:numPr>
        <w:ind w:right="-180"/>
        <w:jc w:val="both"/>
        <w:rPr>
          <w:rFonts w:ascii="Cambria" w:hAnsi="Cambria"/>
          <w:lang w:val="en-US"/>
        </w:rPr>
      </w:pPr>
      <w:r>
        <w:rPr>
          <w:rFonts w:ascii="Cambria" w:hAnsi="Cambria"/>
          <w:lang w:val="en-US"/>
        </w:rPr>
        <w:t>For plaster mortar mixes the recommended standard sieve size is 2mm</w:t>
      </w:r>
    </w:p>
    <w:p w:rsidR="0084407C" w:rsidRDefault="0084407C" w:rsidP="00A8428B">
      <w:pPr>
        <w:numPr>
          <w:ilvl w:val="0"/>
          <w:numId w:val="97"/>
        </w:numPr>
        <w:ind w:right="-180"/>
        <w:jc w:val="both"/>
        <w:rPr>
          <w:rFonts w:ascii="Cambria" w:hAnsi="Cambria"/>
          <w:lang w:val="en-US"/>
        </w:rPr>
      </w:pPr>
      <w:r>
        <w:rPr>
          <w:rFonts w:ascii="Cambria" w:hAnsi="Cambria"/>
          <w:lang w:val="en-US"/>
        </w:rPr>
        <w:t>For mass concrete mixes the recommended standard sieve is 5mm</w:t>
      </w:r>
    </w:p>
    <w:p w:rsidR="0084407C" w:rsidRDefault="0084407C" w:rsidP="00A8428B">
      <w:pPr>
        <w:numPr>
          <w:ilvl w:val="0"/>
          <w:numId w:val="97"/>
        </w:numPr>
        <w:ind w:right="-180"/>
        <w:jc w:val="both"/>
        <w:rPr>
          <w:rFonts w:ascii="Cambria" w:hAnsi="Cambria"/>
          <w:lang w:val="en-US"/>
        </w:rPr>
      </w:pPr>
      <w:r>
        <w:rPr>
          <w:rFonts w:ascii="Cambria" w:hAnsi="Cambria"/>
          <w:lang w:val="en-US"/>
        </w:rPr>
        <w:t>For reinforced concrete mixes the recommended standard sieve is 5mm.</w:t>
      </w:r>
    </w:p>
    <w:p w:rsidR="0084407C" w:rsidRDefault="0084407C" w:rsidP="0084407C">
      <w:pPr>
        <w:ind w:left="720" w:right="-180"/>
        <w:jc w:val="both"/>
        <w:rPr>
          <w:rFonts w:ascii="Cambria" w:hAnsi="Cambria"/>
          <w:sz w:val="6"/>
          <w:lang w:val="en-US"/>
        </w:rPr>
      </w:pPr>
    </w:p>
    <w:p w:rsidR="0084407C" w:rsidRDefault="0084407C" w:rsidP="0084407C">
      <w:pPr>
        <w:ind w:left="360" w:right="-180"/>
        <w:jc w:val="both"/>
        <w:rPr>
          <w:rFonts w:ascii="Cambria" w:hAnsi="Cambria"/>
          <w:lang w:val="en-US"/>
        </w:rPr>
      </w:pPr>
    </w:p>
    <w:p w:rsidR="0084407C" w:rsidRDefault="0084407C" w:rsidP="0084407C">
      <w:pPr>
        <w:spacing w:line="276" w:lineRule="auto"/>
        <w:ind w:right="-180"/>
        <w:jc w:val="both"/>
        <w:rPr>
          <w:b/>
          <w:i/>
          <w:lang w:val="en-US"/>
        </w:rPr>
      </w:pPr>
      <w:r>
        <w:rPr>
          <w:b/>
          <w:i/>
          <w:lang w:val="en-US"/>
        </w:rPr>
        <w:t>A.4.4.  Cement.</w:t>
      </w:r>
    </w:p>
    <w:p w:rsidR="0084407C" w:rsidRDefault="0084407C" w:rsidP="0084407C">
      <w:pPr>
        <w:spacing w:line="276" w:lineRule="auto"/>
        <w:ind w:right="-180"/>
        <w:jc w:val="both"/>
        <w:rPr>
          <w:lang w:val="en-US"/>
        </w:rPr>
      </w:pPr>
      <w:r>
        <w:rPr>
          <w:lang w:val="en-US"/>
        </w:rPr>
        <w:t>The cement will be CPA 45 or 35CPJ artificial Portland cements 215.325 standard P.15.302.  They will be delivered on site paper bagged six layers.  Any wet cement or having been altered by the humidity will be dismissed and removed immediately from the site.</w:t>
      </w:r>
    </w:p>
    <w:p w:rsidR="0084407C" w:rsidRDefault="0084407C" w:rsidP="0084407C">
      <w:pPr>
        <w:spacing w:line="276" w:lineRule="auto"/>
        <w:ind w:right="-180"/>
        <w:jc w:val="both"/>
        <w:rPr>
          <w:lang w:val="en-US"/>
        </w:rPr>
      </w:pPr>
      <w:r>
        <w:rPr>
          <w:lang w:val="en-US"/>
        </w:rPr>
        <w:t>They shall be Ordinary Portland Cement, CPJ 35 manufactured only by CEMENCAM or any other national cement factory, obtained from an approved bulk cement supplier.  The bulk supplier must have not kept the cement in stock for more than two weeks.  The contractor shall not stock cement on the site for more than three months.  The cement must be stacked on 10cm wooden surface in a well ventilated store that is dry and warm, free from moisture.  The quality and state of cement shall be verified by the supervising engineer before use.  The use of imported cement is strictly prohibited.</w:t>
      </w:r>
    </w:p>
    <w:p w:rsidR="0084407C" w:rsidRDefault="0084407C" w:rsidP="0084407C">
      <w:pPr>
        <w:spacing w:line="276" w:lineRule="auto"/>
        <w:ind w:right="-180"/>
        <w:jc w:val="both"/>
        <w:rPr>
          <w:lang w:val="en-US"/>
        </w:rPr>
      </w:pPr>
      <w:r>
        <w:rPr>
          <w:lang w:val="en-US"/>
        </w:rPr>
        <w:t>The contractor will inform the work of the constitution of its supplies.</w:t>
      </w:r>
    </w:p>
    <w:p w:rsidR="0084407C" w:rsidRDefault="0084407C" w:rsidP="0084407C">
      <w:pPr>
        <w:spacing w:line="276" w:lineRule="auto"/>
        <w:ind w:right="-180"/>
        <w:jc w:val="both"/>
        <w:rPr>
          <w:sz w:val="16"/>
          <w:lang w:val="en-US"/>
        </w:rPr>
      </w:pPr>
    </w:p>
    <w:p w:rsidR="0084407C" w:rsidRDefault="0084407C" w:rsidP="0084407C">
      <w:pPr>
        <w:spacing w:line="276" w:lineRule="auto"/>
        <w:ind w:right="-180" w:firstLine="708"/>
        <w:jc w:val="both"/>
        <w:rPr>
          <w:lang w:val="en-US"/>
        </w:rPr>
      </w:pPr>
      <w:r>
        <w:rPr>
          <w:lang w:val="en-US"/>
        </w:rPr>
        <w:t>Conflicting samples will be carried out on each batch and submitted at the expense of the contractor to the tests prescribed by the standard P.15.301 of the AFNOR in a certified laboratory.</w:t>
      </w:r>
    </w:p>
    <w:p w:rsidR="0084407C" w:rsidRDefault="0084407C" w:rsidP="0084407C">
      <w:pPr>
        <w:spacing w:line="276" w:lineRule="auto"/>
        <w:ind w:right="-180"/>
        <w:jc w:val="both"/>
        <w:rPr>
          <w:lang w:val="en-US"/>
        </w:rPr>
      </w:pPr>
      <w:r>
        <w:rPr>
          <w:lang w:val="en-US"/>
        </w:rPr>
        <w:lastRenderedPageBreak/>
        <w:t>Lots that do not possess characteristics required will have to be removed from the stock intended for work and evacuated from the site.</w:t>
      </w:r>
    </w:p>
    <w:p w:rsidR="0084407C" w:rsidRDefault="0084407C" w:rsidP="0084407C">
      <w:pPr>
        <w:spacing w:line="276" w:lineRule="auto"/>
        <w:ind w:right="-180"/>
        <w:jc w:val="both"/>
        <w:rPr>
          <w:lang w:val="en-US"/>
        </w:rPr>
      </w:pPr>
      <w:proofErr w:type="spellStart"/>
      <w:r>
        <w:rPr>
          <w:lang w:val="en-US"/>
        </w:rPr>
        <w:t>BaGTC</w:t>
      </w:r>
      <w:proofErr w:type="spellEnd"/>
      <w:r>
        <w:rPr>
          <w:lang w:val="en-US"/>
        </w:rPr>
        <w:t xml:space="preserve"> must be in good condition at the time of their installation on the site and retained areas covered, perfectly dry and an area of isolated boards of ten centimeter ground (10cm) to a minimum.</w:t>
      </w:r>
    </w:p>
    <w:p w:rsidR="0084407C" w:rsidRDefault="0084407C" w:rsidP="0084407C">
      <w:pPr>
        <w:spacing w:line="276" w:lineRule="auto"/>
        <w:ind w:right="-180"/>
        <w:jc w:val="both"/>
        <w:rPr>
          <w:lang w:val="en-US"/>
        </w:rPr>
      </w:pPr>
    </w:p>
    <w:p w:rsidR="0084407C" w:rsidRDefault="0084407C" w:rsidP="0084407C">
      <w:pPr>
        <w:spacing w:line="276" w:lineRule="auto"/>
        <w:ind w:right="-180"/>
        <w:jc w:val="both"/>
        <w:rPr>
          <w:b/>
          <w:i/>
          <w:lang w:val="en-US"/>
        </w:rPr>
      </w:pPr>
      <w:r>
        <w:rPr>
          <w:b/>
          <w:i/>
          <w:lang w:val="en-US"/>
        </w:rPr>
        <w:t>A.4.5.  Water.</w:t>
      </w:r>
    </w:p>
    <w:p w:rsidR="0084407C" w:rsidRDefault="0084407C" w:rsidP="0084407C">
      <w:pPr>
        <w:spacing w:line="276" w:lineRule="auto"/>
        <w:ind w:right="-180" w:firstLine="708"/>
        <w:jc w:val="both"/>
        <w:rPr>
          <w:lang w:val="en-US"/>
        </w:rPr>
      </w:pPr>
      <w:r>
        <w:rPr>
          <w:lang w:val="en-US"/>
        </w:rPr>
        <w:t>The water used for construction purpose should be clean and free from any impurities which can affect the quality of the mixed materials.  It should therefore be fit for drinking and the mix ratio should range between 0.4 and 0. by weight and context.</w:t>
      </w:r>
    </w:p>
    <w:p w:rsidR="0084407C" w:rsidRDefault="0084407C" w:rsidP="0084407C">
      <w:pPr>
        <w:spacing w:line="276" w:lineRule="auto"/>
        <w:jc w:val="both"/>
        <w:rPr>
          <w:sz w:val="18"/>
          <w:lang w:val="en-US"/>
        </w:rPr>
      </w:pPr>
    </w:p>
    <w:p w:rsidR="0084407C" w:rsidRDefault="0084407C" w:rsidP="0084407C">
      <w:pPr>
        <w:spacing w:line="276" w:lineRule="auto"/>
        <w:jc w:val="both"/>
        <w:rPr>
          <w:b/>
          <w:i/>
          <w:lang w:val="en-US"/>
        </w:rPr>
      </w:pPr>
      <w:r>
        <w:rPr>
          <w:b/>
          <w:i/>
          <w:lang w:val="en-US"/>
        </w:rPr>
        <w:t>A.4.6.  Steel</w:t>
      </w:r>
    </w:p>
    <w:p w:rsidR="0084407C" w:rsidRDefault="0084407C" w:rsidP="0084407C">
      <w:pPr>
        <w:spacing w:line="276" w:lineRule="auto"/>
        <w:ind w:firstLine="708"/>
        <w:jc w:val="both"/>
        <w:rPr>
          <w:lang w:val="en-US"/>
        </w:rPr>
      </w:pPr>
      <w:r>
        <w:rPr>
          <w:lang w:val="en-US"/>
        </w:rPr>
        <w:t>All frames or metal mesh implemented in concrete shall conform to the specifications of the 91 BAEL.  The steel will have the characteristics of the standard French 35.001AFNOR.  steels used on site will be the grade Fe E24 for mild steel and Fe E</w:t>
      </w:r>
      <w:r w:rsidR="00FF0A0D">
        <w:rPr>
          <w:lang w:val="en-US"/>
        </w:rPr>
        <w:t>60</w:t>
      </w:r>
      <w:r>
        <w:rPr>
          <w:lang w:val="en-US"/>
        </w:rPr>
        <w:t xml:space="preserve"> for high yield steels.  The bars will be cut to the shear.</w:t>
      </w:r>
    </w:p>
    <w:p w:rsidR="0084407C" w:rsidRDefault="0084407C" w:rsidP="0084407C">
      <w:pPr>
        <w:spacing w:line="276" w:lineRule="auto"/>
        <w:jc w:val="both"/>
        <w:rPr>
          <w:lang w:val="en-US"/>
        </w:rPr>
      </w:pPr>
      <w:r>
        <w:rPr>
          <w:lang w:val="en-US"/>
        </w:rPr>
        <w:t>Bending will be cold, either manually or mechanically and diameter or greater than 32mm, provided that it is made use of control device in avoiding overheating and following the opinion of the representative of the control.</w:t>
      </w:r>
    </w:p>
    <w:p w:rsidR="0084407C" w:rsidRDefault="0084407C" w:rsidP="0084407C">
      <w:pPr>
        <w:spacing w:line="276" w:lineRule="auto"/>
        <w:jc w:val="both"/>
        <w:rPr>
          <w:lang w:val="en-US"/>
        </w:rPr>
      </w:pPr>
      <w:r>
        <w:rPr>
          <w:lang w:val="en-US"/>
        </w:rPr>
        <w:t>Diameter of cores used for bending will be consistent with the BAEL 91 rules and the approval certificates.  The provisions of anchorage will be normal elbows 45º to return of square or double anchor elbow.  Used steels will be degreased and free of scale.  Bars with defects detrimental to their mechanical resistance, such as delamination, crack or chapped skin, will not be accepted.</w:t>
      </w:r>
    </w:p>
    <w:p w:rsidR="0084407C" w:rsidRDefault="0084407C" w:rsidP="0084407C">
      <w:pPr>
        <w:spacing w:line="276" w:lineRule="auto"/>
        <w:jc w:val="both"/>
        <w:rPr>
          <w:lang w:val="en-US"/>
        </w:rPr>
      </w:pPr>
      <w:r>
        <w:rPr>
          <w:lang w:val="en-US"/>
        </w:rPr>
        <w:t>The reinforcements will be shaped to provide exactly the lengths and the forms provided by the drawings of the company.</w:t>
      </w:r>
    </w:p>
    <w:p w:rsidR="0084407C" w:rsidRDefault="0084407C" w:rsidP="0084407C">
      <w:pPr>
        <w:spacing w:line="276" w:lineRule="auto"/>
        <w:jc w:val="both"/>
        <w:rPr>
          <w:lang w:val="en-US"/>
        </w:rPr>
      </w:pPr>
      <w:r>
        <w:rPr>
          <w:lang w:val="en-US"/>
        </w:rPr>
        <w:t>Assembly of the frames must be on the workshop of the site, but in a form of beam after implementation of the cheeks ever.</w:t>
      </w:r>
    </w:p>
    <w:p w:rsidR="0084407C" w:rsidRDefault="0084407C" w:rsidP="0084407C">
      <w:pPr>
        <w:spacing w:line="276" w:lineRule="auto"/>
        <w:jc w:val="both"/>
        <w:rPr>
          <w:lang w:val="en-US"/>
        </w:rPr>
      </w:pPr>
      <w:r>
        <w:rPr>
          <w:lang w:val="en-US"/>
        </w:rPr>
        <w:t>Coverings of reinforcement to the shuttering walls will be 2.5cm for concrete in elevation.  Coverings of reinforcement to the shuttering walls will be 4cm for foundation concrete.  Coverings of reinforcement in concrete forms will be obtained using precast concrete spacers or plastic spacers that dimension will be adapted to the result to get.</w:t>
      </w:r>
    </w:p>
    <w:p w:rsidR="0084407C" w:rsidRDefault="0084407C" w:rsidP="0084407C">
      <w:pPr>
        <w:spacing w:line="276" w:lineRule="auto"/>
        <w:jc w:val="both"/>
        <w:rPr>
          <w:lang w:val="en-US"/>
        </w:rPr>
      </w:pPr>
      <w:r>
        <w:rPr>
          <w:lang w:val="en-US"/>
        </w:rPr>
        <w:t xml:space="preserve">The concrete spacers include </w:t>
      </w:r>
      <w:proofErr w:type="spellStart"/>
      <w:r>
        <w:rPr>
          <w:lang w:val="en-US"/>
        </w:rPr>
        <w:t>chevelus</w:t>
      </w:r>
      <w:proofErr w:type="spellEnd"/>
      <w:r>
        <w:rPr>
          <w:lang w:val="en-US"/>
        </w:rPr>
        <w:t xml:space="preserve"> of attachment to the frame.  Ligatures and mounting bars will be sufficient to avoid any distortion of assembly frame, both during the manipulation at the pouring of concrete.</w:t>
      </w:r>
    </w:p>
    <w:p w:rsidR="0084407C" w:rsidRDefault="0084407C" w:rsidP="0084407C">
      <w:pPr>
        <w:spacing w:line="276" w:lineRule="auto"/>
        <w:jc w:val="both"/>
        <w:rPr>
          <w:lang w:val="en-US"/>
        </w:rPr>
      </w:pPr>
      <w:r>
        <w:rPr>
          <w:lang w:val="en-US"/>
        </w:rPr>
        <w:t>In case of doubt on the quality of steels supplied on site, the employer or a representative of the contractor or, where applicable, the designated contractor may request, the responsibility of the company, to tests on samples taken on site.  The tests will be carried out by an approved body.</w:t>
      </w:r>
    </w:p>
    <w:p w:rsidR="0084407C" w:rsidRDefault="0084407C" w:rsidP="0084407C">
      <w:pPr>
        <w:spacing w:line="276" w:lineRule="auto"/>
        <w:jc w:val="both"/>
        <w:rPr>
          <w:lang w:val="en-US"/>
        </w:rPr>
      </w:pPr>
      <w:r>
        <w:rPr>
          <w:lang w:val="en-US"/>
        </w:rPr>
        <w:t>For reinforcement of floor joists, all provisions will be taken to maintain the bars in the vicinity of support in a good position.  Employment in sufficient number of cross-sectional distributions will prevent this possible effect.  Recoveries shall conform to the requirements of the 91 BAEL.</w:t>
      </w:r>
    </w:p>
    <w:p w:rsidR="0084407C" w:rsidRDefault="0084407C" w:rsidP="0084407C">
      <w:pPr>
        <w:spacing w:line="276" w:lineRule="auto"/>
        <w:jc w:val="both"/>
        <w:rPr>
          <w:lang w:val="en-US"/>
        </w:rPr>
      </w:pPr>
      <w:r>
        <w:rPr>
          <w:lang w:val="en-US"/>
        </w:rPr>
        <w:t>Reinforcement with no-adherent rust traces will be vigorously brushed before implementation in concrete forms.  Shaped or not reinforcement will be stored on some planks and not on the ground.</w:t>
      </w:r>
    </w:p>
    <w:p w:rsidR="0084407C" w:rsidRDefault="0084407C" w:rsidP="0084407C">
      <w:pPr>
        <w:spacing w:line="276" w:lineRule="auto"/>
        <w:jc w:val="both"/>
        <w:rPr>
          <w:lang w:val="en-US"/>
        </w:rPr>
      </w:pPr>
      <w:r>
        <w:rPr>
          <w:lang w:val="en-US"/>
        </w:rPr>
        <w:t>The reinforcements will be supplied in minimum length of 12metres.  The reinforcement iron rods to be used will be mild or high yield steel.  No use of recycled and rusted reinforcement rods is permissible.</w:t>
      </w:r>
    </w:p>
    <w:p w:rsidR="0084407C" w:rsidRDefault="0084407C" w:rsidP="0084407C">
      <w:pPr>
        <w:spacing w:line="276" w:lineRule="auto"/>
        <w:jc w:val="both"/>
        <w:rPr>
          <w:b/>
          <w:i/>
          <w:lang w:val="en-US"/>
        </w:rPr>
      </w:pPr>
      <w:r>
        <w:rPr>
          <w:b/>
          <w:i/>
          <w:lang w:val="en-US"/>
        </w:rPr>
        <w:t>A.4.6.  wood</w:t>
      </w:r>
    </w:p>
    <w:p w:rsidR="0084407C" w:rsidRDefault="0084407C" w:rsidP="0084407C">
      <w:pPr>
        <w:tabs>
          <w:tab w:val="left" w:pos="4500"/>
        </w:tabs>
        <w:spacing w:line="276" w:lineRule="auto"/>
        <w:ind w:left="520"/>
        <w:rPr>
          <w:lang w:val="en-US"/>
        </w:rPr>
      </w:pPr>
      <w:r>
        <w:rPr>
          <w:lang w:val="en-US"/>
        </w:rPr>
        <w:t>Wood for formwork: type white wood or equivalent</w:t>
      </w:r>
    </w:p>
    <w:p w:rsidR="0084407C" w:rsidRDefault="0084407C" w:rsidP="0084407C">
      <w:pPr>
        <w:tabs>
          <w:tab w:val="left" w:pos="4500"/>
        </w:tabs>
        <w:spacing w:line="276" w:lineRule="auto"/>
        <w:ind w:left="520"/>
        <w:rPr>
          <w:lang w:val="en-US"/>
        </w:rPr>
      </w:pPr>
      <w:r>
        <w:rPr>
          <w:lang w:val="en-US"/>
        </w:rPr>
        <w:t xml:space="preserve">Wood for </w:t>
      </w:r>
      <w:proofErr w:type="spellStart"/>
      <w:r>
        <w:rPr>
          <w:lang w:val="en-US"/>
        </w:rPr>
        <w:t>scafold</w:t>
      </w:r>
      <w:proofErr w:type="spellEnd"/>
      <w:r>
        <w:rPr>
          <w:lang w:val="en-US"/>
        </w:rPr>
        <w:t xml:space="preserve">: type hard wood, </w:t>
      </w:r>
      <w:proofErr w:type="spellStart"/>
      <w:r>
        <w:rPr>
          <w:lang w:val="en-US"/>
        </w:rPr>
        <w:t>moabi</w:t>
      </w:r>
      <w:proofErr w:type="spellEnd"/>
      <w:r>
        <w:rPr>
          <w:lang w:val="en-US"/>
        </w:rPr>
        <w:t xml:space="preserve">, </w:t>
      </w:r>
      <w:proofErr w:type="spellStart"/>
      <w:r>
        <w:rPr>
          <w:lang w:val="en-US"/>
        </w:rPr>
        <w:t>mouvingui</w:t>
      </w:r>
      <w:proofErr w:type="spellEnd"/>
      <w:r>
        <w:rPr>
          <w:lang w:val="en-US"/>
        </w:rPr>
        <w:t xml:space="preserve">, </w:t>
      </w:r>
      <w:proofErr w:type="spellStart"/>
      <w:r>
        <w:rPr>
          <w:lang w:val="en-US"/>
        </w:rPr>
        <w:t>frake</w:t>
      </w:r>
      <w:proofErr w:type="spellEnd"/>
      <w:r>
        <w:rPr>
          <w:lang w:val="en-US"/>
        </w:rPr>
        <w:t xml:space="preserve"> or equivalent. </w:t>
      </w:r>
    </w:p>
    <w:p w:rsidR="0084407C" w:rsidRDefault="0084407C" w:rsidP="0084407C">
      <w:pPr>
        <w:spacing w:line="276" w:lineRule="auto"/>
        <w:jc w:val="both"/>
        <w:rPr>
          <w:lang w:val="en-US"/>
        </w:rPr>
      </w:pPr>
    </w:p>
    <w:p w:rsidR="0084407C" w:rsidRDefault="0084407C" w:rsidP="0084407C">
      <w:pPr>
        <w:spacing w:line="276" w:lineRule="auto"/>
        <w:jc w:val="both"/>
        <w:rPr>
          <w:b/>
          <w:i/>
          <w:lang w:val="en-US"/>
        </w:rPr>
      </w:pPr>
      <w:r>
        <w:rPr>
          <w:b/>
          <w:i/>
          <w:lang w:val="en-US"/>
        </w:rPr>
        <w:lastRenderedPageBreak/>
        <w:t>A.5</w:t>
      </w:r>
      <w:proofErr w:type="gramStart"/>
      <w:r>
        <w:rPr>
          <w:b/>
          <w:i/>
          <w:lang w:val="en-US"/>
        </w:rPr>
        <w:t>.  THE</w:t>
      </w:r>
      <w:proofErr w:type="gramEnd"/>
      <w:r>
        <w:rPr>
          <w:b/>
          <w:i/>
          <w:lang w:val="en-US"/>
        </w:rPr>
        <w:t xml:space="preserve">  CONCRETE.</w:t>
      </w:r>
    </w:p>
    <w:p w:rsidR="0084407C" w:rsidRDefault="0084407C" w:rsidP="0084407C">
      <w:pPr>
        <w:spacing w:line="276" w:lineRule="auto"/>
        <w:jc w:val="both"/>
        <w:rPr>
          <w:b/>
          <w:i/>
          <w:lang w:val="en-US"/>
        </w:rPr>
      </w:pPr>
      <w:proofErr w:type="gramStart"/>
      <w:r>
        <w:rPr>
          <w:b/>
          <w:i/>
          <w:lang w:val="en-US"/>
        </w:rPr>
        <w:t>A.5.1  Quality</w:t>
      </w:r>
      <w:proofErr w:type="gramEnd"/>
      <w:r>
        <w:rPr>
          <w:b/>
          <w:i/>
          <w:lang w:val="en-US"/>
        </w:rPr>
        <w:t xml:space="preserve"> of Concrete.</w:t>
      </w:r>
    </w:p>
    <w:p w:rsidR="0084407C" w:rsidRDefault="0084407C" w:rsidP="0084407C">
      <w:pPr>
        <w:spacing w:line="276" w:lineRule="auto"/>
        <w:ind w:firstLine="708"/>
        <w:jc w:val="both"/>
        <w:rPr>
          <w:lang w:val="en-US"/>
        </w:rPr>
      </w:pPr>
      <w:r>
        <w:rPr>
          <w:lang w:val="en-US"/>
        </w:rPr>
        <w:t>Fifteen (15) days later after the opening of the construction site, and before any execution, the contractor shall submit to the National Laboratory “LABOGENIE” Civil Engineering or any other laboratory authorized by the control for approval, a composition of all concrete and mortars to be implemented, taking account of the materials delivered to the site.</w:t>
      </w:r>
    </w:p>
    <w:p w:rsidR="0084407C" w:rsidRDefault="0084407C" w:rsidP="0084407C">
      <w:pPr>
        <w:spacing w:line="276" w:lineRule="auto"/>
        <w:jc w:val="both"/>
        <w:rPr>
          <w:lang w:val="en-US"/>
        </w:rPr>
      </w:pPr>
      <w:r>
        <w:rPr>
          <w:lang w:val="en-US"/>
        </w:rPr>
        <w:t>All concrete used in the foundations (lean concrete, mass concrete, stressed and pre-stressed….) will be executed with the CPJ 35 cement.  The composition of concrete implementation will be defined by</w:t>
      </w:r>
    </w:p>
    <w:p w:rsidR="0084407C" w:rsidRDefault="0084407C" w:rsidP="0084407C">
      <w:pPr>
        <w:spacing w:line="276" w:lineRule="auto"/>
        <w:jc w:val="both"/>
        <w:rPr>
          <w:lang w:val="en-US"/>
        </w:rPr>
      </w:pPr>
      <w:r>
        <w:rPr>
          <w:lang w:val="en-US"/>
        </w:rPr>
        <w:t>an analysis of composition of FAURY, VALLETTA, DE DREUX of BOLOMAY methods, carried out by the National Laboratory of Civil Engineering.  The contractor shall bear the costs of new composition in laboratory studies.  All concrete for reinforced concrete must meet the conditions of required resistance.  The requirements are the following.</w:t>
      </w:r>
    </w:p>
    <w:p w:rsidR="0084407C" w:rsidRDefault="0084407C" w:rsidP="0084407C">
      <w:pPr>
        <w:spacing w:line="276" w:lineRule="auto"/>
        <w:jc w:val="both"/>
        <w:rPr>
          <w:lang w:val="en-US"/>
        </w:rPr>
      </w:pPr>
      <w:r>
        <w:rPr>
          <w:lang w:val="en-US"/>
        </w:rPr>
        <w:t>-Characteristic of 28 days compressive strength; 20 bars</w:t>
      </w:r>
    </w:p>
    <w:p w:rsidR="0084407C" w:rsidRDefault="0084407C" w:rsidP="0084407C">
      <w:pPr>
        <w:spacing w:line="276" w:lineRule="auto"/>
        <w:jc w:val="both"/>
        <w:rPr>
          <w:lang w:val="en-US"/>
        </w:rPr>
      </w:pPr>
      <w:r>
        <w:rPr>
          <w:lang w:val="en-US"/>
        </w:rPr>
        <w:t>-Resistance to traction at 28 days; 22 bars.</w:t>
      </w:r>
    </w:p>
    <w:p w:rsidR="0084407C" w:rsidRDefault="0084407C" w:rsidP="0084407C">
      <w:pPr>
        <w:spacing w:line="276" w:lineRule="auto"/>
        <w:jc w:val="both"/>
        <w:rPr>
          <w:lang w:val="en-US"/>
        </w:rPr>
      </w:pPr>
    </w:p>
    <w:p w:rsidR="0084407C" w:rsidRDefault="0084407C" w:rsidP="0084407C">
      <w:pPr>
        <w:spacing w:line="276" w:lineRule="auto"/>
        <w:jc w:val="both"/>
        <w:rPr>
          <w:lang w:val="en-US"/>
        </w:rPr>
      </w:pPr>
      <w:r>
        <w:rPr>
          <w:lang w:val="en-US"/>
        </w:rPr>
        <w:t xml:space="preserve">In case these values are not obtained, the company will produce a supporting calculation note of security works concerned in accordance with the rules BAEL. 91.  Otherwise, it will request the demolition of the concerned works or their strengthening. </w:t>
      </w:r>
    </w:p>
    <w:p w:rsidR="0084407C" w:rsidRDefault="0084407C" w:rsidP="0084407C">
      <w:pPr>
        <w:spacing w:line="276" w:lineRule="auto"/>
        <w:jc w:val="both"/>
        <w:rPr>
          <w:lang w:val="en-US"/>
        </w:rPr>
      </w:pPr>
    </w:p>
    <w:p w:rsidR="0084407C" w:rsidRDefault="0084407C" w:rsidP="0084407C">
      <w:pPr>
        <w:spacing w:line="276" w:lineRule="auto"/>
        <w:jc w:val="both"/>
        <w:rPr>
          <w:b/>
          <w:i/>
          <w:lang w:val="en-US"/>
        </w:rPr>
      </w:pPr>
      <w:proofErr w:type="gramStart"/>
      <w:r>
        <w:rPr>
          <w:b/>
          <w:i/>
          <w:lang w:val="en-US"/>
        </w:rPr>
        <w:t>A.5.2  Manufacture</w:t>
      </w:r>
      <w:proofErr w:type="gramEnd"/>
      <w:r>
        <w:rPr>
          <w:b/>
          <w:i/>
          <w:lang w:val="en-US"/>
        </w:rPr>
        <w:t xml:space="preserve"> of concrete and mortar.</w:t>
      </w:r>
    </w:p>
    <w:p w:rsidR="0084407C" w:rsidRDefault="0084407C" w:rsidP="0084407C">
      <w:pPr>
        <w:spacing w:line="276" w:lineRule="auto"/>
        <w:ind w:firstLine="708"/>
        <w:jc w:val="both"/>
        <w:rPr>
          <w:lang w:val="en-US"/>
        </w:rPr>
      </w:pPr>
      <w:r>
        <w:rPr>
          <w:lang w:val="en-US"/>
        </w:rPr>
        <w:t>The manufacture of concrete will be conducted by a central concrete to weight determination.  Whatever the manufacturing process used, the products obtained shall be homogeneous and perfectly coated aggregates of binders.  The duration of mixing to be sufficient to achieve the result intended; once this is achieved, the mixing should not be extended.</w:t>
      </w:r>
    </w:p>
    <w:p w:rsidR="0084407C" w:rsidRDefault="0084407C" w:rsidP="0084407C">
      <w:pPr>
        <w:spacing w:line="276" w:lineRule="auto"/>
        <w:jc w:val="both"/>
        <w:rPr>
          <w:lang w:val="en-US"/>
        </w:rPr>
      </w:pPr>
      <w:r>
        <w:rPr>
          <w:lang w:val="en-US"/>
        </w:rPr>
        <w:t>The contractor will have any, realize a liquid concrete, given the decrease in resistance caused by excess water.  The implementation of dry concrete will be facilitated by the compulsory use of the vibrator.</w:t>
      </w:r>
    </w:p>
    <w:p w:rsidR="0084407C" w:rsidRDefault="0084407C" w:rsidP="0084407C">
      <w:pPr>
        <w:spacing w:line="276" w:lineRule="auto"/>
        <w:jc w:val="both"/>
        <w:rPr>
          <w:lang w:val="en-US"/>
        </w:rPr>
      </w:pPr>
      <w:r>
        <w:rPr>
          <w:lang w:val="en-US"/>
        </w:rPr>
        <w:t>A sample of concrete taken directly in a waste will have to form a regular ball after quick reciprocating in the palm of the hand and detach easily from the latter without dirt.  Testing the cone may be imposed.  The water/cement ratio will be determined by the moisture of aggregates.</w:t>
      </w:r>
    </w:p>
    <w:p w:rsidR="0084407C" w:rsidRDefault="0084407C" w:rsidP="0084407C">
      <w:pPr>
        <w:spacing w:line="276" w:lineRule="auto"/>
        <w:jc w:val="both"/>
        <w:rPr>
          <w:lang w:val="en-US"/>
        </w:rPr>
      </w:pPr>
    </w:p>
    <w:p w:rsidR="0084407C" w:rsidRDefault="0084407C" w:rsidP="0084407C">
      <w:pPr>
        <w:spacing w:line="276" w:lineRule="auto"/>
        <w:jc w:val="both"/>
        <w:rPr>
          <w:lang w:val="en-US"/>
        </w:rPr>
      </w:pPr>
    </w:p>
    <w:p w:rsidR="0084407C" w:rsidRDefault="0084407C" w:rsidP="0084407C">
      <w:pPr>
        <w:spacing w:line="276" w:lineRule="auto"/>
        <w:jc w:val="both"/>
        <w:rPr>
          <w:b/>
          <w:i/>
          <w:lang w:val="en-US"/>
        </w:rPr>
      </w:pPr>
      <w:r>
        <w:rPr>
          <w:b/>
          <w:i/>
          <w:lang w:val="en-US"/>
        </w:rPr>
        <w:t>Concrete:</w:t>
      </w:r>
    </w:p>
    <w:p w:rsidR="0084407C" w:rsidRDefault="0084407C" w:rsidP="0084407C">
      <w:pPr>
        <w:spacing w:line="276" w:lineRule="auto"/>
        <w:ind w:left="360"/>
        <w:jc w:val="both"/>
        <w:rPr>
          <w:lang w:val="en-US"/>
        </w:rPr>
      </w:pPr>
      <w:r>
        <w:rPr>
          <w:lang w:val="en-US"/>
        </w:rPr>
        <w:t xml:space="preserve">   Concrete works shall be of 4 types:</w:t>
      </w:r>
    </w:p>
    <w:p w:rsidR="0084407C" w:rsidRDefault="0084407C" w:rsidP="00A8428B">
      <w:pPr>
        <w:numPr>
          <w:ilvl w:val="0"/>
          <w:numId w:val="98"/>
        </w:numPr>
        <w:tabs>
          <w:tab w:val="num" w:pos="540"/>
        </w:tabs>
        <w:spacing w:line="276" w:lineRule="auto"/>
        <w:jc w:val="both"/>
        <w:rPr>
          <w:lang w:val="en-US"/>
        </w:rPr>
      </w:pPr>
      <w:r>
        <w:rPr>
          <w:lang w:val="en-US"/>
        </w:rPr>
        <w:t>Lean concrete for foundation works where indicated shall be PC 150kg/m</w:t>
      </w:r>
      <w:r>
        <w:rPr>
          <w:vertAlign w:val="superscript"/>
          <w:lang w:val="en-US"/>
        </w:rPr>
        <w:t>3</w:t>
      </w:r>
      <w:r>
        <w:rPr>
          <w:lang w:val="en-US"/>
        </w:rPr>
        <w:t xml:space="preserve"> and 75mm thick.</w:t>
      </w:r>
    </w:p>
    <w:p w:rsidR="0084407C" w:rsidRDefault="0084407C" w:rsidP="00A8428B">
      <w:pPr>
        <w:numPr>
          <w:ilvl w:val="0"/>
          <w:numId w:val="98"/>
        </w:numPr>
        <w:tabs>
          <w:tab w:val="num" w:pos="540"/>
        </w:tabs>
        <w:spacing w:line="276" w:lineRule="auto"/>
        <w:jc w:val="both"/>
        <w:rPr>
          <w:lang w:val="en-US"/>
        </w:rPr>
      </w:pPr>
      <w:r>
        <w:rPr>
          <w:lang w:val="en-US"/>
        </w:rPr>
        <w:t>Mass concrete for floor works; All concrete in floor construction shall be 80mm/150mm thick and dosage of PC300kg/m</w:t>
      </w:r>
      <w:r>
        <w:rPr>
          <w:vertAlign w:val="superscript"/>
          <w:lang w:val="en-US"/>
        </w:rPr>
        <w:t>3</w:t>
      </w:r>
    </w:p>
    <w:p w:rsidR="0084407C" w:rsidRDefault="0084407C" w:rsidP="00A8428B">
      <w:pPr>
        <w:numPr>
          <w:ilvl w:val="0"/>
          <w:numId w:val="98"/>
        </w:numPr>
        <w:tabs>
          <w:tab w:val="num" w:pos="540"/>
        </w:tabs>
        <w:spacing w:line="276" w:lineRule="auto"/>
        <w:jc w:val="both"/>
        <w:rPr>
          <w:lang w:val="en-US"/>
        </w:rPr>
      </w:pPr>
      <w:r>
        <w:rPr>
          <w:lang w:val="en-US"/>
        </w:rPr>
        <w:t xml:space="preserve">Reinforced concrete for works above ground level and not submerged for beams, </w:t>
      </w:r>
      <w:proofErr w:type="spellStart"/>
      <w:r>
        <w:rPr>
          <w:lang w:val="en-US"/>
        </w:rPr>
        <w:t>slabs,lintel,columns</w:t>
      </w:r>
      <w:proofErr w:type="spellEnd"/>
      <w:r>
        <w:rPr>
          <w:lang w:val="en-US"/>
        </w:rPr>
        <w:t xml:space="preserve"> and pillar works shall be PC350kg/m</w:t>
      </w:r>
      <w:r>
        <w:rPr>
          <w:vertAlign w:val="superscript"/>
          <w:lang w:val="en-US"/>
        </w:rPr>
        <w:t xml:space="preserve">3 </w:t>
      </w:r>
      <w:r>
        <w:rPr>
          <w:lang w:val="en-US"/>
        </w:rPr>
        <w:t>with thickness as shown on the construction drawings.</w:t>
      </w:r>
    </w:p>
    <w:p w:rsidR="0084407C" w:rsidRDefault="0084407C" w:rsidP="0084407C">
      <w:pPr>
        <w:spacing w:line="276" w:lineRule="auto"/>
        <w:jc w:val="both"/>
        <w:rPr>
          <w:lang w:val="en-US"/>
        </w:rPr>
      </w:pPr>
    </w:p>
    <w:p w:rsidR="0084407C" w:rsidRDefault="0084407C" w:rsidP="00A8428B">
      <w:pPr>
        <w:numPr>
          <w:ilvl w:val="0"/>
          <w:numId w:val="98"/>
        </w:numPr>
        <w:tabs>
          <w:tab w:val="num" w:pos="540"/>
        </w:tabs>
        <w:spacing w:line="276" w:lineRule="auto"/>
        <w:jc w:val="both"/>
        <w:rPr>
          <w:lang w:val="en-US"/>
        </w:rPr>
      </w:pPr>
      <w:r>
        <w:rPr>
          <w:lang w:val="en-US"/>
        </w:rPr>
        <w:t>Reinforced concrete for underground and submerged structure works including; beams, slabs and pillar works: All reinforced concrete work dosage in these locations shall be PC</w:t>
      </w:r>
      <w:r w:rsidR="00FF0A0D">
        <w:rPr>
          <w:lang w:val="en-US"/>
        </w:rPr>
        <w:t>60</w:t>
      </w:r>
      <w:r>
        <w:rPr>
          <w:lang w:val="en-US"/>
        </w:rPr>
        <w:t>0kg/m</w:t>
      </w:r>
      <w:r>
        <w:rPr>
          <w:vertAlign w:val="superscript"/>
          <w:lang w:val="en-US"/>
        </w:rPr>
        <w:t>3</w:t>
      </w:r>
    </w:p>
    <w:p w:rsidR="0084407C" w:rsidRDefault="0084407C" w:rsidP="0084407C">
      <w:pPr>
        <w:spacing w:line="276" w:lineRule="auto"/>
        <w:jc w:val="both"/>
        <w:rPr>
          <w:lang w:val="en-US"/>
        </w:rPr>
      </w:pPr>
      <w:r>
        <w:rPr>
          <w:lang w:val="en-US"/>
        </w:rPr>
        <w:t>Underground concrete works shall be mixed with waterproof additives (Super Zaikalite-1kg powder imported) in recommended manufacturer’s dosage.</w:t>
      </w:r>
    </w:p>
    <w:p w:rsidR="0084407C" w:rsidRDefault="0084407C" w:rsidP="0084407C">
      <w:pPr>
        <w:spacing w:line="276" w:lineRule="auto"/>
        <w:jc w:val="both"/>
        <w:rPr>
          <w:lang w:val="en-US"/>
        </w:rPr>
      </w:pPr>
    </w:p>
    <w:p w:rsidR="0084407C" w:rsidRDefault="0084407C" w:rsidP="0084407C">
      <w:pPr>
        <w:spacing w:line="276" w:lineRule="auto"/>
        <w:jc w:val="both"/>
        <w:rPr>
          <w:b/>
          <w:i/>
          <w:lang w:val="en-US"/>
        </w:rPr>
      </w:pPr>
      <w:r>
        <w:rPr>
          <w:b/>
          <w:i/>
          <w:lang w:val="en-US"/>
        </w:rPr>
        <w:t>Mortar:</w:t>
      </w:r>
    </w:p>
    <w:p w:rsidR="0084407C" w:rsidRDefault="0084407C" w:rsidP="0084407C">
      <w:pPr>
        <w:spacing w:line="276" w:lineRule="auto"/>
        <w:ind w:firstLine="708"/>
        <w:jc w:val="both"/>
        <w:rPr>
          <w:lang w:val="en-US"/>
        </w:rPr>
      </w:pPr>
      <w:r>
        <w:rPr>
          <w:lang w:val="en-US"/>
        </w:rPr>
        <w:lastRenderedPageBreak/>
        <w:t xml:space="preserve">Mortar shall be a mixture of 250 (two hundred and fifty) </w:t>
      </w:r>
      <w:proofErr w:type="spellStart"/>
      <w:r>
        <w:rPr>
          <w:lang w:val="en-US"/>
        </w:rPr>
        <w:t>kilogrammes</w:t>
      </w:r>
      <w:proofErr w:type="spellEnd"/>
      <w:r>
        <w:rPr>
          <w:lang w:val="en-US"/>
        </w:rPr>
        <w:t xml:space="preserve"> of cement per cubic </w:t>
      </w:r>
      <w:proofErr w:type="spellStart"/>
      <w:r>
        <w:rPr>
          <w:lang w:val="en-US"/>
        </w:rPr>
        <w:t>metre</w:t>
      </w:r>
      <w:proofErr w:type="spellEnd"/>
      <w:r>
        <w:rPr>
          <w:lang w:val="en-US"/>
        </w:rPr>
        <w:t xml:space="preserve"> of dry sand.</w:t>
      </w:r>
    </w:p>
    <w:p w:rsidR="0084407C" w:rsidRDefault="0084407C" w:rsidP="0084407C">
      <w:pPr>
        <w:spacing w:line="276" w:lineRule="auto"/>
        <w:jc w:val="both"/>
        <w:rPr>
          <w:lang w:val="en-US"/>
        </w:rPr>
      </w:pPr>
      <w:r>
        <w:rPr>
          <w:lang w:val="en-US"/>
        </w:rPr>
        <w:t xml:space="preserve">If the M250 mortar is more than 20 (twenty) millimeters thick, micro-concrete mixed with 300 (three hundred) </w:t>
      </w:r>
      <w:proofErr w:type="spellStart"/>
      <w:r>
        <w:rPr>
          <w:lang w:val="en-US"/>
        </w:rPr>
        <w:t>kilogrammes</w:t>
      </w:r>
      <w:proofErr w:type="spellEnd"/>
      <w:r>
        <w:rPr>
          <w:lang w:val="en-US"/>
        </w:rPr>
        <w:t xml:space="preserve"> of cement whose composition shall first of all be submitted for the Supervisor’s approval shall be used. (Use mortar mixes for various structural components works as specified in project consulting documents available in the procurement unit of PNDP).</w:t>
      </w:r>
    </w:p>
    <w:p w:rsidR="0084407C" w:rsidRDefault="0084407C" w:rsidP="0084407C">
      <w:pPr>
        <w:spacing w:line="276" w:lineRule="auto"/>
        <w:jc w:val="both"/>
        <w:rPr>
          <w:b/>
          <w:i/>
          <w:lang w:val="en-US"/>
        </w:rPr>
      </w:pPr>
      <w:r>
        <w:rPr>
          <w:b/>
          <w:i/>
          <w:lang w:val="en-US"/>
        </w:rPr>
        <w:t>A.5.3. Implementation of concrete.</w:t>
      </w:r>
    </w:p>
    <w:p w:rsidR="0084407C" w:rsidRDefault="0084407C" w:rsidP="0084407C">
      <w:pPr>
        <w:spacing w:line="276" w:lineRule="auto"/>
        <w:jc w:val="both"/>
        <w:rPr>
          <w:b/>
          <w:i/>
          <w:lang w:val="en-US"/>
        </w:rPr>
      </w:pPr>
    </w:p>
    <w:p w:rsidR="0084407C" w:rsidRDefault="0084407C" w:rsidP="0084407C">
      <w:pPr>
        <w:spacing w:line="276" w:lineRule="auto"/>
        <w:ind w:firstLine="708"/>
        <w:jc w:val="both"/>
        <w:rPr>
          <w:lang w:val="en-US"/>
        </w:rPr>
      </w:pPr>
      <w:r>
        <w:rPr>
          <w:lang w:val="en-US"/>
        </w:rPr>
        <w:t>Concrete will be implemented as their manufacture; storage in containers requiring an addition of water at the time of employment is strictly prohibited concrete will be always carefully vibrated by cylindrical needles.</w:t>
      </w:r>
    </w:p>
    <w:p w:rsidR="0084407C" w:rsidRDefault="0084407C" w:rsidP="0084407C">
      <w:pPr>
        <w:spacing w:line="276" w:lineRule="auto"/>
        <w:jc w:val="both"/>
        <w:rPr>
          <w:sz w:val="20"/>
          <w:lang w:val="en-US"/>
        </w:rPr>
      </w:pPr>
    </w:p>
    <w:p w:rsidR="0084407C" w:rsidRDefault="0084407C" w:rsidP="0084407C">
      <w:pPr>
        <w:spacing w:line="276" w:lineRule="auto"/>
        <w:ind w:firstLine="708"/>
        <w:jc w:val="both"/>
        <w:rPr>
          <w:lang w:val="en-US"/>
        </w:rPr>
      </w:pPr>
      <w:r>
        <w:rPr>
          <w:lang w:val="en-US"/>
        </w:rPr>
        <w:t xml:space="preserve">Reinforcement nodes will be willing to allow a good implementation of the concrete on the height of the considered work.  The company will take all provisions to ensure an altimeter and a correct fixation of the steel to avoid their displacement during casting.  Similarly, it will add all bar mounts and ligatures for correct maintenance of the works (sheaths, tubes, pipes, boxes, cleats, pre-frames. </w:t>
      </w:r>
      <w:proofErr w:type="spellStart"/>
      <w:r>
        <w:rPr>
          <w:lang w:val="en-US"/>
        </w:rPr>
        <w:t>etc</w:t>
      </w:r>
      <w:proofErr w:type="spellEnd"/>
      <w:r>
        <w:rPr>
          <w:lang w:val="en-US"/>
        </w:rPr>
        <w:t>) taken by itself or other bodies of state in concrete forms.</w:t>
      </w:r>
    </w:p>
    <w:p w:rsidR="0084407C" w:rsidRDefault="0084407C" w:rsidP="0084407C">
      <w:pPr>
        <w:spacing w:line="276" w:lineRule="auto"/>
        <w:jc w:val="both"/>
        <w:rPr>
          <w:lang w:val="en-US"/>
        </w:rPr>
      </w:pPr>
      <w:r>
        <w:rPr>
          <w:lang w:val="en-US"/>
        </w:rPr>
        <w:t xml:space="preserve">The implementation of concrete will be made to the right of the beams and the sails.  Before casting of a recovery, the former concrete will be carefully disposed of all </w:t>
      </w:r>
      <w:proofErr w:type="spellStart"/>
      <w:r>
        <w:rPr>
          <w:lang w:val="en-US"/>
        </w:rPr>
        <w:t>gravât</w:t>
      </w:r>
      <w:proofErr w:type="spellEnd"/>
      <w:r>
        <w:rPr>
          <w:lang w:val="en-US"/>
        </w:rPr>
        <w:t xml:space="preserve"> the jet of air compressed, transplanted to overhang or project outboard gravels and eliminate milt, then washed if necessary, resumption of concrete additives used according to the sheet fact of the product.  </w:t>
      </w:r>
      <w:proofErr w:type="spellStart"/>
      <w:r>
        <w:rPr>
          <w:lang w:val="en-US"/>
        </w:rPr>
        <w:t>No r</w:t>
      </w:r>
      <w:proofErr w:type="spellEnd"/>
      <w:r>
        <w:rPr>
          <w:lang w:val="en-US"/>
        </w:rPr>
        <w:t xml:space="preserve"> resumption of concrete will be made in the visible parts of the works.</w:t>
      </w:r>
    </w:p>
    <w:p w:rsidR="0084407C" w:rsidRDefault="0084407C" w:rsidP="0084407C">
      <w:pPr>
        <w:spacing w:line="276" w:lineRule="auto"/>
        <w:jc w:val="both"/>
        <w:rPr>
          <w:lang w:val="en-US"/>
        </w:rPr>
      </w:pPr>
      <w:r>
        <w:rPr>
          <w:lang w:val="en-US"/>
        </w:rPr>
        <w:t>Stripping of the works will be carried out when the concrete will have acquired sufficient strength.</w:t>
      </w:r>
    </w:p>
    <w:p w:rsidR="0084407C" w:rsidRDefault="0084407C" w:rsidP="0084407C">
      <w:pPr>
        <w:spacing w:line="276" w:lineRule="auto"/>
        <w:jc w:val="both"/>
        <w:rPr>
          <w:lang w:val="en-US"/>
        </w:rPr>
      </w:pPr>
    </w:p>
    <w:p w:rsidR="0084407C" w:rsidRDefault="0084407C" w:rsidP="0084407C">
      <w:pPr>
        <w:spacing w:line="276" w:lineRule="auto"/>
        <w:jc w:val="both"/>
        <w:rPr>
          <w:lang w:val="en-US"/>
        </w:rPr>
      </w:pPr>
    </w:p>
    <w:p w:rsidR="0084407C" w:rsidRDefault="0084407C" w:rsidP="0084407C">
      <w:pPr>
        <w:spacing w:line="276" w:lineRule="auto"/>
        <w:jc w:val="both"/>
        <w:rPr>
          <w:lang w:val="en-US"/>
        </w:rPr>
      </w:pPr>
    </w:p>
    <w:p w:rsidR="0084407C" w:rsidRDefault="0084407C" w:rsidP="0084407C">
      <w:pPr>
        <w:spacing w:line="276" w:lineRule="auto"/>
        <w:jc w:val="both"/>
        <w:rPr>
          <w:b/>
          <w:i/>
          <w:lang w:val="en-US"/>
        </w:rPr>
      </w:pPr>
      <w:r>
        <w:rPr>
          <w:b/>
          <w:i/>
          <w:lang w:val="en-US"/>
        </w:rPr>
        <w:t>A.5.4. Test of Convenience.</w:t>
      </w:r>
    </w:p>
    <w:p w:rsidR="0084407C" w:rsidRDefault="0084407C" w:rsidP="0084407C">
      <w:pPr>
        <w:spacing w:line="276" w:lineRule="auto"/>
        <w:ind w:firstLine="708"/>
        <w:jc w:val="both"/>
        <w:rPr>
          <w:lang w:val="en-US"/>
        </w:rPr>
      </w:pPr>
      <w:r>
        <w:rPr>
          <w:lang w:val="en-US"/>
        </w:rPr>
        <w:t>It will be executed on the site before the start of the work, a concrete witness to each “workshop” of concrete.  Workshop of concrete, consider a set determined position fixed or movable one site to another and which is served by a determined team fixtures.  The minimum number of tubes subjected to test is 9.</w:t>
      </w:r>
    </w:p>
    <w:p w:rsidR="0084407C" w:rsidRDefault="0084407C" w:rsidP="0084407C">
      <w:pPr>
        <w:spacing w:line="276" w:lineRule="auto"/>
        <w:jc w:val="both"/>
        <w:rPr>
          <w:lang w:val="en-US"/>
        </w:rPr>
      </w:pPr>
    </w:p>
    <w:p w:rsidR="0084407C" w:rsidRDefault="0084407C" w:rsidP="0084407C">
      <w:pPr>
        <w:spacing w:line="276" w:lineRule="auto"/>
        <w:ind w:firstLine="708"/>
        <w:jc w:val="both"/>
        <w:rPr>
          <w:lang w:val="en-US"/>
        </w:rPr>
      </w:pPr>
      <w:r>
        <w:rPr>
          <w:lang w:val="en-US"/>
        </w:rPr>
        <w:t>The actual manufacture of concrete for the construction can start, after agreement of the control, if the nominal resistance to traction and compression to 7 days, are at least equal to 75/100 minimum resistance required in 28 days.  The typical 28 day compressive resistance must be at least equal to 270 bars.  Otherwise should immediately repeat the test with a new composition.</w:t>
      </w:r>
    </w:p>
    <w:p w:rsidR="0084407C" w:rsidRDefault="0084407C" w:rsidP="0084407C">
      <w:pPr>
        <w:spacing w:line="276" w:lineRule="auto"/>
        <w:jc w:val="both"/>
        <w:rPr>
          <w:sz w:val="12"/>
          <w:lang w:val="en-US"/>
        </w:rPr>
      </w:pPr>
    </w:p>
    <w:p w:rsidR="0084407C" w:rsidRDefault="0084407C" w:rsidP="0084407C">
      <w:pPr>
        <w:spacing w:line="276" w:lineRule="auto"/>
        <w:jc w:val="both"/>
        <w:rPr>
          <w:b/>
          <w:i/>
          <w:lang w:val="en-US"/>
        </w:rPr>
      </w:pPr>
      <w:r>
        <w:rPr>
          <w:b/>
          <w:i/>
          <w:lang w:val="en-US"/>
        </w:rPr>
        <w:t>A.5.5. Tests of concrete during work, test tube,</w:t>
      </w:r>
    </w:p>
    <w:p w:rsidR="0084407C" w:rsidRDefault="0084407C" w:rsidP="0084407C">
      <w:pPr>
        <w:spacing w:line="276" w:lineRule="auto"/>
        <w:jc w:val="both"/>
        <w:rPr>
          <w:b/>
          <w:i/>
          <w:sz w:val="14"/>
          <w:lang w:val="en-US"/>
        </w:rPr>
      </w:pPr>
    </w:p>
    <w:p w:rsidR="0084407C" w:rsidRDefault="0084407C" w:rsidP="0084407C">
      <w:pPr>
        <w:spacing w:line="276" w:lineRule="auto"/>
        <w:jc w:val="both"/>
        <w:rPr>
          <w:lang w:val="en-US"/>
        </w:rPr>
      </w:pPr>
      <w:r>
        <w:rPr>
          <w:lang w:val="en-US"/>
        </w:rPr>
        <w:t xml:space="preserve">They are defined in </w:t>
      </w:r>
      <w:proofErr w:type="gramStart"/>
      <w:r>
        <w:rPr>
          <w:lang w:val="en-US"/>
        </w:rPr>
        <w:t>article  “</w:t>
      </w:r>
      <w:proofErr w:type="gramEnd"/>
      <w:r>
        <w:rPr>
          <w:lang w:val="en-US"/>
        </w:rPr>
        <w:t>Test of receipt of materials”.</w:t>
      </w:r>
    </w:p>
    <w:p w:rsidR="0084407C" w:rsidRDefault="0084407C" w:rsidP="0084407C">
      <w:pPr>
        <w:spacing w:line="276" w:lineRule="auto"/>
        <w:jc w:val="both"/>
        <w:rPr>
          <w:sz w:val="12"/>
          <w:lang w:val="en-US"/>
        </w:rPr>
      </w:pPr>
    </w:p>
    <w:p w:rsidR="0084407C" w:rsidRDefault="0084407C" w:rsidP="0084407C">
      <w:pPr>
        <w:spacing w:line="276" w:lineRule="auto"/>
        <w:jc w:val="both"/>
        <w:rPr>
          <w:b/>
          <w:i/>
          <w:lang w:val="en-US"/>
        </w:rPr>
      </w:pPr>
      <w:r>
        <w:rPr>
          <w:b/>
          <w:i/>
          <w:lang w:val="en-US"/>
        </w:rPr>
        <w:t>B.5.6.  Failure to implement, surface condition.</w:t>
      </w:r>
    </w:p>
    <w:p w:rsidR="0084407C" w:rsidRDefault="0084407C" w:rsidP="0084407C">
      <w:pPr>
        <w:spacing w:line="276" w:lineRule="auto"/>
        <w:jc w:val="both"/>
        <w:rPr>
          <w:b/>
          <w:i/>
          <w:sz w:val="12"/>
          <w:lang w:val="en-US"/>
        </w:rPr>
      </w:pPr>
    </w:p>
    <w:p w:rsidR="0084407C" w:rsidRDefault="0084407C" w:rsidP="0084407C">
      <w:pPr>
        <w:spacing w:line="276" w:lineRule="auto"/>
        <w:jc w:val="both"/>
        <w:rPr>
          <w:lang w:val="en-US"/>
        </w:rPr>
      </w:pPr>
      <w:r>
        <w:rPr>
          <w:lang w:val="en-US"/>
        </w:rPr>
        <w:t>For no-admissible by the Contracting Authority considered on concrete surface conditions, the contractor will have to run to exclusive costs a full patching of the corresponding works with a coating synthetic resin of the type SIKALATEX or equivalent.  Implementation and measurements of this coating must conform to the manufacturer’s technical background.</w:t>
      </w:r>
    </w:p>
    <w:p w:rsidR="0084407C" w:rsidRDefault="0084407C" w:rsidP="0084407C">
      <w:pPr>
        <w:spacing w:line="276" w:lineRule="auto"/>
        <w:ind w:left="360"/>
        <w:jc w:val="both"/>
        <w:rPr>
          <w:lang w:val="en-US"/>
        </w:rPr>
      </w:pPr>
      <w:r>
        <w:rPr>
          <w:b/>
          <w:lang w:val="en-US"/>
        </w:rPr>
        <w:lastRenderedPageBreak/>
        <w:t xml:space="preserve">NB:  </w:t>
      </w:r>
      <w:r>
        <w:rPr>
          <w:lang w:val="en-US"/>
        </w:rPr>
        <w:t>(Concrete mixes for various structural component works as specified can be consulted from the Request for Financing Document at PNDP Procurement Unit upon award of contract).</w:t>
      </w:r>
    </w:p>
    <w:p w:rsidR="0084407C" w:rsidRDefault="0084407C" w:rsidP="0084407C">
      <w:pPr>
        <w:spacing w:line="276" w:lineRule="auto"/>
        <w:jc w:val="both"/>
        <w:rPr>
          <w:lang w:val="en-US"/>
        </w:rPr>
      </w:pPr>
    </w:p>
    <w:p w:rsidR="0084407C" w:rsidRDefault="0084407C" w:rsidP="0084407C">
      <w:pPr>
        <w:spacing w:line="276" w:lineRule="auto"/>
        <w:jc w:val="both"/>
        <w:rPr>
          <w:lang w:val="en-US"/>
        </w:rPr>
      </w:pPr>
    </w:p>
    <w:p w:rsidR="0084407C" w:rsidRDefault="0084407C" w:rsidP="0084407C">
      <w:pPr>
        <w:spacing w:line="276" w:lineRule="auto"/>
        <w:jc w:val="both"/>
        <w:rPr>
          <w:lang w:val="en-US"/>
        </w:rPr>
      </w:pPr>
    </w:p>
    <w:p w:rsidR="0084407C" w:rsidRDefault="0084407C" w:rsidP="0084407C">
      <w:pPr>
        <w:spacing w:line="276" w:lineRule="auto"/>
        <w:jc w:val="both"/>
        <w:rPr>
          <w:lang w:val="en-US"/>
        </w:rPr>
      </w:pPr>
    </w:p>
    <w:p w:rsidR="0084407C" w:rsidRDefault="0084407C" w:rsidP="0084407C">
      <w:pPr>
        <w:spacing w:line="276" w:lineRule="auto"/>
        <w:jc w:val="both"/>
        <w:rPr>
          <w:b/>
          <w:i/>
          <w:lang w:val="en-US"/>
        </w:rPr>
      </w:pPr>
      <w:r>
        <w:rPr>
          <w:b/>
          <w:i/>
          <w:lang w:val="en-US"/>
        </w:rPr>
        <w:t>A.6.  FORMWORK</w:t>
      </w:r>
    </w:p>
    <w:p w:rsidR="0084407C" w:rsidRDefault="0084407C" w:rsidP="0084407C">
      <w:pPr>
        <w:spacing w:line="276" w:lineRule="auto"/>
        <w:jc w:val="both"/>
        <w:rPr>
          <w:b/>
          <w:i/>
          <w:sz w:val="18"/>
          <w:lang w:val="en-US"/>
        </w:rPr>
      </w:pPr>
    </w:p>
    <w:p w:rsidR="0084407C" w:rsidRDefault="0084407C" w:rsidP="0084407C">
      <w:pPr>
        <w:spacing w:line="276" w:lineRule="auto"/>
        <w:jc w:val="both"/>
        <w:rPr>
          <w:b/>
          <w:i/>
          <w:lang w:val="en-US"/>
        </w:rPr>
      </w:pPr>
      <w:proofErr w:type="gramStart"/>
      <w:r>
        <w:rPr>
          <w:b/>
          <w:i/>
          <w:lang w:val="en-US"/>
        </w:rPr>
        <w:t>A.6.1  General</w:t>
      </w:r>
      <w:proofErr w:type="gramEnd"/>
      <w:r>
        <w:rPr>
          <w:b/>
          <w:i/>
          <w:lang w:val="en-US"/>
        </w:rPr>
        <w:t>.</w:t>
      </w:r>
    </w:p>
    <w:p w:rsidR="0084407C" w:rsidRDefault="0084407C" w:rsidP="0084407C">
      <w:pPr>
        <w:spacing w:line="276" w:lineRule="auto"/>
        <w:jc w:val="both"/>
        <w:rPr>
          <w:lang w:val="en-US"/>
        </w:rPr>
      </w:pPr>
      <w:r>
        <w:rPr>
          <w:lang w:val="en-US"/>
        </w:rPr>
        <w:t>All foundation concrete structures will be carried out in ordinary form unless otherwise directed by the Contracting Authority and unless otherwise indicated on the plans.</w:t>
      </w:r>
    </w:p>
    <w:p w:rsidR="0084407C" w:rsidRDefault="0084407C" w:rsidP="00A8428B">
      <w:pPr>
        <w:numPr>
          <w:ilvl w:val="0"/>
          <w:numId w:val="99"/>
        </w:numPr>
        <w:spacing w:line="276" w:lineRule="auto"/>
        <w:jc w:val="both"/>
        <w:rPr>
          <w:lang w:val="en-US"/>
        </w:rPr>
      </w:pPr>
      <w:r>
        <w:rPr>
          <w:lang w:val="en-US"/>
        </w:rPr>
        <w:t>If the ordinary forms consist of simply juxtaposed sawn wood, the latter must be level and proper bearings.  The maximum gauge tolerated in joints is 2mm.  the maximum vertical normally tolerated a siding between two juxtaposed sawn wood plan will be of three millimeters.</w:t>
      </w:r>
    </w:p>
    <w:p w:rsidR="0084407C" w:rsidRDefault="0084407C" w:rsidP="00A8428B">
      <w:pPr>
        <w:numPr>
          <w:ilvl w:val="0"/>
          <w:numId w:val="99"/>
        </w:numPr>
        <w:spacing w:line="276" w:lineRule="auto"/>
        <w:jc w:val="both"/>
        <w:rPr>
          <w:lang w:val="en-US"/>
        </w:rPr>
      </w:pPr>
      <w:r>
        <w:rPr>
          <w:lang w:val="en-US"/>
        </w:rPr>
        <w:t xml:space="preserve">If the ordinary forms are composed of panels of agglomerated wood or plywood simply juxtaposed </w:t>
      </w:r>
      <w:proofErr w:type="spellStart"/>
      <w:r>
        <w:rPr>
          <w:lang w:val="en-US"/>
        </w:rPr>
        <w:t>fibres</w:t>
      </w:r>
      <w:proofErr w:type="spellEnd"/>
      <w:r>
        <w:rPr>
          <w:lang w:val="en-US"/>
        </w:rPr>
        <w:t>, these panels will be proper bearings and on the same level.  Joints tolerated between panels will be the same as between sawn wood.  The tolerances are those of DTU 23 mentioned in the chapter IV section A.</w:t>
      </w:r>
    </w:p>
    <w:p w:rsidR="0084407C" w:rsidRDefault="0084407C" w:rsidP="0084407C">
      <w:pPr>
        <w:spacing w:line="276" w:lineRule="auto"/>
        <w:jc w:val="both"/>
        <w:rPr>
          <w:lang w:val="en-US"/>
        </w:rPr>
      </w:pPr>
    </w:p>
    <w:p w:rsidR="0084407C" w:rsidRDefault="0084407C" w:rsidP="0084407C">
      <w:pPr>
        <w:spacing w:line="276" w:lineRule="auto"/>
        <w:jc w:val="both"/>
        <w:rPr>
          <w:b/>
          <w:i/>
          <w:lang w:val="en-US"/>
        </w:rPr>
      </w:pPr>
      <w:r>
        <w:rPr>
          <w:b/>
          <w:i/>
          <w:lang w:val="en-US"/>
        </w:rPr>
        <w:t>A.6.2.  Forming holes.</w:t>
      </w:r>
    </w:p>
    <w:p w:rsidR="0084407C" w:rsidRDefault="0084407C" w:rsidP="0084407C">
      <w:pPr>
        <w:spacing w:line="276" w:lineRule="auto"/>
        <w:jc w:val="both"/>
        <w:rPr>
          <w:lang w:val="en-US"/>
        </w:rPr>
      </w:pPr>
      <w:r>
        <w:rPr>
          <w:lang w:val="en-US"/>
        </w:rPr>
        <w:t>The holes and gaps to seal or for other purposes will be reserved by the establishment of appropriate forms, arranged so that all of their elements can be easily removed during stripping.  He will be allowed to use expanded polystyrene blocks.</w:t>
      </w:r>
    </w:p>
    <w:p w:rsidR="0084407C" w:rsidRDefault="0084407C" w:rsidP="0084407C">
      <w:pPr>
        <w:spacing w:line="276" w:lineRule="auto"/>
        <w:jc w:val="both"/>
        <w:rPr>
          <w:lang w:val="en-US"/>
        </w:rPr>
      </w:pPr>
    </w:p>
    <w:p w:rsidR="0084407C" w:rsidRDefault="0084407C" w:rsidP="0084407C">
      <w:pPr>
        <w:spacing w:line="276" w:lineRule="auto"/>
        <w:jc w:val="both"/>
        <w:rPr>
          <w:lang w:val="en-US"/>
        </w:rPr>
      </w:pPr>
    </w:p>
    <w:p w:rsidR="0084407C" w:rsidRDefault="0084407C" w:rsidP="0084407C">
      <w:pPr>
        <w:spacing w:line="276" w:lineRule="auto"/>
        <w:jc w:val="both"/>
        <w:rPr>
          <w:lang w:val="en-US"/>
        </w:rPr>
      </w:pPr>
    </w:p>
    <w:p w:rsidR="0084407C" w:rsidRDefault="0084407C" w:rsidP="0084407C">
      <w:pPr>
        <w:spacing w:line="276" w:lineRule="auto"/>
        <w:jc w:val="both"/>
        <w:rPr>
          <w:b/>
          <w:i/>
          <w:lang w:val="en-US"/>
        </w:rPr>
      </w:pPr>
      <w:r>
        <w:rPr>
          <w:b/>
          <w:i/>
          <w:lang w:val="en-US"/>
        </w:rPr>
        <w:t>A.6.3.  Care before concreting.</w:t>
      </w:r>
    </w:p>
    <w:p w:rsidR="0084407C" w:rsidRDefault="0084407C" w:rsidP="0084407C">
      <w:pPr>
        <w:spacing w:line="276" w:lineRule="auto"/>
        <w:jc w:val="both"/>
        <w:rPr>
          <w:b/>
          <w:lang w:val="en-US"/>
        </w:rPr>
      </w:pPr>
      <w:r>
        <w:rPr>
          <w:b/>
          <w:lang w:val="en-US"/>
        </w:rPr>
        <w:t>(a) Clean</w:t>
      </w:r>
    </w:p>
    <w:p w:rsidR="0084407C" w:rsidRDefault="0084407C" w:rsidP="0084407C">
      <w:pPr>
        <w:spacing w:line="276" w:lineRule="auto"/>
        <w:ind w:right="-180"/>
        <w:jc w:val="both"/>
        <w:rPr>
          <w:lang w:val="en-US"/>
        </w:rPr>
      </w:pPr>
      <w:r>
        <w:rPr>
          <w:lang w:val="en-US"/>
        </w:rPr>
        <w:t>The forms do not have to be stained by hydrocarbon products, such as fat, greasy, wax or rust etc.</w:t>
      </w:r>
    </w:p>
    <w:p w:rsidR="0084407C" w:rsidRDefault="0084407C" w:rsidP="0084407C">
      <w:pPr>
        <w:spacing w:line="276" w:lineRule="auto"/>
        <w:jc w:val="both"/>
        <w:rPr>
          <w:lang w:val="en-US"/>
        </w:rPr>
      </w:pPr>
      <w:r>
        <w:rPr>
          <w:lang w:val="en-US"/>
        </w:rPr>
        <w:t>The spots will be carefully removed if necessary with ease.</w:t>
      </w:r>
    </w:p>
    <w:p w:rsidR="0084407C" w:rsidRDefault="0084407C" w:rsidP="0084407C">
      <w:pPr>
        <w:spacing w:line="276" w:lineRule="auto"/>
        <w:jc w:val="both"/>
        <w:rPr>
          <w:lang w:val="en-US"/>
        </w:rPr>
      </w:pPr>
    </w:p>
    <w:p w:rsidR="0084407C" w:rsidRDefault="0084407C" w:rsidP="0084407C">
      <w:pPr>
        <w:spacing w:line="276" w:lineRule="auto"/>
        <w:jc w:val="both"/>
        <w:rPr>
          <w:b/>
          <w:lang w:val="en-US"/>
        </w:rPr>
      </w:pPr>
      <w:r>
        <w:rPr>
          <w:b/>
          <w:lang w:val="en-US"/>
        </w:rPr>
        <w:t>(b)  Cleaning</w:t>
      </w:r>
    </w:p>
    <w:p w:rsidR="0084407C" w:rsidRDefault="0084407C" w:rsidP="0084407C">
      <w:pPr>
        <w:spacing w:line="276" w:lineRule="auto"/>
        <w:jc w:val="both"/>
        <w:rPr>
          <w:lang w:val="en-US"/>
        </w:rPr>
      </w:pPr>
      <w:r>
        <w:rPr>
          <w:lang w:val="en-US"/>
        </w:rPr>
        <w:t>Immediately prior to the implementation of concrete, formwork will be cleaned carefully to remove dust and debris of all kinds.</w:t>
      </w:r>
    </w:p>
    <w:p w:rsidR="0084407C" w:rsidRDefault="0084407C" w:rsidP="0084407C">
      <w:pPr>
        <w:spacing w:line="276" w:lineRule="auto"/>
        <w:jc w:val="both"/>
        <w:rPr>
          <w:lang w:val="en-US"/>
        </w:rPr>
      </w:pPr>
      <w:r>
        <w:rPr>
          <w:lang w:val="en-US"/>
        </w:rPr>
        <w:t>Finishing of cleaning will be provided for by the air compressor.</w:t>
      </w:r>
    </w:p>
    <w:p w:rsidR="0084407C" w:rsidRDefault="0084407C" w:rsidP="0084407C">
      <w:pPr>
        <w:spacing w:line="276" w:lineRule="auto"/>
        <w:jc w:val="both"/>
        <w:rPr>
          <w:sz w:val="18"/>
          <w:lang w:val="en-US"/>
        </w:rPr>
      </w:pPr>
    </w:p>
    <w:p w:rsidR="0084407C" w:rsidRDefault="0084407C" w:rsidP="0084407C">
      <w:pPr>
        <w:spacing w:line="276" w:lineRule="auto"/>
        <w:jc w:val="both"/>
        <w:rPr>
          <w:b/>
          <w:lang w:val="en-US"/>
        </w:rPr>
      </w:pPr>
      <w:r>
        <w:rPr>
          <w:b/>
          <w:lang w:val="en-US"/>
        </w:rPr>
        <w:t>(c)  Humidification</w:t>
      </w:r>
    </w:p>
    <w:p w:rsidR="0084407C" w:rsidRDefault="0084407C" w:rsidP="0084407C">
      <w:pPr>
        <w:spacing w:line="276" w:lineRule="auto"/>
        <w:jc w:val="both"/>
        <w:rPr>
          <w:lang w:val="en-US"/>
        </w:rPr>
      </w:pPr>
      <w:r>
        <w:rPr>
          <w:lang w:val="en-US"/>
        </w:rPr>
        <w:t>Common wood forms will be heavily sprayed before implementation of the concrete.</w:t>
      </w:r>
    </w:p>
    <w:p w:rsidR="0084407C" w:rsidRDefault="0084407C" w:rsidP="0084407C">
      <w:pPr>
        <w:spacing w:line="276" w:lineRule="auto"/>
        <w:jc w:val="both"/>
        <w:rPr>
          <w:lang w:val="en-US"/>
        </w:rPr>
      </w:pPr>
      <w:r>
        <w:rPr>
          <w:lang w:val="en-US"/>
        </w:rPr>
        <w:t>Watering will be conducted as needed in several phases spread to obtain as complete as possible of the wood humidification, which will aim to strengthen the joints by swelling of the wood.</w:t>
      </w:r>
    </w:p>
    <w:p w:rsidR="0084407C" w:rsidRDefault="0084407C" w:rsidP="0084407C">
      <w:pPr>
        <w:spacing w:line="276" w:lineRule="auto"/>
        <w:jc w:val="both"/>
        <w:rPr>
          <w:lang w:val="en-US"/>
        </w:rPr>
      </w:pPr>
      <w:r>
        <w:rPr>
          <w:lang w:val="en-US"/>
        </w:rPr>
        <w:t>Wet surfaces shall however not be slick.  Excess water will be evacuated to compressed air.</w:t>
      </w:r>
    </w:p>
    <w:p w:rsidR="0084407C" w:rsidRDefault="0084407C" w:rsidP="0084407C">
      <w:pPr>
        <w:spacing w:line="276" w:lineRule="auto"/>
        <w:jc w:val="both"/>
        <w:rPr>
          <w:sz w:val="14"/>
          <w:lang w:val="en-US"/>
        </w:rPr>
      </w:pPr>
    </w:p>
    <w:p w:rsidR="0084407C" w:rsidRDefault="0084407C" w:rsidP="0084407C">
      <w:pPr>
        <w:spacing w:line="276" w:lineRule="auto"/>
        <w:jc w:val="both"/>
        <w:rPr>
          <w:b/>
          <w:lang w:val="en-US"/>
        </w:rPr>
      </w:pPr>
      <w:r>
        <w:rPr>
          <w:b/>
          <w:lang w:val="en-US"/>
        </w:rPr>
        <w:t>(d) Oil coating</w:t>
      </w:r>
    </w:p>
    <w:p w:rsidR="0084407C" w:rsidRDefault="0084407C" w:rsidP="0084407C">
      <w:pPr>
        <w:spacing w:line="276" w:lineRule="auto"/>
        <w:jc w:val="both"/>
        <w:rPr>
          <w:lang w:val="en-US"/>
        </w:rPr>
      </w:pPr>
      <w:r>
        <w:rPr>
          <w:lang w:val="en-US"/>
        </w:rPr>
        <w:t>Will be oiled coated before implementation of concrete:</w:t>
      </w:r>
    </w:p>
    <w:p w:rsidR="0084407C" w:rsidRDefault="0084407C" w:rsidP="00A8428B">
      <w:pPr>
        <w:numPr>
          <w:ilvl w:val="0"/>
          <w:numId w:val="96"/>
        </w:numPr>
        <w:spacing w:line="276" w:lineRule="auto"/>
        <w:jc w:val="both"/>
      </w:pPr>
      <w:r>
        <w:t xml:space="preserve">all </w:t>
      </w:r>
      <w:proofErr w:type="spellStart"/>
      <w:r>
        <w:t>metal</w:t>
      </w:r>
      <w:proofErr w:type="spellEnd"/>
      <w:r>
        <w:t xml:space="preserve"> </w:t>
      </w:r>
      <w:proofErr w:type="spellStart"/>
      <w:r>
        <w:t>formwork</w:t>
      </w:r>
      <w:proofErr w:type="spellEnd"/>
    </w:p>
    <w:p w:rsidR="0084407C" w:rsidRDefault="0084407C" w:rsidP="00A8428B">
      <w:pPr>
        <w:numPr>
          <w:ilvl w:val="0"/>
          <w:numId w:val="96"/>
        </w:numPr>
        <w:spacing w:line="276" w:lineRule="auto"/>
        <w:jc w:val="both"/>
        <w:rPr>
          <w:lang w:val="en-US"/>
        </w:rPr>
      </w:pPr>
      <w:r>
        <w:rPr>
          <w:lang w:val="en-US"/>
        </w:rPr>
        <w:t xml:space="preserve">the treated forms composed of plywood panel or wood agglomerate and all concrete </w:t>
      </w:r>
      <w:proofErr w:type="spellStart"/>
      <w:r>
        <w:rPr>
          <w:lang w:val="en-US"/>
        </w:rPr>
        <w:t>fibre</w:t>
      </w:r>
      <w:proofErr w:type="spellEnd"/>
      <w:r>
        <w:rPr>
          <w:lang w:val="en-US"/>
        </w:rPr>
        <w:t xml:space="preserve"> forms for curves.</w:t>
      </w:r>
    </w:p>
    <w:p w:rsidR="0084407C" w:rsidRDefault="0084407C" w:rsidP="00A8428B">
      <w:pPr>
        <w:numPr>
          <w:ilvl w:val="0"/>
          <w:numId w:val="96"/>
        </w:numPr>
        <w:spacing w:line="276" w:lineRule="auto"/>
        <w:jc w:val="both"/>
      </w:pPr>
      <w:r>
        <w:rPr>
          <w:lang w:val="en-US"/>
        </w:rPr>
        <w:lastRenderedPageBreak/>
        <w:t xml:space="preserve">The oil in excess at the bottom of mussels will be offset before concreting.  </w:t>
      </w:r>
      <w:proofErr w:type="spellStart"/>
      <w:r>
        <w:t>Used</w:t>
      </w:r>
      <w:proofErr w:type="spellEnd"/>
      <w:r>
        <w:t xml:space="preserve"> </w:t>
      </w:r>
      <w:proofErr w:type="spellStart"/>
      <w:r>
        <w:t>oils</w:t>
      </w:r>
      <w:proofErr w:type="spellEnd"/>
      <w:r>
        <w:t xml:space="preserve"> </w:t>
      </w:r>
      <w:proofErr w:type="spellStart"/>
      <w:r>
        <w:t>will</w:t>
      </w:r>
      <w:proofErr w:type="spellEnd"/>
      <w:r>
        <w:t xml:space="preserve"> </w:t>
      </w:r>
      <w:proofErr w:type="spellStart"/>
      <w:r>
        <w:t>be</w:t>
      </w:r>
      <w:proofErr w:type="spellEnd"/>
      <w:r>
        <w:t xml:space="preserve"> </w:t>
      </w:r>
      <w:proofErr w:type="spellStart"/>
      <w:r>
        <w:t>so-called</w:t>
      </w:r>
      <w:proofErr w:type="spellEnd"/>
      <w:r>
        <w:t xml:space="preserve"> </w:t>
      </w:r>
      <w:proofErr w:type="spellStart"/>
      <w:r>
        <w:t>special</w:t>
      </w:r>
      <w:proofErr w:type="spellEnd"/>
      <w:r>
        <w:t xml:space="preserve"> release </w:t>
      </w:r>
      <w:proofErr w:type="spellStart"/>
      <w:r>
        <w:t>oils</w:t>
      </w:r>
      <w:proofErr w:type="spellEnd"/>
      <w:r>
        <w:t>.</w:t>
      </w:r>
    </w:p>
    <w:p w:rsidR="0084407C" w:rsidRDefault="0084407C" w:rsidP="0084407C">
      <w:pPr>
        <w:spacing w:line="276" w:lineRule="auto"/>
        <w:jc w:val="both"/>
        <w:rPr>
          <w:sz w:val="10"/>
        </w:rPr>
      </w:pPr>
    </w:p>
    <w:p w:rsidR="0084407C" w:rsidRDefault="0084407C" w:rsidP="0084407C">
      <w:pPr>
        <w:spacing w:line="276" w:lineRule="auto"/>
        <w:jc w:val="both"/>
        <w:rPr>
          <w:b/>
          <w:i/>
        </w:rPr>
      </w:pPr>
      <w:r>
        <w:rPr>
          <w:b/>
          <w:i/>
        </w:rPr>
        <w:t>A.6.4.  Maintenance.</w:t>
      </w:r>
    </w:p>
    <w:p w:rsidR="0084407C" w:rsidRDefault="0084407C" w:rsidP="0084407C">
      <w:pPr>
        <w:spacing w:line="276" w:lineRule="auto"/>
        <w:jc w:val="both"/>
        <w:rPr>
          <w:lang w:val="en-US"/>
        </w:rPr>
      </w:pPr>
      <w:r>
        <w:rPr>
          <w:lang w:val="en-US"/>
        </w:rPr>
        <w:t>If several jobs are planned for the same form, it will be perfectly cleaned and eventually returned in state before any new use.</w:t>
      </w:r>
    </w:p>
    <w:p w:rsidR="0084407C" w:rsidRDefault="0084407C" w:rsidP="0084407C">
      <w:pPr>
        <w:spacing w:line="276" w:lineRule="auto"/>
        <w:jc w:val="both"/>
        <w:rPr>
          <w:b/>
          <w:i/>
          <w:lang w:val="en-US"/>
        </w:rPr>
      </w:pPr>
      <w:r>
        <w:rPr>
          <w:b/>
          <w:i/>
          <w:lang w:val="en-US"/>
        </w:rPr>
        <w:t>A.6.5.  Security staff and third parties.</w:t>
      </w:r>
    </w:p>
    <w:p w:rsidR="0084407C" w:rsidRDefault="0084407C" w:rsidP="0084407C">
      <w:pPr>
        <w:spacing w:line="276" w:lineRule="auto"/>
        <w:jc w:val="both"/>
        <w:rPr>
          <w:lang w:val="en-US"/>
        </w:rPr>
      </w:pPr>
      <w:r>
        <w:rPr>
          <w:lang w:val="en-US"/>
        </w:rPr>
        <w:t>The concrete forms and structural elements, which after employment possess any nails or spikes or knobs will be immediately bald their points if they are intended to be re-used.</w:t>
      </w:r>
    </w:p>
    <w:p w:rsidR="0084407C" w:rsidRDefault="0084407C" w:rsidP="0084407C">
      <w:pPr>
        <w:spacing w:line="276" w:lineRule="auto"/>
        <w:jc w:val="both"/>
        <w:rPr>
          <w:lang w:val="en-US"/>
        </w:rPr>
      </w:pPr>
      <w:r>
        <w:rPr>
          <w:lang w:val="en-US"/>
        </w:rPr>
        <w:t>Otherwise, they will be immediately burnt or stored out of the site, in a no-publicly accessible location.</w:t>
      </w:r>
    </w:p>
    <w:p w:rsidR="0084407C" w:rsidRDefault="0084407C" w:rsidP="0084407C">
      <w:pPr>
        <w:spacing w:line="276" w:lineRule="auto"/>
        <w:jc w:val="both"/>
        <w:rPr>
          <w:sz w:val="14"/>
          <w:lang w:val="en-US"/>
        </w:rPr>
      </w:pPr>
    </w:p>
    <w:p w:rsidR="0084407C" w:rsidRDefault="0084407C" w:rsidP="0084407C">
      <w:pPr>
        <w:spacing w:line="276" w:lineRule="auto"/>
        <w:jc w:val="both"/>
        <w:rPr>
          <w:b/>
          <w:i/>
          <w:lang w:val="en-US"/>
        </w:rPr>
      </w:pPr>
      <w:r>
        <w:rPr>
          <w:b/>
          <w:i/>
          <w:lang w:val="en-US"/>
        </w:rPr>
        <w:t>A.7.  Acceptance of materials testing.</w:t>
      </w:r>
    </w:p>
    <w:p w:rsidR="0084407C" w:rsidRDefault="0084407C" w:rsidP="0084407C">
      <w:pPr>
        <w:spacing w:line="276" w:lineRule="auto"/>
        <w:jc w:val="both"/>
        <w:rPr>
          <w:b/>
          <w:i/>
          <w:sz w:val="12"/>
          <w:lang w:val="en-US"/>
        </w:rPr>
      </w:pPr>
    </w:p>
    <w:p w:rsidR="0084407C" w:rsidRDefault="0084407C" w:rsidP="0084407C">
      <w:pPr>
        <w:spacing w:line="276" w:lineRule="auto"/>
        <w:jc w:val="both"/>
        <w:rPr>
          <w:lang w:val="en-US"/>
        </w:rPr>
      </w:pPr>
      <w:r>
        <w:rPr>
          <w:lang w:val="en-US"/>
        </w:rPr>
        <w:t>The DTU standards specify the result of the tests required on materials and their pace.</w:t>
      </w:r>
    </w:p>
    <w:p w:rsidR="0084407C" w:rsidRDefault="0084407C" w:rsidP="0084407C">
      <w:pPr>
        <w:spacing w:line="276" w:lineRule="auto"/>
        <w:jc w:val="both"/>
        <w:rPr>
          <w:lang w:val="en-US"/>
        </w:rPr>
      </w:pPr>
      <w:r>
        <w:rPr>
          <w:lang w:val="en-US"/>
        </w:rPr>
        <w:t>The resistors mentioned in the tables correspond to characteristic resistance.  These tests must run by the Civil Engineering National Laboratory or any other laboratory approved by the MINTP, at the expense of the company.</w:t>
      </w:r>
    </w:p>
    <w:p w:rsidR="0084407C" w:rsidRDefault="0084407C" w:rsidP="0084407C">
      <w:pPr>
        <w:spacing w:line="276" w:lineRule="auto"/>
        <w:jc w:val="both"/>
        <w:rPr>
          <w:sz w:val="16"/>
          <w:lang w:val="en-US"/>
        </w:rPr>
      </w:pPr>
    </w:p>
    <w:p w:rsidR="0084407C" w:rsidRDefault="0084407C" w:rsidP="0084407C">
      <w:pPr>
        <w:spacing w:line="276" w:lineRule="auto"/>
        <w:jc w:val="both"/>
        <w:rPr>
          <w:lang w:val="en-US"/>
        </w:rPr>
      </w:pPr>
      <w:proofErr w:type="gramStart"/>
      <w:r>
        <w:rPr>
          <w:b/>
          <w:i/>
          <w:lang w:val="en-US"/>
        </w:rPr>
        <w:t>A.8  Pointing</w:t>
      </w:r>
      <w:proofErr w:type="gramEnd"/>
      <w:r>
        <w:rPr>
          <w:b/>
          <w:i/>
          <w:lang w:val="en-US"/>
        </w:rPr>
        <w:t xml:space="preserve"> </w:t>
      </w:r>
      <w:r>
        <w:rPr>
          <w:lang w:val="en-US"/>
        </w:rPr>
        <w:t>shall be applied to joints of all external stone masonry walls that are visible to be aesthetic. mortar shall be used for pointing, to give good cement finish.</w:t>
      </w:r>
    </w:p>
    <w:p w:rsidR="0084407C" w:rsidRDefault="0084407C" w:rsidP="0084407C">
      <w:pPr>
        <w:spacing w:line="276" w:lineRule="auto"/>
        <w:jc w:val="both"/>
        <w:rPr>
          <w:sz w:val="16"/>
          <w:lang w:val="en-US"/>
        </w:rPr>
      </w:pPr>
    </w:p>
    <w:p w:rsidR="0084407C" w:rsidRDefault="0084407C" w:rsidP="0084407C">
      <w:pPr>
        <w:spacing w:line="276" w:lineRule="auto"/>
        <w:jc w:val="both"/>
        <w:rPr>
          <w:b/>
          <w:lang w:val="en-US"/>
        </w:rPr>
      </w:pPr>
      <w:r>
        <w:rPr>
          <w:b/>
          <w:lang w:val="en-US"/>
        </w:rPr>
        <w:t xml:space="preserve">ORIGIN OF MATERIALS </w:t>
      </w:r>
    </w:p>
    <w:p w:rsidR="0084407C" w:rsidRDefault="0084407C" w:rsidP="0084407C">
      <w:pPr>
        <w:spacing w:line="276" w:lineRule="auto"/>
        <w:jc w:val="both"/>
        <w:rPr>
          <w:lang w:val="en-US"/>
        </w:rPr>
      </w:pPr>
      <w:r>
        <w:rPr>
          <w:lang w:val="en-US"/>
        </w:rPr>
        <w:t>As shown on table 13</w:t>
      </w:r>
    </w:p>
    <w:p w:rsidR="0084407C" w:rsidRDefault="0084407C" w:rsidP="0084407C">
      <w:pPr>
        <w:spacing w:line="276" w:lineRule="auto"/>
        <w:ind w:firstLine="708"/>
        <w:rPr>
          <w:sz w:val="4"/>
          <w:lang w:val="en-GB"/>
        </w:rPr>
      </w:pPr>
    </w:p>
    <w:p w:rsidR="0084407C" w:rsidRDefault="0084407C" w:rsidP="0084407C">
      <w:pPr>
        <w:spacing w:line="276" w:lineRule="auto"/>
        <w:jc w:val="center"/>
        <w:rPr>
          <w:b/>
          <w:lang w:val="en-GB"/>
        </w:rPr>
      </w:pPr>
      <w:r>
        <w:rPr>
          <w:b/>
          <w:lang w:val="en-GB"/>
        </w:rPr>
        <w:t xml:space="preserve">CHAPTER </w:t>
      </w:r>
      <w:proofErr w:type="gramStart"/>
      <w:r>
        <w:rPr>
          <w:b/>
          <w:lang w:val="en-GB"/>
        </w:rPr>
        <w:t>TWO :</w:t>
      </w:r>
      <w:proofErr w:type="gramEnd"/>
      <w:r>
        <w:rPr>
          <w:b/>
          <w:lang w:val="en-GB"/>
        </w:rPr>
        <w:t xml:space="preserve"> </w:t>
      </w:r>
      <w:r>
        <w:rPr>
          <w:lang w:val="en-GB"/>
        </w:rPr>
        <w:t xml:space="preserve"> </w:t>
      </w:r>
      <w:r>
        <w:rPr>
          <w:b/>
          <w:lang w:val="en-GB"/>
        </w:rPr>
        <w:t>EXECUTION OF WORKS</w:t>
      </w:r>
    </w:p>
    <w:p w:rsidR="0084407C" w:rsidRDefault="0084407C" w:rsidP="0084407C">
      <w:pPr>
        <w:spacing w:line="276" w:lineRule="auto"/>
        <w:jc w:val="both"/>
        <w:rPr>
          <w:b/>
          <w:i/>
          <w:lang w:val="en-US"/>
        </w:rPr>
      </w:pPr>
      <w:r>
        <w:rPr>
          <w:b/>
          <w:i/>
          <w:lang w:val="en-US"/>
        </w:rPr>
        <w:t>A.1.1.  General Instructions</w:t>
      </w:r>
    </w:p>
    <w:p w:rsidR="0084407C" w:rsidRDefault="0084407C" w:rsidP="0084407C">
      <w:pPr>
        <w:spacing w:line="276" w:lineRule="auto"/>
        <w:ind w:firstLine="708"/>
        <w:jc w:val="both"/>
        <w:rPr>
          <w:lang w:val="en-US"/>
        </w:rPr>
      </w:pPr>
      <w:r>
        <w:rPr>
          <w:lang w:val="en-US"/>
        </w:rPr>
        <w:t>It should be noted that these specifications complete the construction plans and the construction plans complete the specifications.  The Supervisor shall give modifications to plans provided or technical specifications in writing.  For this purpose, a numbered page book shall be on site in which the instructions are written.  Both the contractor and the Supervisor shall initial the book pages.  Therefore, the contractor must execute the works in conjunction with the three documents.  The contractor shall take note of any omissions or discrepancies that may exist in the three documents and call the attention of the Supervisor who is at his disposal for necessary information and inquiries.  Any works carried out in negation of these instructions or provisions shall be demolished at the expense of the contractor.</w:t>
      </w:r>
    </w:p>
    <w:p w:rsidR="0084407C" w:rsidRDefault="0084407C" w:rsidP="0084407C">
      <w:pPr>
        <w:spacing w:line="276" w:lineRule="auto"/>
        <w:jc w:val="both"/>
        <w:rPr>
          <w:sz w:val="8"/>
          <w:lang w:val="en-US"/>
        </w:rPr>
      </w:pPr>
    </w:p>
    <w:p w:rsidR="0084407C" w:rsidRDefault="0084407C" w:rsidP="0084407C">
      <w:pPr>
        <w:spacing w:line="276" w:lineRule="auto"/>
        <w:jc w:val="both"/>
        <w:rPr>
          <w:b/>
          <w:i/>
          <w:lang w:val="en-US"/>
        </w:rPr>
      </w:pPr>
      <w:r>
        <w:rPr>
          <w:b/>
          <w:i/>
          <w:lang w:val="en-US"/>
        </w:rPr>
        <w:t>A.1.2. Security.</w:t>
      </w:r>
    </w:p>
    <w:p w:rsidR="0084407C" w:rsidRDefault="0084407C" w:rsidP="0084407C">
      <w:pPr>
        <w:spacing w:line="276" w:lineRule="auto"/>
        <w:ind w:firstLine="708"/>
        <w:jc w:val="both"/>
        <w:rPr>
          <w:lang w:val="en-US"/>
        </w:rPr>
      </w:pPr>
      <w:r>
        <w:rPr>
          <w:lang w:val="en-US"/>
        </w:rPr>
        <w:t>The contractor shall be required to place at the entrance to the works site and in its vicinity, signboards indicating that work is underway and he shall be responsible for any accident that occurs on the works site and/or suffered by a third party, his staff and employees and officials of the Administration as a result of their presence of the works site.  Organization of work and security on the works site shall be the responsibility of the contractor.</w:t>
      </w:r>
    </w:p>
    <w:p w:rsidR="0084407C" w:rsidRDefault="0084407C" w:rsidP="0084407C">
      <w:pPr>
        <w:spacing w:line="276" w:lineRule="auto"/>
        <w:jc w:val="both"/>
        <w:rPr>
          <w:sz w:val="8"/>
          <w:lang w:val="en-US"/>
        </w:rPr>
      </w:pPr>
    </w:p>
    <w:p w:rsidR="0084407C" w:rsidRDefault="0084407C" w:rsidP="0084407C">
      <w:pPr>
        <w:spacing w:line="276" w:lineRule="auto"/>
        <w:jc w:val="both"/>
        <w:rPr>
          <w:b/>
          <w:i/>
          <w:lang w:val="en-US"/>
        </w:rPr>
      </w:pPr>
      <w:r>
        <w:rPr>
          <w:b/>
          <w:i/>
          <w:lang w:val="en-US"/>
        </w:rPr>
        <w:t xml:space="preserve">A.1.3. Traffic </w:t>
      </w:r>
    </w:p>
    <w:p w:rsidR="0084407C" w:rsidRDefault="0084407C" w:rsidP="0084407C">
      <w:pPr>
        <w:spacing w:line="276" w:lineRule="auto"/>
        <w:ind w:firstLine="708"/>
        <w:jc w:val="both"/>
        <w:rPr>
          <w:lang w:val="en-US"/>
        </w:rPr>
      </w:pPr>
      <w:r>
        <w:rPr>
          <w:lang w:val="en-US"/>
        </w:rPr>
        <w:t>The contractor shall be responsible for ensuring that traffic is not obstructed on the entire stretch of his works site throughout the period of work up till provisional acceptance.  No obstruction of traffic shall be allowed for more than two hours.  Maintenance of traffic flow shall be the responsibility and at the expense of the contractor and in case of any breach of contract by the latter, the supervisor may bring in a third party to correct any faults.  All related expenses shall be borne by the contractor.</w:t>
      </w:r>
    </w:p>
    <w:p w:rsidR="0084407C" w:rsidRDefault="0084407C" w:rsidP="0084407C">
      <w:pPr>
        <w:spacing w:line="276" w:lineRule="auto"/>
        <w:jc w:val="both"/>
        <w:rPr>
          <w:lang w:val="en-US"/>
        </w:rPr>
      </w:pPr>
      <w:r>
        <w:rPr>
          <w:lang w:val="en-US"/>
        </w:rPr>
        <w:t>Where interference with traffic is inevitable, the opinion of local administrative authorities shall be required for any obstruction for a given period.</w:t>
      </w:r>
    </w:p>
    <w:p w:rsidR="0084407C" w:rsidRDefault="0084407C" w:rsidP="0084407C">
      <w:pPr>
        <w:spacing w:line="276" w:lineRule="auto"/>
        <w:jc w:val="both"/>
        <w:rPr>
          <w:sz w:val="16"/>
          <w:lang w:val="en-US"/>
        </w:rPr>
      </w:pPr>
    </w:p>
    <w:p w:rsidR="0084407C" w:rsidRDefault="0084407C" w:rsidP="0084407C">
      <w:pPr>
        <w:spacing w:line="276" w:lineRule="auto"/>
        <w:jc w:val="both"/>
        <w:rPr>
          <w:b/>
          <w:i/>
          <w:lang w:val="en-US"/>
        </w:rPr>
      </w:pPr>
      <w:r>
        <w:rPr>
          <w:b/>
          <w:i/>
          <w:lang w:val="en-US"/>
        </w:rPr>
        <w:lastRenderedPageBreak/>
        <w:t>A.1.4.  Site clearance.</w:t>
      </w:r>
    </w:p>
    <w:p w:rsidR="0084407C" w:rsidRDefault="0084407C" w:rsidP="0084407C">
      <w:pPr>
        <w:spacing w:line="276" w:lineRule="auto"/>
        <w:ind w:firstLine="708"/>
        <w:jc w:val="both"/>
        <w:rPr>
          <w:lang w:val="en-US"/>
        </w:rPr>
      </w:pPr>
      <w:r>
        <w:rPr>
          <w:lang w:val="en-US"/>
        </w:rPr>
        <w:t>The building site shall be cleared of grass, vegetable soil and tree stumps to prepare it for construction.  Roots of trees shall be completely removed and any vegetable matter before backfilling of the foundation.  The vegetable soil of 15cm should be completely cleared and piled aside before bringing back for landscaping and implementation of environmental aspects at the end of construction works.</w:t>
      </w:r>
    </w:p>
    <w:p w:rsidR="0084407C" w:rsidRDefault="0084407C" w:rsidP="0084407C">
      <w:pPr>
        <w:spacing w:line="276" w:lineRule="auto"/>
        <w:jc w:val="both"/>
        <w:rPr>
          <w:sz w:val="12"/>
          <w:lang w:val="en-US"/>
        </w:rPr>
      </w:pPr>
    </w:p>
    <w:p w:rsidR="0084407C" w:rsidRDefault="0084407C" w:rsidP="0084407C">
      <w:pPr>
        <w:spacing w:line="276" w:lineRule="auto"/>
        <w:jc w:val="both"/>
        <w:rPr>
          <w:b/>
          <w:i/>
          <w:lang w:val="en-US"/>
        </w:rPr>
      </w:pPr>
      <w:r>
        <w:rPr>
          <w:b/>
          <w:i/>
          <w:lang w:val="en-US"/>
        </w:rPr>
        <w:t>A.1.5.  Nomenclature of work (setting out of works)</w:t>
      </w:r>
    </w:p>
    <w:p w:rsidR="0084407C" w:rsidRDefault="0084407C" w:rsidP="0084407C">
      <w:pPr>
        <w:spacing w:line="276" w:lineRule="auto"/>
        <w:ind w:firstLine="708"/>
        <w:jc w:val="both"/>
        <w:rPr>
          <w:lang w:val="en-US"/>
        </w:rPr>
      </w:pPr>
      <w:r>
        <w:rPr>
          <w:lang w:val="en-US"/>
        </w:rPr>
        <w:t>The contractor shall be responsible for the setting out of the constructions works, respecting environmental and water supply norms related to positioning and distances of stand taps stipulated in the distribution network plan.  He shall ensure accuracy in the positioning of the structures on the site.  It shall be checked and approved by the supervisor before any excavation work can begin.</w:t>
      </w:r>
    </w:p>
    <w:p w:rsidR="0084407C" w:rsidRDefault="0084407C" w:rsidP="0084407C">
      <w:pPr>
        <w:spacing w:line="276" w:lineRule="auto"/>
        <w:ind w:firstLine="708"/>
        <w:jc w:val="both"/>
        <w:rPr>
          <w:sz w:val="16"/>
          <w:lang w:val="en-US"/>
        </w:rPr>
      </w:pPr>
    </w:p>
    <w:p w:rsidR="0084407C" w:rsidRDefault="0084407C" w:rsidP="0084407C">
      <w:pPr>
        <w:spacing w:line="276" w:lineRule="auto"/>
        <w:jc w:val="both"/>
        <w:rPr>
          <w:b/>
          <w:i/>
          <w:sz w:val="14"/>
          <w:lang w:val="en-US"/>
        </w:rPr>
      </w:pPr>
      <w:r>
        <w:rPr>
          <w:b/>
          <w:i/>
          <w:lang w:val="en-US"/>
        </w:rPr>
        <w:t>A.1.7. IMPLEMENTATION OF STRUCTURE</w:t>
      </w:r>
    </w:p>
    <w:p w:rsidR="0084407C" w:rsidRDefault="0084407C" w:rsidP="0084407C">
      <w:pPr>
        <w:spacing w:line="276" w:lineRule="auto"/>
        <w:jc w:val="both"/>
        <w:rPr>
          <w:lang w:val="en-US"/>
        </w:rPr>
      </w:pPr>
      <w:r>
        <w:rPr>
          <w:lang w:val="en-US"/>
        </w:rPr>
        <w:t>Implementation of buildings will be provided by the company, and approved by the controller before any commencement of work.  Errors of elevations that implementation operations might reveal must be immediately reported to the employer to make the necessary changes to the smooth running of the site.</w:t>
      </w:r>
    </w:p>
    <w:p w:rsidR="0084407C" w:rsidRDefault="0084407C" w:rsidP="0084407C">
      <w:pPr>
        <w:spacing w:line="276" w:lineRule="auto"/>
        <w:jc w:val="both"/>
        <w:rPr>
          <w:sz w:val="16"/>
          <w:lang w:val="en-US"/>
        </w:rPr>
      </w:pPr>
    </w:p>
    <w:p w:rsidR="0084407C" w:rsidRDefault="0084407C" w:rsidP="0084407C">
      <w:pPr>
        <w:spacing w:line="276" w:lineRule="auto"/>
        <w:jc w:val="both"/>
        <w:rPr>
          <w:b/>
          <w:i/>
          <w:lang w:val="en-US"/>
        </w:rPr>
      </w:pPr>
      <w:r>
        <w:rPr>
          <w:b/>
          <w:i/>
          <w:lang w:val="en-US"/>
        </w:rPr>
        <w:t>A.1.8. MODIFICATION OF WORK.</w:t>
      </w:r>
    </w:p>
    <w:p w:rsidR="0084407C" w:rsidRDefault="0084407C" w:rsidP="0084407C">
      <w:pPr>
        <w:spacing w:line="276" w:lineRule="auto"/>
        <w:jc w:val="both"/>
        <w:rPr>
          <w:lang w:val="en-US"/>
        </w:rPr>
      </w:pPr>
      <w:r>
        <w:rPr>
          <w:lang w:val="en-US"/>
        </w:rPr>
        <w:t>The contractor shall be deemed having sufficient knowledge of the conditions and context of the project and suggestions for the work.</w:t>
      </w:r>
    </w:p>
    <w:p w:rsidR="0084407C" w:rsidRDefault="0084407C" w:rsidP="0084407C">
      <w:pPr>
        <w:spacing w:line="276" w:lineRule="auto"/>
        <w:jc w:val="both"/>
        <w:rPr>
          <w:lang w:val="en-US"/>
        </w:rPr>
      </w:pPr>
      <w:r>
        <w:rPr>
          <w:lang w:val="en-US"/>
        </w:rPr>
        <w:t xml:space="preserve">However, in cases where changes in the nature of earthworks prove necessary in work, either by the nature of the altitude of the land, or by the presence of obstacles, such as pipelines, remains, etc.  The Contracting Authority will define the impact on the schedule and the settlement of expenditure result from these changes.  The contractor shall continue the work with the agreement of the Contracting Authority. </w:t>
      </w:r>
    </w:p>
    <w:p w:rsidR="0084407C" w:rsidRDefault="0084407C" w:rsidP="0084407C">
      <w:pPr>
        <w:spacing w:line="276" w:lineRule="auto"/>
        <w:jc w:val="both"/>
        <w:rPr>
          <w:sz w:val="18"/>
          <w:lang w:val="en-US"/>
        </w:rPr>
      </w:pPr>
    </w:p>
    <w:p w:rsidR="0084407C" w:rsidRDefault="0084407C" w:rsidP="0084407C">
      <w:pPr>
        <w:spacing w:line="276" w:lineRule="auto"/>
        <w:jc w:val="both"/>
        <w:rPr>
          <w:b/>
          <w:i/>
          <w:lang w:val="en-US"/>
        </w:rPr>
      </w:pPr>
      <w:r>
        <w:rPr>
          <w:b/>
          <w:i/>
          <w:lang w:val="en-US"/>
        </w:rPr>
        <w:t>A.1.9. USE OF EXPLOSIVES</w:t>
      </w:r>
    </w:p>
    <w:p w:rsidR="0084407C" w:rsidRDefault="0084407C" w:rsidP="0084407C">
      <w:pPr>
        <w:spacing w:line="276" w:lineRule="auto"/>
        <w:jc w:val="both"/>
        <w:rPr>
          <w:lang w:val="en-US"/>
        </w:rPr>
      </w:pPr>
      <w:r>
        <w:rPr>
          <w:lang w:val="en-US"/>
        </w:rPr>
        <w:t>The use of explosives is strictly prohibited.</w:t>
      </w:r>
    </w:p>
    <w:p w:rsidR="0084407C" w:rsidRDefault="0084407C" w:rsidP="0084407C">
      <w:pPr>
        <w:spacing w:line="276" w:lineRule="auto"/>
        <w:jc w:val="both"/>
        <w:rPr>
          <w:sz w:val="14"/>
          <w:lang w:val="en-US"/>
        </w:rPr>
      </w:pPr>
    </w:p>
    <w:p w:rsidR="0084407C" w:rsidRDefault="0084407C" w:rsidP="0084407C">
      <w:pPr>
        <w:spacing w:line="276" w:lineRule="auto"/>
        <w:jc w:val="both"/>
        <w:rPr>
          <w:b/>
          <w:i/>
          <w:lang w:val="en-US"/>
        </w:rPr>
      </w:pPr>
      <w:r>
        <w:rPr>
          <w:b/>
          <w:i/>
          <w:lang w:val="en-US"/>
        </w:rPr>
        <w:t>A.1.10. IMPLANTATION</w:t>
      </w:r>
    </w:p>
    <w:p w:rsidR="0084407C" w:rsidRDefault="0084407C" w:rsidP="0084407C">
      <w:pPr>
        <w:spacing w:line="276" w:lineRule="auto"/>
        <w:jc w:val="both"/>
        <w:rPr>
          <w:b/>
          <w:i/>
          <w:sz w:val="6"/>
          <w:lang w:val="en-US"/>
        </w:rPr>
      </w:pPr>
    </w:p>
    <w:p w:rsidR="0084407C" w:rsidRDefault="0084407C" w:rsidP="0084407C">
      <w:pPr>
        <w:spacing w:line="276" w:lineRule="auto"/>
        <w:jc w:val="both"/>
        <w:rPr>
          <w:lang w:val="en-US"/>
        </w:rPr>
      </w:pPr>
      <w:r>
        <w:rPr>
          <w:lang w:val="en-US"/>
        </w:rPr>
        <w:t>The bottom of the trenches must attain good sub-soil.  Foundations should rest on the bedrock.  If in the performance of excavations, there is water or the water seepage, the company will take any provision for the support of excavations and bailout the water entering these works.</w:t>
      </w:r>
    </w:p>
    <w:p w:rsidR="0084407C" w:rsidRDefault="0084407C" w:rsidP="0084407C">
      <w:pPr>
        <w:spacing w:line="276" w:lineRule="auto"/>
        <w:jc w:val="both"/>
        <w:rPr>
          <w:lang w:val="en-US"/>
        </w:rPr>
      </w:pPr>
    </w:p>
    <w:p w:rsidR="0084407C" w:rsidRDefault="0084407C" w:rsidP="0084407C">
      <w:pPr>
        <w:spacing w:line="276" w:lineRule="auto"/>
        <w:ind w:firstLine="708"/>
        <w:jc w:val="both"/>
        <w:rPr>
          <w:lang w:val="en-US"/>
        </w:rPr>
      </w:pPr>
      <w:r>
        <w:rPr>
          <w:lang w:val="en-US"/>
        </w:rPr>
        <w:t>If the trenches are invaded by water of any kind whatsoever, the company must achieve the exhaustion, which will remain in his expense, and all the costs associated with the losses, both day and night, that will be needed for a good performance of the work.</w:t>
      </w:r>
    </w:p>
    <w:p w:rsidR="0084407C" w:rsidRDefault="0084407C" w:rsidP="0084407C">
      <w:pPr>
        <w:spacing w:line="276" w:lineRule="auto"/>
        <w:jc w:val="both"/>
        <w:rPr>
          <w:lang w:val="en-US"/>
        </w:rPr>
      </w:pPr>
      <w:r>
        <w:rPr>
          <w:lang w:val="en-US"/>
        </w:rPr>
        <w:t>The soil to be used for backfilling would be the assessment of the controller and for other jobs in the work will be the contractor, brought to landfills from any place without special compensation regardless of the distance.</w:t>
      </w:r>
    </w:p>
    <w:p w:rsidR="0084407C" w:rsidRDefault="0084407C" w:rsidP="0084407C">
      <w:pPr>
        <w:spacing w:line="276" w:lineRule="auto"/>
        <w:jc w:val="both"/>
        <w:rPr>
          <w:lang w:val="en-US"/>
        </w:rPr>
      </w:pPr>
      <w:r>
        <w:rPr>
          <w:lang w:val="en-US"/>
        </w:rPr>
        <w:t xml:space="preserve">It may be ordered application of backfilling in the right-of-way of the site without that there is place for special compensation. </w:t>
      </w:r>
      <w:proofErr w:type="spellStart"/>
      <w:r>
        <w:rPr>
          <w:lang w:val="en-US"/>
        </w:rPr>
        <w:t>Embarkments</w:t>
      </w:r>
      <w:proofErr w:type="spellEnd"/>
      <w:r>
        <w:rPr>
          <w:lang w:val="en-US"/>
        </w:rPr>
        <w:t xml:space="preserve"> around the excavations will be carried out with materials from excavations on the condition that it be approved by the control.  The backfilling around the works will be performed by successive layers of maximum 20cm thick, pounded, sprayed and compacted.  In case a contribution of land would be necessary, he will have to achieve healthy places and in all cases of sites approved by the controller.  It is prohibited to obtain soil-material from recent masonry work, to do these backfilling executed by hand to load the walls evenly and avoid all constraints that could result from a poorly distributed load.</w:t>
      </w:r>
    </w:p>
    <w:p w:rsidR="0084407C" w:rsidRDefault="0084407C" w:rsidP="0084407C">
      <w:pPr>
        <w:spacing w:line="276" w:lineRule="auto"/>
        <w:rPr>
          <w:lang w:val="en-US"/>
        </w:rPr>
      </w:pPr>
    </w:p>
    <w:p w:rsidR="0084407C" w:rsidRDefault="0084407C" w:rsidP="0084407C">
      <w:pPr>
        <w:spacing w:line="276" w:lineRule="auto"/>
        <w:rPr>
          <w:sz w:val="8"/>
          <w:lang w:val="en-GB"/>
        </w:rPr>
      </w:pPr>
    </w:p>
    <w:p w:rsidR="0084407C" w:rsidRDefault="0084407C" w:rsidP="0084407C">
      <w:pPr>
        <w:spacing w:line="276" w:lineRule="auto"/>
        <w:rPr>
          <w:b/>
          <w:lang w:val="en-GB"/>
        </w:rPr>
      </w:pPr>
      <w:r>
        <w:rPr>
          <w:b/>
          <w:lang w:val="en-GB"/>
        </w:rPr>
        <w:t>B-TECHNICAL CONDITIONS FOR EXECUTION</w:t>
      </w:r>
    </w:p>
    <w:p w:rsidR="0084407C" w:rsidRDefault="0084407C" w:rsidP="0084407C">
      <w:pPr>
        <w:spacing w:line="276" w:lineRule="auto"/>
        <w:rPr>
          <w:sz w:val="8"/>
          <w:lang w:val="en-GB"/>
        </w:rPr>
      </w:pPr>
    </w:p>
    <w:p w:rsidR="0084407C" w:rsidRDefault="0084407C" w:rsidP="00A8428B">
      <w:pPr>
        <w:numPr>
          <w:ilvl w:val="0"/>
          <w:numId w:val="100"/>
        </w:numPr>
        <w:spacing w:line="276" w:lineRule="auto"/>
        <w:rPr>
          <w:lang w:val="en-GB"/>
        </w:rPr>
      </w:pPr>
      <w:r>
        <w:rPr>
          <w:lang w:val="en-GB"/>
        </w:rPr>
        <w:t>STRUCTURE AND EXECUTION PLANS: It is the duty of the project owner to provide all the structure and the execution plans to the contractor.</w:t>
      </w:r>
    </w:p>
    <w:p w:rsidR="0084407C" w:rsidRDefault="0084407C" w:rsidP="0084407C">
      <w:pPr>
        <w:spacing w:line="276" w:lineRule="auto"/>
        <w:rPr>
          <w:sz w:val="6"/>
          <w:lang w:val="en-GB"/>
        </w:rPr>
      </w:pPr>
    </w:p>
    <w:p w:rsidR="0084407C" w:rsidRDefault="0084407C" w:rsidP="00A8428B">
      <w:pPr>
        <w:numPr>
          <w:ilvl w:val="0"/>
          <w:numId w:val="100"/>
        </w:numPr>
        <w:spacing w:line="276" w:lineRule="auto"/>
        <w:rPr>
          <w:lang w:val="en-GB"/>
        </w:rPr>
      </w:pPr>
      <w:r>
        <w:rPr>
          <w:lang w:val="en-GB"/>
        </w:rPr>
        <w:t>PRILIMINARY WORKS: The contractor shall obtain authorisations necessary for the realisation of works from the competent authorities. He shall also make contact with water and electricity authorities in case their lines shall be tampered with.</w:t>
      </w:r>
    </w:p>
    <w:p w:rsidR="0084407C" w:rsidRDefault="0084407C" w:rsidP="0084407C">
      <w:pPr>
        <w:spacing w:line="276" w:lineRule="auto"/>
        <w:rPr>
          <w:sz w:val="8"/>
          <w:lang w:val="en-GB"/>
        </w:rPr>
      </w:pPr>
    </w:p>
    <w:p w:rsidR="0084407C" w:rsidRDefault="0084407C" w:rsidP="00A8428B">
      <w:pPr>
        <w:numPr>
          <w:ilvl w:val="0"/>
          <w:numId w:val="100"/>
        </w:numPr>
        <w:spacing w:line="276" w:lineRule="auto"/>
        <w:rPr>
          <w:sz w:val="4"/>
          <w:lang w:val="en-GB"/>
        </w:rPr>
      </w:pPr>
      <w:r>
        <w:rPr>
          <w:lang w:val="en-GB"/>
        </w:rPr>
        <w:t xml:space="preserve">INSTALLATION OF WORKSITE: The contractor shall furnish the owner of the job within the shortest possible time with an installation plan showing clearly how he intends to run the site. </w:t>
      </w:r>
    </w:p>
    <w:p w:rsidR="0084407C" w:rsidRDefault="0084407C" w:rsidP="00A8428B">
      <w:pPr>
        <w:numPr>
          <w:ilvl w:val="0"/>
          <w:numId w:val="100"/>
        </w:numPr>
        <w:spacing w:line="276" w:lineRule="auto"/>
      </w:pPr>
      <w:r>
        <w:rPr>
          <w:lang w:val="en-GB"/>
        </w:rPr>
        <w:t xml:space="preserve">PROTECTION OF STRUCTURES AND MATERIALS: The contractor shall be responsible for the protection of the structures before final reception. He shall by equally responsible for all tools and materials present at the work site. </w:t>
      </w:r>
      <w:r>
        <w:t xml:space="preserve">He </w:t>
      </w:r>
      <w:proofErr w:type="spellStart"/>
      <w:r>
        <w:t>shall</w:t>
      </w:r>
      <w:proofErr w:type="spellEnd"/>
      <w:r>
        <w:t xml:space="preserve"> </w:t>
      </w:r>
      <w:proofErr w:type="spellStart"/>
      <w:r>
        <w:t>seek</w:t>
      </w:r>
      <w:proofErr w:type="spellEnd"/>
      <w:r>
        <w:t xml:space="preserve"> </w:t>
      </w:r>
      <w:proofErr w:type="spellStart"/>
      <w:r>
        <w:t>insurance</w:t>
      </w:r>
      <w:proofErr w:type="spellEnd"/>
      <w:r>
        <w:t xml:space="preserve"> </w:t>
      </w:r>
      <w:proofErr w:type="spellStart"/>
      <w:r>
        <w:t>cover</w:t>
      </w:r>
      <w:proofErr w:type="spellEnd"/>
      <w:r>
        <w:t xml:space="preserve"> for </w:t>
      </w:r>
      <w:proofErr w:type="spellStart"/>
      <w:r>
        <w:t>theft</w:t>
      </w:r>
      <w:proofErr w:type="spellEnd"/>
      <w:r>
        <w:t xml:space="preserve"> and </w:t>
      </w:r>
      <w:proofErr w:type="spellStart"/>
      <w:r>
        <w:t>fire</w:t>
      </w:r>
      <w:proofErr w:type="spellEnd"/>
      <w:r>
        <w:t>.</w:t>
      </w:r>
    </w:p>
    <w:p w:rsidR="0084407C" w:rsidRDefault="0084407C" w:rsidP="0084407C">
      <w:pPr>
        <w:spacing w:line="276" w:lineRule="auto"/>
        <w:rPr>
          <w:sz w:val="4"/>
        </w:rPr>
      </w:pPr>
    </w:p>
    <w:p w:rsidR="0084407C" w:rsidRDefault="0084407C" w:rsidP="00A8428B">
      <w:pPr>
        <w:numPr>
          <w:ilvl w:val="0"/>
          <w:numId w:val="100"/>
        </w:numPr>
        <w:spacing w:line="276" w:lineRule="auto"/>
        <w:rPr>
          <w:lang w:val="en-GB"/>
        </w:rPr>
      </w:pPr>
      <w:r>
        <w:rPr>
          <w:lang w:val="en-GB"/>
        </w:rPr>
        <w:t>PRECAUTION AGAINST ACCIDENTS: The contractor shall take all preventive measures against accidents. The owner of the job reserves the right to intervene in case of emergency without necessary interfering with the responsibility of the contractor.</w:t>
      </w:r>
    </w:p>
    <w:p w:rsidR="0084407C" w:rsidRDefault="0084407C" w:rsidP="0084407C">
      <w:pPr>
        <w:spacing w:line="276" w:lineRule="auto"/>
        <w:rPr>
          <w:sz w:val="4"/>
          <w:lang w:val="en-GB"/>
        </w:rPr>
      </w:pPr>
    </w:p>
    <w:p w:rsidR="0084407C" w:rsidRDefault="0084407C" w:rsidP="00A8428B">
      <w:pPr>
        <w:numPr>
          <w:ilvl w:val="0"/>
          <w:numId w:val="100"/>
        </w:numPr>
        <w:spacing w:line="276" w:lineRule="auto"/>
        <w:rPr>
          <w:lang w:val="en-GB"/>
        </w:rPr>
      </w:pPr>
      <w:r>
        <w:rPr>
          <w:lang w:val="en-GB"/>
        </w:rPr>
        <w:t>VERIFICATION OF DIMENSIONS: The contractor shall verify all dimensions on the plans. For execution no dimension shall be measured with a scale rule from the plans. The contractor shall check in situ the possibility of translating the dimensions on plans to the structure before work begins. He shall refer to the Control Engineer in case of any doubt. He shall not on his own modify anything on the structure and shall inform the Control Engineer of all changes that he considers necessary.</w:t>
      </w:r>
    </w:p>
    <w:p w:rsidR="0084407C" w:rsidRDefault="0084407C" w:rsidP="0084407C">
      <w:pPr>
        <w:spacing w:line="276" w:lineRule="auto"/>
        <w:rPr>
          <w:sz w:val="8"/>
          <w:lang w:val="en-GB"/>
        </w:rPr>
      </w:pPr>
    </w:p>
    <w:p w:rsidR="0084407C" w:rsidRDefault="0084407C" w:rsidP="0084407C">
      <w:pPr>
        <w:spacing w:after="120" w:line="276" w:lineRule="auto"/>
        <w:ind w:left="426" w:hanging="66"/>
        <w:rPr>
          <w:lang w:val="en-GB"/>
        </w:rPr>
      </w:pPr>
      <w:r>
        <w:rPr>
          <w:lang w:val="en-GB"/>
        </w:rPr>
        <w:t xml:space="preserve">          All modifications accepted by the contractor shall be accomplished in a specified duration and at his cost without modification of the contract amount. The owner of the job shall have the right to the final choice in any modification.</w:t>
      </w:r>
    </w:p>
    <w:p w:rsidR="0084407C" w:rsidRDefault="0084407C" w:rsidP="00A8428B">
      <w:pPr>
        <w:numPr>
          <w:ilvl w:val="0"/>
          <w:numId w:val="100"/>
        </w:numPr>
        <w:spacing w:line="276" w:lineRule="auto"/>
        <w:rPr>
          <w:lang w:val="en-GB"/>
        </w:rPr>
      </w:pPr>
      <w:r>
        <w:rPr>
          <w:lang w:val="en-GB"/>
        </w:rPr>
        <w:t>ERRORS AND OMISSIONS IN THE DOCUMENTS: The descriptions complete or confirm the indications on plans. In the case of contradictions between the plans and the description contact the Control Engineer for examination</w:t>
      </w:r>
    </w:p>
    <w:p w:rsidR="0084407C" w:rsidRDefault="0084407C" w:rsidP="0084407C">
      <w:pPr>
        <w:spacing w:line="276" w:lineRule="auto"/>
        <w:ind w:left="360"/>
        <w:rPr>
          <w:lang w:val="en-GB"/>
        </w:rPr>
      </w:pPr>
    </w:p>
    <w:p w:rsidR="008A4A10" w:rsidRDefault="008A4A10" w:rsidP="008A4A10">
      <w:pPr>
        <w:spacing w:line="276" w:lineRule="auto"/>
        <w:ind w:left="360"/>
        <w:rPr>
          <w:b/>
          <w:lang w:val="en-GB"/>
        </w:rPr>
      </w:pPr>
      <w:r>
        <w:rPr>
          <w:b/>
          <w:lang w:val="en-GB"/>
        </w:rPr>
        <w:t>C-WORKS</w:t>
      </w:r>
    </w:p>
    <w:p w:rsidR="008A4A10" w:rsidRDefault="008A4A10" w:rsidP="008A4A10">
      <w:pPr>
        <w:spacing w:line="276" w:lineRule="auto"/>
        <w:ind w:left="360"/>
        <w:rPr>
          <w:b/>
          <w:lang w:val="en-GB"/>
        </w:rPr>
      </w:pPr>
    </w:p>
    <w:p w:rsidR="008A4A10" w:rsidRDefault="008A4A10" w:rsidP="008A4A10">
      <w:pPr>
        <w:numPr>
          <w:ilvl w:val="0"/>
          <w:numId w:val="107"/>
        </w:numPr>
        <w:spacing w:line="276" w:lineRule="auto"/>
        <w:rPr>
          <w:lang w:val="en-GB"/>
        </w:rPr>
      </w:pPr>
      <w:r>
        <w:rPr>
          <w:b/>
          <w:lang w:val="en-GB"/>
        </w:rPr>
        <w:t xml:space="preserve">Studies: </w:t>
      </w:r>
      <w:r>
        <w:rPr>
          <w:lang w:val="en-GB"/>
        </w:rPr>
        <w:t>After this feasibility studies by the consultant, the contractor has to carry out his/her own studies using the plans,</w:t>
      </w:r>
      <w:r w:rsidR="000840B0">
        <w:rPr>
          <w:lang w:val="en-GB"/>
        </w:rPr>
        <w:t xml:space="preserve"> </w:t>
      </w:r>
      <w:r>
        <w:rPr>
          <w:lang w:val="en-GB"/>
        </w:rPr>
        <w:t>specifications,</w:t>
      </w:r>
      <w:r w:rsidR="000840B0">
        <w:rPr>
          <w:lang w:val="en-GB"/>
        </w:rPr>
        <w:t xml:space="preserve"> </w:t>
      </w:r>
      <w:r>
        <w:rPr>
          <w:lang w:val="en-GB"/>
        </w:rPr>
        <w:t xml:space="preserve">bill of </w:t>
      </w:r>
      <w:proofErr w:type="spellStart"/>
      <w:r>
        <w:rPr>
          <w:lang w:val="en-GB"/>
        </w:rPr>
        <w:t>quatities</w:t>
      </w:r>
      <w:proofErr w:type="spellEnd"/>
      <w:r>
        <w:rPr>
          <w:lang w:val="en-GB"/>
        </w:rPr>
        <w:t>,</w:t>
      </w:r>
      <w:r w:rsidR="000840B0">
        <w:rPr>
          <w:lang w:val="en-GB"/>
        </w:rPr>
        <w:t xml:space="preserve"> </w:t>
      </w:r>
      <w:r>
        <w:rPr>
          <w:lang w:val="en-GB"/>
        </w:rPr>
        <w:t>visit the site to have a mastery of the project before he/she can prepare a bid for the project. In case of an omission or an error his should indicate to the authorities concerned.</w:t>
      </w:r>
    </w:p>
    <w:p w:rsidR="008A4A10" w:rsidRDefault="008A4A10" w:rsidP="008A4A10">
      <w:pPr>
        <w:spacing w:line="276" w:lineRule="auto"/>
        <w:ind w:left="1080"/>
        <w:rPr>
          <w:sz w:val="10"/>
          <w:lang w:val="en-GB"/>
        </w:rPr>
      </w:pPr>
    </w:p>
    <w:p w:rsidR="008A4A10" w:rsidRDefault="008A4A10" w:rsidP="008A4A10">
      <w:pPr>
        <w:numPr>
          <w:ilvl w:val="0"/>
          <w:numId w:val="107"/>
        </w:numPr>
        <w:spacing w:line="276" w:lineRule="auto"/>
        <w:rPr>
          <w:lang w:val="en-GB"/>
        </w:rPr>
      </w:pPr>
      <w:r>
        <w:rPr>
          <w:b/>
          <w:lang w:val="en-GB"/>
        </w:rPr>
        <w:t>Execution documents:</w:t>
      </w:r>
      <w:r w:rsidR="000840B0">
        <w:rPr>
          <w:b/>
          <w:lang w:val="en-GB"/>
        </w:rPr>
        <w:t xml:space="preserve"> </w:t>
      </w:r>
      <w:r>
        <w:rPr>
          <w:lang w:val="en-GB"/>
        </w:rPr>
        <w:t>The following documents will be needed for the proper execution of works:</w:t>
      </w:r>
    </w:p>
    <w:p w:rsidR="008A4A10" w:rsidRDefault="008A4A10" w:rsidP="008A4A10">
      <w:pPr>
        <w:ind w:left="720"/>
        <w:contextualSpacing/>
        <w:rPr>
          <w:rFonts w:eastAsia="SimSun"/>
          <w:sz w:val="14"/>
          <w:lang w:val="en-GB"/>
        </w:rPr>
      </w:pPr>
    </w:p>
    <w:p w:rsidR="008A4A10" w:rsidRDefault="008A4A10" w:rsidP="008A4A10">
      <w:pPr>
        <w:numPr>
          <w:ilvl w:val="0"/>
          <w:numId w:val="108"/>
        </w:numPr>
        <w:spacing w:line="276" w:lineRule="auto"/>
        <w:rPr>
          <w:lang w:val="en-GB"/>
        </w:rPr>
      </w:pPr>
      <w:r>
        <w:rPr>
          <w:lang w:val="en-GB"/>
        </w:rPr>
        <w:t>Tender document</w:t>
      </w:r>
    </w:p>
    <w:p w:rsidR="008A4A10" w:rsidRDefault="008A4A10" w:rsidP="008A4A10">
      <w:pPr>
        <w:numPr>
          <w:ilvl w:val="0"/>
          <w:numId w:val="108"/>
        </w:numPr>
        <w:spacing w:line="276" w:lineRule="auto"/>
        <w:rPr>
          <w:lang w:val="en-GB"/>
        </w:rPr>
      </w:pPr>
      <w:r>
        <w:rPr>
          <w:lang w:val="en-GB"/>
        </w:rPr>
        <w:t>A registered contract/jobbing order</w:t>
      </w:r>
    </w:p>
    <w:p w:rsidR="008A4A10" w:rsidRDefault="008A4A10" w:rsidP="008A4A10">
      <w:pPr>
        <w:numPr>
          <w:ilvl w:val="0"/>
          <w:numId w:val="108"/>
        </w:numPr>
        <w:spacing w:line="276" w:lineRule="auto"/>
        <w:rPr>
          <w:lang w:val="en-GB"/>
        </w:rPr>
      </w:pPr>
      <w:r>
        <w:rPr>
          <w:lang w:val="en-GB"/>
        </w:rPr>
        <w:t>Service order to start work</w:t>
      </w:r>
    </w:p>
    <w:p w:rsidR="008A4A10" w:rsidRDefault="008A4A10" w:rsidP="008A4A10">
      <w:pPr>
        <w:numPr>
          <w:ilvl w:val="0"/>
          <w:numId w:val="108"/>
        </w:numPr>
        <w:spacing w:line="276" w:lineRule="auto"/>
        <w:rPr>
          <w:lang w:val="en-GB"/>
        </w:rPr>
      </w:pPr>
      <w:r>
        <w:rPr>
          <w:lang w:val="en-GB"/>
        </w:rPr>
        <w:t>The working plans</w:t>
      </w:r>
    </w:p>
    <w:p w:rsidR="008A4A10" w:rsidRDefault="008A4A10" w:rsidP="008A4A10">
      <w:pPr>
        <w:numPr>
          <w:ilvl w:val="0"/>
          <w:numId w:val="108"/>
        </w:numPr>
        <w:spacing w:line="276" w:lineRule="auto"/>
        <w:rPr>
          <w:lang w:val="en-GB"/>
        </w:rPr>
      </w:pPr>
      <w:r>
        <w:rPr>
          <w:lang w:val="en-GB"/>
        </w:rPr>
        <w:t>Work execution program</w:t>
      </w:r>
    </w:p>
    <w:p w:rsidR="008A4A10" w:rsidRDefault="008A4A10" w:rsidP="008A4A10">
      <w:pPr>
        <w:numPr>
          <w:ilvl w:val="0"/>
          <w:numId w:val="108"/>
        </w:numPr>
        <w:spacing w:line="276" w:lineRule="auto"/>
        <w:rPr>
          <w:lang w:val="en-GB"/>
        </w:rPr>
      </w:pPr>
      <w:r>
        <w:rPr>
          <w:lang w:val="en-GB"/>
        </w:rPr>
        <w:t>Site log book/minutes book</w:t>
      </w:r>
    </w:p>
    <w:p w:rsidR="008A4A10" w:rsidRDefault="008A4A10" w:rsidP="008A4A10">
      <w:pPr>
        <w:numPr>
          <w:ilvl w:val="0"/>
          <w:numId w:val="108"/>
        </w:numPr>
        <w:spacing w:line="276" w:lineRule="auto"/>
        <w:rPr>
          <w:lang w:val="en-GB"/>
        </w:rPr>
      </w:pPr>
      <w:r>
        <w:rPr>
          <w:lang w:val="en-GB"/>
        </w:rPr>
        <w:t>As-built plan (at the end of works)</w:t>
      </w:r>
    </w:p>
    <w:p w:rsidR="008A4A10" w:rsidRDefault="008A4A10" w:rsidP="008A4A10">
      <w:pPr>
        <w:spacing w:line="276" w:lineRule="auto"/>
        <w:ind w:left="1800"/>
        <w:rPr>
          <w:lang w:val="en-GB"/>
        </w:rPr>
      </w:pPr>
    </w:p>
    <w:p w:rsidR="008A4A10" w:rsidRDefault="008A4A10" w:rsidP="008A4A10">
      <w:pPr>
        <w:spacing w:line="276" w:lineRule="auto"/>
        <w:rPr>
          <w:b/>
          <w:sz w:val="16"/>
          <w:lang w:val="en-GB"/>
        </w:rPr>
      </w:pPr>
    </w:p>
    <w:p w:rsidR="008A4A10" w:rsidRDefault="008A4A10" w:rsidP="008A4A10">
      <w:pPr>
        <w:spacing w:line="276" w:lineRule="auto"/>
        <w:rPr>
          <w:b/>
          <w:sz w:val="16"/>
          <w:lang w:val="en-GB"/>
        </w:rPr>
      </w:pPr>
    </w:p>
    <w:p w:rsidR="008A4A10" w:rsidRDefault="008A4A10" w:rsidP="008A4A10">
      <w:pPr>
        <w:numPr>
          <w:ilvl w:val="0"/>
          <w:numId w:val="109"/>
        </w:numPr>
        <w:autoSpaceDE w:val="0"/>
        <w:autoSpaceDN w:val="0"/>
        <w:adjustRightInd w:val="0"/>
        <w:spacing w:before="100" w:beforeAutospacing="1" w:line="276" w:lineRule="auto"/>
        <w:contextualSpacing/>
        <w:jc w:val="both"/>
        <w:rPr>
          <w:lang w:val="en-GB"/>
        </w:rPr>
      </w:pPr>
      <w:r>
        <w:rPr>
          <w:rFonts w:eastAsia="SimSun"/>
          <w:b/>
          <w:lang w:val="en-GB"/>
        </w:rPr>
        <w:lastRenderedPageBreak/>
        <w:t xml:space="preserve">Mobilisation, site installation and implantation project </w:t>
      </w:r>
    </w:p>
    <w:p w:rsidR="008A4A10" w:rsidRDefault="008A4A10" w:rsidP="008A4A10">
      <w:pPr>
        <w:autoSpaceDE w:val="0"/>
        <w:autoSpaceDN w:val="0"/>
        <w:adjustRightInd w:val="0"/>
        <w:spacing w:before="100" w:beforeAutospacing="1" w:line="276" w:lineRule="auto"/>
        <w:ind w:left="720"/>
        <w:contextualSpacing/>
        <w:jc w:val="both"/>
        <w:rPr>
          <w:lang w:val="en-GB"/>
        </w:rPr>
      </w:pPr>
      <w:r>
        <w:rPr>
          <w:lang w:val="en-GB"/>
        </w:rPr>
        <w:t xml:space="preserve">The installation of the working site will be at the expenses of the executing enterprise.  It will include:  </w:t>
      </w:r>
    </w:p>
    <w:p w:rsidR="008A4A10" w:rsidRDefault="008A4A10" w:rsidP="008A4A10">
      <w:pPr>
        <w:numPr>
          <w:ilvl w:val="0"/>
          <w:numId w:val="110"/>
        </w:numPr>
        <w:autoSpaceDE w:val="0"/>
        <w:autoSpaceDN w:val="0"/>
        <w:adjustRightInd w:val="0"/>
        <w:spacing w:line="276" w:lineRule="auto"/>
        <w:jc w:val="both"/>
        <w:rPr>
          <w:rFonts w:eastAsia="SimSun"/>
          <w:lang w:val="en-GB"/>
        </w:rPr>
      </w:pPr>
      <w:r>
        <w:rPr>
          <w:rFonts w:eastAsia="SimSun"/>
          <w:lang w:val="en-GB"/>
        </w:rPr>
        <w:t>The construction or renting of a base were the equipment of the contractor shall be kept.</w:t>
      </w:r>
    </w:p>
    <w:p w:rsidR="008A4A10" w:rsidRDefault="008A4A10" w:rsidP="008A4A10">
      <w:pPr>
        <w:numPr>
          <w:ilvl w:val="0"/>
          <w:numId w:val="110"/>
        </w:numPr>
        <w:autoSpaceDE w:val="0"/>
        <w:autoSpaceDN w:val="0"/>
        <w:adjustRightInd w:val="0"/>
        <w:spacing w:line="276" w:lineRule="auto"/>
        <w:jc w:val="both"/>
        <w:rPr>
          <w:rFonts w:eastAsia="SimSun"/>
          <w:lang w:val="en-GB"/>
        </w:rPr>
      </w:pPr>
      <w:r>
        <w:rPr>
          <w:rFonts w:eastAsia="SimSun"/>
          <w:lang w:val="en-GB"/>
        </w:rPr>
        <w:t xml:space="preserve">The construction of a provisional fence round the base;  </w:t>
      </w:r>
    </w:p>
    <w:p w:rsidR="008A4A10" w:rsidRDefault="008A4A10" w:rsidP="008A4A10">
      <w:pPr>
        <w:numPr>
          <w:ilvl w:val="0"/>
          <w:numId w:val="110"/>
        </w:numPr>
        <w:autoSpaceDE w:val="0"/>
        <w:autoSpaceDN w:val="0"/>
        <w:adjustRightInd w:val="0"/>
        <w:spacing w:line="276" w:lineRule="auto"/>
        <w:jc w:val="both"/>
        <w:rPr>
          <w:rFonts w:eastAsia="SimSun"/>
          <w:lang w:val="en-GB"/>
        </w:rPr>
      </w:pPr>
      <w:r>
        <w:rPr>
          <w:rFonts w:eastAsia="SimSun"/>
          <w:lang w:val="en-GB"/>
        </w:rPr>
        <w:t xml:space="preserve">Provisional water connections, electricity and telephone </w:t>
      </w:r>
    </w:p>
    <w:p w:rsidR="008A4A10" w:rsidRDefault="008A4A10" w:rsidP="008A4A10">
      <w:pPr>
        <w:numPr>
          <w:ilvl w:val="0"/>
          <w:numId w:val="110"/>
        </w:numPr>
        <w:autoSpaceDE w:val="0"/>
        <w:autoSpaceDN w:val="0"/>
        <w:adjustRightInd w:val="0"/>
        <w:spacing w:line="276" w:lineRule="auto"/>
        <w:jc w:val="both"/>
        <w:rPr>
          <w:rFonts w:eastAsia="SimSun"/>
          <w:lang w:val="en-GB"/>
        </w:rPr>
      </w:pPr>
      <w:r>
        <w:rPr>
          <w:rFonts w:eastAsia="SimSun"/>
          <w:lang w:val="en-GB"/>
        </w:rPr>
        <w:t xml:space="preserve">The cleaning and the guarding of the project site </w:t>
      </w:r>
    </w:p>
    <w:p w:rsidR="008A4A10" w:rsidRDefault="008A4A10" w:rsidP="008A4A10">
      <w:pPr>
        <w:numPr>
          <w:ilvl w:val="0"/>
          <w:numId w:val="110"/>
        </w:numPr>
        <w:spacing w:line="276" w:lineRule="auto"/>
        <w:jc w:val="both"/>
        <w:rPr>
          <w:lang w:val="en-GB"/>
        </w:rPr>
      </w:pPr>
      <w:r>
        <w:rPr>
          <w:rFonts w:eastAsia="SimSun"/>
          <w:lang w:val="en-GB"/>
        </w:rPr>
        <w:t>Providing and installation of 02 project sign boards</w:t>
      </w:r>
      <w:r>
        <w:rPr>
          <w:lang w:val="en-GB"/>
        </w:rPr>
        <w:t xml:space="preserve"> very visible and displayed on positions indicated by the project manager. These site signboards shall be according to the model provided in the annexes. </w:t>
      </w:r>
    </w:p>
    <w:p w:rsidR="008A4A10" w:rsidRDefault="008A4A10" w:rsidP="008A4A10">
      <w:pPr>
        <w:numPr>
          <w:ilvl w:val="0"/>
          <w:numId w:val="110"/>
        </w:numPr>
        <w:autoSpaceDE w:val="0"/>
        <w:autoSpaceDN w:val="0"/>
        <w:adjustRightInd w:val="0"/>
        <w:spacing w:line="276" w:lineRule="auto"/>
        <w:jc w:val="both"/>
        <w:rPr>
          <w:rFonts w:eastAsia="SimSun"/>
          <w:lang w:val="en-GB"/>
        </w:rPr>
      </w:pPr>
      <w:r>
        <w:rPr>
          <w:rFonts w:eastAsia="SimSun"/>
          <w:lang w:val="en-GB"/>
        </w:rPr>
        <w:t xml:space="preserve">Necessary measures for the respect of legal/lawful provisions relating to hygiene and safety on site.  (Installation of a latrine, provision of drinkable water, provision of a first aid box equipped with products such as:  aspirin, </w:t>
      </w:r>
      <w:proofErr w:type="spellStart"/>
      <w:r>
        <w:rPr>
          <w:rFonts w:eastAsia="SimSun"/>
          <w:lang w:val="en-GB"/>
        </w:rPr>
        <w:t>nivaquine</w:t>
      </w:r>
      <w:proofErr w:type="spellEnd"/>
      <w:r>
        <w:rPr>
          <w:rFonts w:eastAsia="SimSun"/>
          <w:lang w:val="en-GB"/>
        </w:rPr>
        <w:t xml:space="preserve">, adhesive plaster, </w:t>
      </w:r>
      <w:proofErr w:type="spellStart"/>
      <w:r>
        <w:rPr>
          <w:rFonts w:eastAsia="SimSun"/>
          <w:lang w:val="en-GB"/>
        </w:rPr>
        <w:t>bétadine</w:t>
      </w:r>
      <w:proofErr w:type="spellEnd"/>
      <w:r>
        <w:rPr>
          <w:rFonts w:eastAsia="SimSun"/>
          <w:lang w:val="en-GB"/>
        </w:rPr>
        <w:t xml:space="preserve">, bands, compress, alcohol...);  </w:t>
      </w:r>
    </w:p>
    <w:p w:rsidR="008A4A10" w:rsidRDefault="008A4A10" w:rsidP="008A4A10">
      <w:pPr>
        <w:numPr>
          <w:ilvl w:val="0"/>
          <w:numId w:val="110"/>
        </w:numPr>
        <w:tabs>
          <w:tab w:val="left" w:pos="426"/>
        </w:tabs>
        <w:autoSpaceDE w:val="0"/>
        <w:autoSpaceDN w:val="0"/>
        <w:adjustRightInd w:val="0"/>
        <w:spacing w:line="276" w:lineRule="auto"/>
        <w:contextualSpacing/>
        <w:jc w:val="both"/>
        <w:rPr>
          <w:rFonts w:eastAsia="SimSun"/>
          <w:lang w:val="en-GB"/>
        </w:rPr>
      </w:pPr>
      <w:r>
        <w:rPr>
          <w:rFonts w:eastAsia="SimSun"/>
          <w:lang w:val="en-GB"/>
        </w:rPr>
        <w:t xml:space="preserve">Provisional access roads to the project site; </w:t>
      </w:r>
    </w:p>
    <w:p w:rsidR="008A4A10" w:rsidRDefault="008A4A10" w:rsidP="008A4A10">
      <w:pPr>
        <w:numPr>
          <w:ilvl w:val="0"/>
          <w:numId w:val="110"/>
        </w:numPr>
        <w:autoSpaceDE w:val="0"/>
        <w:autoSpaceDN w:val="0"/>
        <w:adjustRightInd w:val="0"/>
        <w:spacing w:line="276" w:lineRule="auto"/>
        <w:jc w:val="both"/>
        <w:rPr>
          <w:rFonts w:eastAsia="SimSun"/>
          <w:lang w:val="en-GB"/>
        </w:rPr>
      </w:pPr>
      <w:r>
        <w:rPr>
          <w:rFonts w:eastAsia="SimSun"/>
          <w:lang w:val="en-GB"/>
        </w:rPr>
        <w:t xml:space="preserve">A storeroom on site; </w:t>
      </w:r>
    </w:p>
    <w:p w:rsidR="008A4A10" w:rsidRDefault="008A4A10" w:rsidP="008A4A10">
      <w:pPr>
        <w:numPr>
          <w:ilvl w:val="0"/>
          <w:numId w:val="110"/>
        </w:numPr>
        <w:autoSpaceDE w:val="0"/>
        <w:autoSpaceDN w:val="0"/>
        <w:adjustRightInd w:val="0"/>
        <w:spacing w:line="276" w:lineRule="auto"/>
        <w:jc w:val="both"/>
        <w:rPr>
          <w:rFonts w:eastAsia="SimSun"/>
          <w:lang w:val="en-GB"/>
        </w:rPr>
      </w:pPr>
      <w:r>
        <w:rPr>
          <w:rFonts w:eastAsia="SimSun"/>
          <w:lang w:val="en-GB"/>
        </w:rPr>
        <w:t xml:space="preserve">A site office, where the site book, the building plans will be available permanently throughout all realization of works;  </w:t>
      </w:r>
    </w:p>
    <w:p w:rsidR="008A4A10" w:rsidRDefault="008A4A10" w:rsidP="008A4A10">
      <w:pPr>
        <w:numPr>
          <w:ilvl w:val="0"/>
          <w:numId w:val="110"/>
        </w:numPr>
        <w:tabs>
          <w:tab w:val="left" w:pos="720"/>
          <w:tab w:val="left" w:pos="1305"/>
        </w:tabs>
        <w:autoSpaceDE w:val="0"/>
        <w:autoSpaceDN w:val="0"/>
        <w:adjustRightInd w:val="0"/>
        <w:spacing w:line="276" w:lineRule="auto"/>
        <w:contextualSpacing/>
        <w:jc w:val="both"/>
        <w:rPr>
          <w:rFonts w:eastAsia="SimSun"/>
          <w:lang w:val="en-GB"/>
        </w:rPr>
      </w:pPr>
      <w:r>
        <w:rPr>
          <w:rFonts w:eastAsia="SimSun"/>
          <w:lang w:val="en-GB"/>
        </w:rPr>
        <w:t>An office or room of at least of 8 m²</w:t>
      </w:r>
      <w:r>
        <w:rPr>
          <w:rFonts w:eastAsia="SimSun"/>
          <w:position w:val="12"/>
          <w:lang w:val="en-GB"/>
        </w:rPr>
        <w:t xml:space="preserve"> </w:t>
      </w:r>
      <w:r>
        <w:rPr>
          <w:rFonts w:eastAsia="SimSun"/>
          <w:lang w:val="en-GB"/>
        </w:rPr>
        <w:t xml:space="preserve">equipped with a table office and two chairs reserved with the Project superintendent;  </w:t>
      </w:r>
    </w:p>
    <w:p w:rsidR="008A4A10" w:rsidRDefault="008A4A10" w:rsidP="008A4A10">
      <w:pPr>
        <w:numPr>
          <w:ilvl w:val="0"/>
          <w:numId w:val="110"/>
        </w:numPr>
        <w:tabs>
          <w:tab w:val="left" w:pos="720"/>
          <w:tab w:val="left" w:pos="1305"/>
        </w:tabs>
        <w:autoSpaceDE w:val="0"/>
        <w:autoSpaceDN w:val="0"/>
        <w:adjustRightInd w:val="0"/>
        <w:spacing w:line="276" w:lineRule="auto"/>
        <w:contextualSpacing/>
        <w:jc w:val="both"/>
        <w:rPr>
          <w:rFonts w:eastAsia="SimSun"/>
          <w:lang w:val="en-GB"/>
        </w:rPr>
      </w:pPr>
      <w:r>
        <w:rPr>
          <w:rFonts w:eastAsia="SimSun"/>
          <w:lang w:val="en-GB"/>
        </w:rPr>
        <w:t xml:space="preserve">A meetings room for the building site which can receive at least 5 people equipped with a table, two benches of 1.5 m, a display board for plans and planning placed permanently. </w:t>
      </w:r>
    </w:p>
    <w:p w:rsidR="008A4A10" w:rsidRDefault="008A4A10" w:rsidP="008A4A10">
      <w:pPr>
        <w:autoSpaceDE w:val="0"/>
        <w:autoSpaceDN w:val="0"/>
        <w:adjustRightInd w:val="0"/>
        <w:spacing w:line="276" w:lineRule="auto"/>
        <w:jc w:val="both"/>
        <w:rPr>
          <w:lang w:val="en-GB"/>
        </w:rPr>
      </w:pPr>
      <w:r>
        <w:rPr>
          <w:lang w:val="en-GB"/>
        </w:rPr>
        <w:t xml:space="preserve">Receptacles to receive waste are to be installed near the various installations.  These receptacles are to be emptied periodically and waste to be deposited in a vat for recovery or a dump (pit).  This pit must be located at least 150m installations and in the event of presence of river with at least 150m.  At the end of work, the pit is to be filled with ground up to the level of the original ground.  </w:t>
      </w:r>
    </w:p>
    <w:p w:rsidR="008A4A10" w:rsidRDefault="008A4A10" w:rsidP="008A4A10">
      <w:pPr>
        <w:spacing w:line="276" w:lineRule="auto"/>
        <w:rPr>
          <w:b/>
          <w:lang w:val="en-GB"/>
        </w:rPr>
      </w:pPr>
      <w:proofErr w:type="gramStart"/>
      <w:r>
        <w:rPr>
          <w:b/>
          <w:lang w:val="en-GB"/>
        </w:rPr>
        <w:t>1  Preparatory</w:t>
      </w:r>
      <w:proofErr w:type="gramEnd"/>
      <w:r>
        <w:rPr>
          <w:b/>
          <w:lang w:val="en-GB"/>
        </w:rPr>
        <w:t xml:space="preserve">  works</w:t>
      </w:r>
    </w:p>
    <w:p w:rsidR="008A4A10" w:rsidRDefault="008A4A10" w:rsidP="008A4A10">
      <w:pPr>
        <w:spacing w:line="276" w:lineRule="auto"/>
        <w:rPr>
          <w:lang w:val="en-GB"/>
        </w:rPr>
      </w:pPr>
      <w:r>
        <w:rPr>
          <w:lang w:val="en-GB"/>
        </w:rPr>
        <w:t xml:space="preserve">1/1 </w:t>
      </w:r>
      <w:r>
        <w:rPr>
          <w:b/>
          <w:i/>
          <w:lang w:val="en-GB"/>
        </w:rPr>
        <w:t xml:space="preserve">Bush </w:t>
      </w:r>
      <w:proofErr w:type="spellStart"/>
      <w:r>
        <w:rPr>
          <w:b/>
          <w:i/>
          <w:lang w:val="en-GB"/>
        </w:rPr>
        <w:t>cleaing</w:t>
      </w:r>
      <w:proofErr w:type="spellEnd"/>
      <w:r>
        <w:rPr>
          <w:i/>
          <w:lang w:val="en-GB"/>
        </w:rPr>
        <w:t xml:space="preserve"> </w:t>
      </w:r>
    </w:p>
    <w:p w:rsidR="008A4A10" w:rsidRDefault="008A4A10" w:rsidP="008A4A10">
      <w:pPr>
        <w:spacing w:line="276" w:lineRule="auto"/>
        <w:rPr>
          <w:lang w:val="en-GB"/>
        </w:rPr>
      </w:pPr>
      <w:r>
        <w:rPr>
          <w:lang w:val="en-GB"/>
        </w:rPr>
        <w:t xml:space="preserve">            The site shall be cleared of all grass to a height of not more than 5cm. </w:t>
      </w:r>
    </w:p>
    <w:p w:rsidR="008A4A10" w:rsidRDefault="008A4A10" w:rsidP="008A4A10">
      <w:pPr>
        <w:spacing w:line="276" w:lineRule="auto"/>
        <w:rPr>
          <w:lang w:val="en-GB"/>
        </w:rPr>
      </w:pPr>
      <w:r>
        <w:rPr>
          <w:b/>
          <w:lang w:val="en-GB"/>
        </w:rPr>
        <w:t>1/2 Debris/Cleaning of water run way.</w:t>
      </w:r>
      <w:r>
        <w:rPr>
          <w:lang w:val="en-GB"/>
        </w:rPr>
        <w:t xml:space="preserve"> </w:t>
      </w:r>
    </w:p>
    <w:p w:rsidR="008A4A10" w:rsidRDefault="008A4A10" w:rsidP="008A4A10">
      <w:pPr>
        <w:spacing w:line="276" w:lineRule="auto"/>
        <w:rPr>
          <w:lang w:val="en-GB"/>
        </w:rPr>
      </w:pPr>
      <w:r>
        <w:rPr>
          <w:lang w:val="en-GB"/>
        </w:rPr>
        <w:t xml:space="preserve">The section to receive the structure and its surroundings shall be cleaned and free from all debris, mud, excess soil and others for easy flow of water through the bridge. </w:t>
      </w:r>
    </w:p>
    <w:p w:rsidR="008A4A10" w:rsidRDefault="008A4A10" w:rsidP="008A4A10">
      <w:pPr>
        <w:spacing w:line="276" w:lineRule="auto"/>
        <w:rPr>
          <w:lang w:val="en-GB"/>
        </w:rPr>
      </w:pPr>
      <w:r>
        <w:rPr>
          <w:lang w:val="en-GB"/>
        </w:rPr>
        <w:t xml:space="preserve">1 /3 </w:t>
      </w:r>
      <w:r>
        <w:rPr>
          <w:i/>
          <w:lang w:val="en-GB"/>
        </w:rPr>
        <w:t>Installation of the work site</w:t>
      </w:r>
      <w:r>
        <w:rPr>
          <w:lang w:val="en-GB"/>
        </w:rPr>
        <w:t>.</w:t>
      </w:r>
    </w:p>
    <w:p w:rsidR="008A4A10" w:rsidRDefault="008A4A10" w:rsidP="008A4A10">
      <w:pPr>
        <w:spacing w:line="276" w:lineRule="auto"/>
        <w:rPr>
          <w:lang w:val="en-GB"/>
        </w:rPr>
      </w:pPr>
      <w:r>
        <w:rPr>
          <w:lang w:val="en-GB"/>
        </w:rPr>
        <w:tab/>
        <w:t>The installation of the site shall be done on a section agreed between the contractor and the Control Engineer together with the areas for stockpiling materials. The site shall be fenced with local materials and signboard mounted by the contractor. Access to the site shall be prohibited to the public. The contractor shall be responsible for the total security of the site.</w:t>
      </w:r>
    </w:p>
    <w:p w:rsidR="008A4A10" w:rsidRDefault="008A4A10" w:rsidP="008A4A10">
      <w:pPr>
        <w:spacing w:line="276" w:lineRule="auto"/>
        <w:rPr>
          <w:lang w:val="en-GB"/>
        </w:rPr>
      </w:pPr>
    </w:p>
    <w:p w:rsidR="008A4A10" w:rsidRDefault="008A4A10" w:rsidP="008A4A10">
      <w:pPr>
        <w:spacing w:line="276" w:lineRule="auto"/>
        <w:rPr>
          <w:b/>
          <w:lang w:val="en-US"/>
        </w:rPr>
      </w:pPr>
      <w:r>
        <w:rPr>
          <w:b/>
          <w:lang w:val="en-US"/>
        </w:rPr>
        <w:t xml:space="preserve">1/4 </w:t>
      </w:r>
      <w:r>
        <w:rPr>
          <w:b/>
          <w:i/>
          <w:lang w:val="en-US"/>
        </w:rPr>
        <w:t>Implantation</w:t>
      </w:r>
    </w:p>
    <w:p w:rsidR="008A4A10" w:rsidRDefault="008A4A10" w:rsidP="008A4A10">
      <w:pPr>
        <w:spacing w:line="276" w:lineRule="auto"/>
        <w:rPr>
          <w:lang w:val="en-GB"/>
        </w:rPr>
      </w:pPr>
      <w:r>
        <w:rPr>
          <w:lang w:val="en-US"/>
        </w:rPr>
        <w:tab/>
      </w:r>
      <w:r>
        <w:rPr>
          <w:lang w:val="en-GB"/>
        </w:rPr>
        <w:t>The contractor shall indicate the implantation of the structure according to the plans. This implantation shall be done in accordance with the Control Engineer. The contractor shall be responsible for errors of levels and alignments that were not signalled earlier.</w:t>
      </w:r>
    </w:p>
    <w:p w:rsidR="008A4A10" w:rsidRDefault="008A4A10" w:rsidP="008A4A10">
      <w:pPr>
        <w:spacing w:line="276" w:lineRule="auto"/>
        <w:rPr>
          <w:b/>
          <w:lang w:val="en-GB"/>
        </w:rPr>
      </w:pPr>
      <w:r>
        <w:rPr>
          <w:b/>
          <w:lang w:val="en-GB"/>
        </w:rPr>
        <w:t xml:space="preserve">1 /5 </w:t>
      </w:r>
      <w:r>
        <w:rPr>
          <w:b/>
          <w:i/>
          <w:lang w:val="en-GB"/>
        </w:rPr>
        <w:t>Excavation</w:t>
      </w:r>
    </w:p>
    <w:p w:rsidR="008A4A10" w:rsidRDefault="008A4A10" w:rsidP="008A4A10">
      <w:pPr>
        <w:spacing w:line="276" w:lineRule="auto"/>
        <w:rPr>
          <w:lang w:val="en-GB"/>
        </w:rPr>
      </w:pPr>
      <w:r>
        <w:rPr>
          <w:lang w:val="en-GB"/>
        </w:rPr>
        <w:t xml:space="preserve">           All trenches for foundation footings shall be excavated according to the plans.</w:t>
      </w:r>
    </w:p>
    <w:p w:rsidR="008A4A10" w:rsidRDefault="008A4A10" w:rsidP="008A4A10">
      <w:pPr>
        <w:spacing w:line="276" w:lineRule="auto"/>
        <w:rPr>
          <w:lang w:val="en-GB"/>
        </w:rPr>
      </w:pPr>
      <w:r>
        <w:rPr>
          <w:lang w:val="en-GB"/>
        </w:rPr>
        <w:t>The foundation trenches shall be sunk to the good soil as indicated by soil studies and agreed by the Control Engineer. The trenches shall be shaped accordingly.</w:t>
      </w:r>
    </w:p>
    <w:p w:rsidR="008A4A10" w:rsidRDefault="008A4A10" w:rsidP="008A4A10">
      <w:pPr>
        <w:spacing w:line="276" w:lineRule="auto"/>
        <w:rPr>
          <w:b/>
          <w:i/>
          <w:lang w:val="en-GB"/>
        </w:rPr>
      </w:pPr>
      <w:r>
        <w:rPr>
          <w:b/>
          <w:lang w:val="en-GB"/>
        </w:rPr>
        <w:t xml:space="preserve">1/6 </w:t>
      </w:r>
      <w:r>
        <w:rPr>
          <w:b/>
          <w:i/>
          <w:lang w:val="en-GB"/>
        </w:rPr>
        <w:t>Backfilling</w:t>
      </w:r>
    </w:p>
    <w:p w:rsidR="008A4A10" w:rsidRPr="00643BD6" w:rsidRDefault="008A4A10" w:rsidP="008A4A10">
      <w:pPr>
        <w:spacing w:line="276" w:lineRule="auto"/>
        <w:rPr>
          <w:lang w:val="en-GB"/>
        </w:rPr>
      </w:pPr>
      <w:r>
        <w:rPr>
          <w:lang w:val="en-GB"/>
        </w:rPr>
        <w:lastRenderedPageBreak/>
        <w:t xml:space="preserve">           All backfilling, where necessary shall be done with well-drained lateritic soil and compacted in layers of 20 cm successively.   </w:t>
      </w:r>
    </w:p>
    <w:p w:rsidR="008A4A10" w:rsidRDefault="008A4A10" w:rsidP="008A4A10">
      <w:pPr>
        <w:spacing w:line="276" w:lineRule="auto"/>
        <w:rPr>
          <w:i/>
          <w:lang w:val="en-GB"/>
        </w:rPr>
      </w:pPr>
      <w:r>
        <w:rPr>
          <w:b/>
          <w:lang w:val="en-GB"/>
        </w:rPr>
        <w:t>2/</w:t>
      </w:r>
      <w:r>
        <w:rPr>
          <w:lang w:val="en-GB"/>
        </w:rPr>
        <w:t xml:space="preserve"> </w:t>
      </w:r>
      <w:r>
        <w:rPr>
          <w:b/>
          <w:lang w:val="en-GB"/>
        </w:rPr>
        <w:t>Foundation</w:t>
      </w:r>
    </w:p>
    <w:p w:rsidR="008A4A10" w:rsidRDefault="008A4A10" w:rsidP="008A4A10">
      <w:pPr>
        <w:spacing w:line="276" w:lineRule="auto"/>
        <w:rPr>
          <w:b/>
          <w:i/>
          <w:lang w:val="en-GB"/>
        </w:rPr>
      </w:pPr>
      <w:r>
        <w:rPr>
          <w:b/>
          <w:i/>
          <w:lang w:val="en-GB"/>
        </w:rPr>
        <w:t>2/1 Blinding Concrete</w:t>
      </w:r>
    </w:p>
    <w:p w:rsidR="008A4A10" w:rsidRDefault="008A4A10" w:rsidP="008A4A10">
      <w:pPr>
        <w:spacing w:line="276" w:lineRule="auto"/>
        <w:rPr>
          <w:lang w:val="en-GB"/>
        </w:rPr>
      </w:pPr>
      <w:r>
        <w:rPr>
          <w:lang w:val="en-GB"/>
        </w:rPr>
        <w:tab/>
        <w:t xml:space="preserve">A blinding concrete of 5 cm thick and a concrete mix of 150 kg of cement (CPA 325) per m3 shall be cast at the base of the </w:t>
      </w:r>
      <w:proofErr w:type="spellStart"/>
      <w:r>
        <w:rPr>
          <w:lang w:val="en-GB"/>
        </w:rPr>
        <w:t>hardcore</w:t>
      </w:r>
      <w:proofErr w:type="spellEnd"/>
      <w:r>
        <w:rPr>
          <w:lang w:val="en-GB"/>
        </w:rPr>
        <w:t xml:space="preserve">. </w:t>
      </w:r>
    </w:p>
    <w:p w:rsidR="008A4A10" w:rsidRDefault="008A4A10" w:rsidP="008A4A10">
      <w:pPr>
        <w:spacing w:line="276" w:lineRule="auto"/>
        <w:rPr>
          <w:sz w:val="12"/>
          <w:lang w:val="en-GB"/>
        </w:rPr>
      </w:pPr>
    </w:p>
    <w:p w:rsidR="008A4A10" w:rsidRDefault="008A4A10" w:rsidP="008A4A10">
      <w:pPr>
        <w:spacing w:line="276" w:lineRule="auto"/>
        <w:rPr>
          <w:b/>
          <w:i/>
          <w:lang w:val="en-GB"/>
        </w:rPr>
      </w:pPr>
      <w:r>
        <w:rPr>
          <w:b/>
          <w:i/>
          <w:lang w:val="en-GB"/>
        </w:rPr>
        <w:t>2/3 Reinforced Concrete foundation footings</w:t>
      </w:r>
    </w:p>
    <w:p w:rsidR="008A4A10" w:rsidRDefault="008A4A10" w:rsidP="008A4A10">
      <w:pPr>
        <w:numPr>
          <w:ilvl w:val="0"/>
          <w:numId w:val="111"/>
        </w:numPr>
        <w:spacing w:after="200" w:line="276" w:lineRule="auto"/>
        <w:contextualSpacing/>
        <w:rPr>
          <w:lang w:val="en-US" w:eastAsia="en-US"/>
        </w:rPr>
      </w:pPr>
      <w:r>
        <w:rPr>
          <w:lang w:val="en-GB"/>
        </w:rPr>
        <w:tab/>
        <w:t>The foundation footings shall be cast with R.C. of 350 kg of cement (CPA325) per m3.</w:t>
      </w:r>
      <w:r>
        <w:rPr>
          <w:lang w:val="en-US" w:eastAsia="en-US"/>
        </w:rPr>
        <w:t xml:space="preserve"> </w:t>
      </w:r>
    </w:p>
    <w:p w:rsidR="008A4A10" w:rsidRDefault="008A4A10" w:rsidP="008A4A10">
      <w:pPr>
        <w:numPr>
          <w:ilvl w:val="0"/>
          <w:numId w:val="111"/>
        </w:numPr>
        <w:spacing w:after="200" w:line="276" w:lineRule="auto"/>
        <w:contextualSpacing/>
        <w:rPr>
          <w:lang w:val="en-US" w:eastAsia="en-US"/>
        </w:rPr>
      </w:pPr>
      <w:r>
        <w:rPr>
          <w:lang w:val="en-US" w:eastAsia="en-US"/>
        </w:rPr>
        <w:t xml:space="preserve">Realization of the iron works, form work and concreting of  footings for the </w:t>
      </w:r>
      <w:proofErr w:type="spellStart"/>
      <w:r>
        <w:rPr>
          <w:lang w:val="en-US" w:eastAsia="en-US"/>
        </w:rPr>
        <w:t>abutements</w:t>
      </w:r>
      <w:proofErr w:type="spellEnd"/>
      <w:r>
        <w:rPr>
          <w:lang w:val="en-US" w:eastAsia="en-US"/>
        </w:rPr>
        <w:t xml:space="preserve"> and wing walls batched at  350 kg/m3</w:t>
      </w:r>
    </w:p>
    <w:p w:rsidR="008A4A10" w:rsidRDefault="008A4A10" w:rsidP="008A4A10">
      <w:pPr>
        <w:tabs>
          <w:tab w:val="left" w:pos="720"/>
          <w:tab w:val="left" w:pos="900"/>
          <w:tab w:val="left" w:pos="1080"/>
          <w:tab w:val="left" w:pos="1557"/>
        </w:tabs>
        <w:spacing w:line="276" w:lineRule="auto"/>
        <w:rPr>
          <w:b/>
          <w:iCs/>
          <w:lang w:val="en-US" w:eastAsia="en-US"/>
        </w:rPr>
      </w:pPr>
      <w:r>
        <w:rPr>
          <w:b/>
          <w:iCs/>
          <w:lang w:val="en-US" w:eastAsia="en-US"/>
        </w:rPr>
        <w:t>Formwork:</w:t>
      </w:r>
    </w:p>
    <w:p w:rsidR="008A4A10" w:rsidRDefault="008A4A10" w:rsidP="008A4A10">
      <w:pPr>
        <w:spacing w:after="200" w:line="276" w:lineRule="auto"/>
        <w:ind w:left="1416"/>
        <w:jc w:val="both"/>
        <w:rPr>
          <w:lang w:val="en-US" w:eastAsia="en-US"/>
        </w:rPr>
      </w:pPr>
      <w:r>
        <w:rPr>
          <w:lang w:val="en-US" w:eastAsia="en-US"/>
        </w:rPr>
        <w:t xml:space="preserve">Material for formwork shall be wood.  This shall be cut, shaped and assembled on site to the required forms and sizes.  Simple conventional wooden formwork shall be used in the construction of the various concrete structural elements (footings, slabs, beams, etc.).  These shall be fabricated </w:t>
      </w:r>
      <w:r>
        <w:rPr>
          <w:i/>
          <w:iCs/>
          <w:lang w:val="en-US" w:eastAsia="en-US"/>
        </w:rPr>
        <w:t>in-situ</w:t>
      </w:r>
      <w:r>
        <w:rPr>
          <w:lang w:val="en-US" w:eastAsia="en-US"/>
        </w:rPr>
        <w:t xml:space="preserve"> and, lifted into position.  </w:t>
      </w:r>
    </w:p>
    <w:p w:rsidR="008A4A10" w:rsidRDefault="008A4A10" w:rsidP="008A4A10">
      <w:pPr>
        <w:tabs>
          <w:tab w:val="center" w:pos="4680"/>
          <w:tab w:val="right" w:pos="9360"/>
        </w:tabs>
        <w:spacing w:line="276" w:lineRule="auto"/>
        <w:rPr>
          <w:b/>
          <w:bCs/>
          <w:iCs/>
          <w:lang w:val="en-US" w:eastAsia="en-US"/>
        </w:rPr>
      </w:pPr>
      <w:r>
        <w:rPr>
          <w:b/>
          <w:bCs/>
          <w:iCs/>
          <w:lang w:val="en-US" w:eastAsia="en-US"/>
        </w:rPr>
        <w:t>3/Abutments</w:t>
      </w:r>
    </w:p>
    <w:p w:rsidR="008A4A10" w:rsidRDefault="008A4A10" w:rsidP="008A4A10">
      <w:pPr>
        <w:tabs>
          <w:tab w:val="center" w:pos="4680"/>
          <w:tab w:val="right" w:pos="9360"/>
        </w:tabs>
        <w:spacing w:line="276" w:lineRule="auto"/>
        <w:rPr>
          <w:b/>
          <w:bCs/>
          <w:iCs/>
          <w:sz w:val="6"/>
          <w:u w:val="single"/>
          <w:lang w:val="en-US" w:eastAsia="en-US"/>
        </w:rPr>
      </w:pPr>
    </w:p>
    <w:p w:rsidR="008A4A10" w:rsidRDefault="008A4A10" w:rsidP="008A4A10">
      <w:pPr>
        <w:numPr>
          <w:ilvl w:val="0"/>
          <w:numId w:val="111"/>
        </w:numPr>
        <w:spacing w:after="200" w:line="276" w:lineRule="auto"/>
        <w:contextualSpacing/>
        <w:rPr>
          <w:lang w:val="en-US" w:eastAsia="en-US"/>
        </w:rPr>
      </w:pPr>
      <w:r>
        <w:rPr>
          <w:lang w:val="en-US" w:eastAsia="en-US"/>
        </w:rPr>
        <w:t xml:space="preserve">Building of stone masonry </w:t>
      </w:r>
      <w:r>
        <w:rPr>
          <w:lang w:eastAsia="en-US"/>
        </w:rPr>
        <w:t>a</w:t>
      </w:r>
      <w:r>
        <w:rPr>
          <w:lang w:val="en-US" w:eastAsia="en-US"/>
        </w:rPr>
        <w:t xml:space="preserve">abutments which shall be built with shaped stones and cement mortar dosed at </w:t>
      </w:r>
      <w:r w:rsidR="00FF0A0D">
        <w:rPr>
          <w:lang w:val="en-US" w:eastAsia="en-US"/>
        </w:rPr>
        <w:t>60</w:t>
      </w:r>
      <w:r>
        <w:rPr>
          <w:lang w:val="en-US" w:eastAsia="en-US"/>
        </w:rPr>
        <w:t>0kg/m3</w:t>
      </w:r>
    </w:p>
    <w:p w:rsidR="008A4A10" w:rsidRDefault="008A4A10" w:rsidP="008A4A10">
      <w:pPr>
        <w:numPr>
          <w:ilvl w:val="0"/>
          <w:numId w:val="111"/>
        </w:numPr>
        <w:spacing w:after="200" w:line="276" w:lineRule="auto"/>
        <w:contextualSpacing/>
        <w:rPr>
          <w:lang w:val="en-US" w:eastAsia="en-US"/>
        </w:rPr>
      </w:pPr>
      <w:r>
        <w:rPr>
          <w:lang w:eastAsia="en-US"/>
        </w:rPr>
        <w:t xml:space="preserve">Provision of </w:t>
      </w:r>
      <w:proofErr w:type="spellStart"/>
      <w:r>
        <w:rPr>
          <w:lang w:eastAsia="en-US"/>
        </w:rPr>
        <w:t>weep</w:t>
      </w:r>
      <w:proofErr w:type="spellEnd"/>
      <w:r>
        <w:rPr>
          <w:lang w:eastAsia="en-US"/>
        </w:rPr>
        <w:t xml:space="preserve"> </w:t>
      </w:r>
      <w:proofErr w:type="spellStart"/>
      <w:r>
        <w:rPr>
          <w:lang w:eastAsia="en-US"/>
        </w:rPr>
        <w:t>holes</w:t>
      </w:r>
      <w:proofErr w:type="spellEnd"/>
    </w:p>
    <w:p w:rsidR="008A4A10" w:rsidRDefault="008A4A10" w:rsidP="008A4A10">
      <w:pPr>
        <w:spacing w:after="200" w:line="276" w:lineRule="auto"/>
        <w:ind w:left="720"/>
        <w:contextualSpacing/>
        <w:rPr>
          <w:sz w:val="14"/>
          <w:lang w:val="en-US" w:eastAsia="en-US"/>
        </w:rPr>
      </w:pPr>
    </w:p>
    <w:p w:rsidR="008A4A10" w:rsidRDefault="008A4A10" w:rsidP="008A4A10">
      <w:pPr>
        <w:tabs>
          <w:tab w:val="center" w:pos="4680"/>
          <w:tab w:val="right" w:pos="9360"/>
        </w:tabs>
        <w:spacing w:line="276" w:lineRule="auto"/>
        <w:rPr>
          <w:b/>
          <w:bCs/>
          <w:iCs/>
          <w:lang w:val="en-US" w:eastAsia="en-US"/>
        </w:rPr>
      </w:pPr>
      <w:r>
        <w:rPr>
          <w:b/>
          <w:bCs/>
          <w:iCs/>
          <w:lang w:val="en-US" w:eastAsia="en-US"/>
        </w:rPr>
        <w:t>4/Decking of the bridge</w:t>
      </w:r>
    </w:p>
    <w:p w:rsidR="008A4A10" w:rsidRDefault="008A4A10" w:rsidP="008A4A10">
      <w:pPr>
        <w:tabs>
          <w:tab w:val="center" w:pos="4680"/>
          <w:tab w:val="right" w:pos="9360"/>
        </w:tabs>
        <w:spacing w:line="276" w:lineRule="auto"/>
        <w:rPr>
          <w:bCs/>
          <w:iCs/>
          <w:lang w:val="en-US" w:eastAsia="en-US"/>
        </w:rPr>
      </w:pPr>
      <w:r>
        <w:rPr>
          <w:bCs/>
          <w:iCs/>
          <w:lang w:val="en-US" w:eastAsia="en-US"/>
        </w:rPr>
        <w:t>The bridge shall be decked with the following</w:t>
      </w:r>
    </w:p>
    <w:p w:rsidR="008A4A10" w:rsidRDefault="008A4A10" w:rsidP="008A4A10">
      <w:pPr>
        <w:numPr>
          <w:ilvl w:val="0"/>
          <w:numId w:val="111"/>
        </w:numPr>
        <w:spacing w:after="200" w:line="276" w:lineRule="auto"/>
        <w:contextualSpacing/>
        <w:rPr>
          <w:lang w:val="en-US" w:eastAsia="en-US"/>
        </w:rPr>
      </w:pPr>
      <w:r>
        <w:rPr>
          <w:lang w:val="en-US" w:eastAsia="en-US"/>
        </w:rPr>
        <w:t xml:space="preserve">The bridge beams with reinforced </w:t>
      </w:r>
      <w:proofErr w:type="gramStart"/>
      <w:r>
        <w:rPr>
          <w:lang w:val="en-US" w:eastAsia="en-US"/>
        </w:rPr>
        <w:t>concrete .</w:t>
      </w:r>
      <w:proofErr w:type="gramEnd"/>
      <w:r>
        <w:rPr>
          <w:lang w:val="en-US" w:eastAsia="en-US"/>
        </w:rPr>
        <w:t xml:space="preserve"> </w:t>
      </w:r>
    </w:p>
    <w:p w:rsidR="008A4A10" w:rsidRDefault="008A4A10" w:rsidP="008A4A10">
      <w:pPr>
        <w:numPr>
          <w:ilvl w:val="0"/>
          <w:numId w:val="111"/>
        </w:numPr>
        <w:spacing w:after="200" w:line="276" w:lineRule="auto"/>
        <w:contextualSpacing/>
        <w:rPr>
          <w:lang w:val="en-US" w:eastAsia="en-US"/>
        </w:rPr>
      </w:pPr>
      <w:r>
        <w:rPr>
          <w:lang w:val="en-US" w:eastAsia="en-US"/>
        </w:rPr>
        <w:t xml:space="preserve">Reinforced concrete deck dosed at </w:t>
      </w:r>
      <w:r w:rsidR="00FF0A0D">
        <w:rPr>
          <w:lang w:val="en-US" w:eastAsia="en-US"/>
        </w:rPr>
        <w:t>60</w:t>
      </w:r>
      <w:r>
        <w:rPr>
          <w:lang w:val="en-US" w:eastAsia="en-US"/>
        </w:rPr>
        <w:t>0 kg/m3</w:t>
      </w:r>
    </w:p>
    <w:p w:rsidR="008A4A10" w:rsidRDefault="008A4A10" w:rsidP="008A4A10">
      <w:pPr>
        <w:numPr>
          <w:ilvl w:val="0"/>
          <w:numId w:val="111"/>
        </w:numPr>
        <w:spacing w:after="200" w:line="276" w:lineRule="auto"/>
        <w:contextualSpacing/>
        <w:rPr>
          <w:lang w:val="en-US" w:eastAsia="en-US"/>
        </w:rPr>
      </w:pPr>
      <w:r>
        <w:rPr>
          <w:lang w:val="en-US" w:eastAsia="en-US"/>
        </w:rPr>
        <w:t>Provision of drainage holes to drain off water</w:t>
      </w:r>
    </w:p>
    <w:p w:rsidR="008A4A10" w:rsidRDefault="008A4A10" w:rsidP="008A4A10">
      <w:pPr>
        <w:numPr>
          <w:ilvl w:val="0"/>
          <w:numId w:val="111"/>
        </w:numPr>
        <w:spacing w:after="200" w:line="276" w:lineRule="auto"/>
        <w:contextualSpacing/>
        <w:rPr>
          <w:lang w:val="en-US" w:eastAsia="en-US"/>
        </w:rPr>
      </w:pPr>
      <w:r>
        <w:rPr>
          <w:lang w:val="en-US" w:eastAsia="en-US"/>
        </w:rPr>
        <w:t>Shaping of the bridge deck so the easy evacuation of water</w:t>
      </w:r>
    </w:p>
    <w:p w:rsidR="008A4A10" w:rsidRPr="005A26C3" w:rsidRDefault="008A4A10" w:rsidP="008A4A10">
      <w:pPr>
        <w:spacing w:after="200" w:line="276" w:lineRule="auto"/>
        <w:contextualSpacing/>
        <w:rPr>
          <w:b/>
          <w:lang w:val="en-US" w:eastAsia="en-US"/>
        </w:rPr>
      </w:pPr>
      <w:r w:rsidRPr="005A26C3">
        <w:rPr>
          <w:b/>
          <w:lang w:val="en-US" w:eastAsia="en-US"/>
        </w:rPr>
        <w:t>AND</w:t>
      </w:r>
    </w:p>
    <w:p w:rsidR="00376182" w:rsidRPr="00376182" w:rsidRDefault="00376182" w:rsidP="00376182">
      <w:pPr>
        <w:tabs>
          <w:tab w:val="center" w:pos="4680"/>
          <w:tab w:val="right" w:pos="9360"/>
        </w:tabs>
        <w:spacing w:line="276" w:lineRule="auto"/>
        <w:rPr>
          <w:b/>
          <w:bCs/>
          <w:iCs/>
          <w:lang w:val="en-US" w:eastAsia="en-US"/>
        </w:rPr>
      </w:pPr>
      <w:r w:rsidRPr="00376182">
        <w:rPr>
          <w:b/>
          <w:bCs/>
          <w:iCs/>
          <w:lang w:val="en-US" w:eastAsia="en-US"/>
        </w:rPr>
        <w:t>Concreting of culvert</w:t>
      </w:r>
    </w:p>
    <w:p w:rsidR="00376182" w:rsidRPr="00376182" w:rsidRDefault="00376182" w:rsidP="00376182">
      <w:pPr>
        <w:tabs>
          <w:tab w:val="center" w:pos="4680"/>
          <w:tab w:val="right" w:pos="9360"/>
        </w:tabs>
        <w:spacing w:line="276" w:lineRule="auto"/>
        <w:rPr>
          <w:bCs/>
          <w:iCs/>
          <w:lang w:val="en-US" w:eastAsia="en-US"/>
        </w:rPr>
      </w:pPr>
      <w:r w:rsidRPr="00376182">
        <w:rPr>
          <w:bCs/>
          <w:iCs/>
          <w:lang w:val="en-US" w:eastAsia="en-US"/>
        </w:rPr>
        <w:t>The culvert shall be concreted with the following</w:t>
      </w:r>
    </w:p>
    <w:p w:rsidR="00376182" w:rsidRPr="00376182" w:rsidRDefault="00376182" w:rsidP="00376182">
      <w:pPr>
        <w:numPr>
          <w:ilvl w:val="0"/>
          <w:numId w:val="105"/>
        </w:numPr>
        <w:spacing w:after="200" w:line="276" w:lineRule="auto"/>
        <w:contextualSpacing/>
        <w:rPr>
          <w:lang w:val="en-US" w:eastAsia="en-US"/>
        </w:rPr>
      </w:pPr>
      <w:r w:rsidRPr="00376182">
        <w:rPr>
          <w:lang w:val="en-US" w:eastAsia="en-US"/>
        </w:rPr>
        <w:t xml:space="preserve">The reinforcement cage of double nap. </w:t>
      </w:r>
    </w:p>
    <w:p w:rsidR="00376182" w:rsidRPr="00376182" w:rsidRDefault="00376182" w:rsidP="00376182">
      <w:pPr>
        <w:numPr>
          <w:ilvl w:val="0"/>
          <w:numId w:val="105"/>
        </w:numPr>
        <w:spacing w:after="200" w:line="276" w:lineRule="auto"/>
        <w:contextualSpacing/>
        <w:rPr>
          <w:lang w:val="en-US" w:eastAsia="en-US"/>
        </w:rPr>
      </w:pPr>
      <w:r w:rsidRPr="00376182">
        <w:rPr>
          <w:lang w:val="en-US" w:eastAsia="en-US"/>
        </w:rPr>
        <w:t xml:space="preserve">Reinforced concrete dosed at </w:t>
      </w:r>
      <w:r w:rsidR="00FF0A0D">
        <w:rPr>
          <w:lang w:val="en-US" w:eastAsia="en-US"/>
        </w:rPr>
        <w:t>60</w:t>
      </w:r>
      <w:r w:rsidRPr="00376182">
        <w:rPr>
          <w:lang w:val="en-US" w:eastAsia="en-US"/>
        </w:rPr>
        <w:t>0 kg/m3</w:t>
      </w:r>
    </w:p>
    <w:p w:rsidR="00376182" w:rsidRPr="00376182" w:rsidRDefault="00376182" w:rsidP="00376182">
      <w:pPr>
        <w:numPr>
          <w:ilvl w:val="0"/>
          <w:numId w:val="105"/>
        </w:numPr>
        <w:spacing w:after="200" w:line="276" w:lineRule="auto"/>
        <w:contextualSpacing/>
        <w:rPr>
          <w:lang w:val="en-US" w:eastAsia="en-US"/>
        </w:rPr>
      </w:pPr>
      <w:r w:rsidRPr="00376182">
        <w:rPr>
          <w:lang w:val="en-US" w:eastAsia="en-US"/>
        </w:rPr>
        <w:t>Provision of drainage holes to drain off water</w:t>
      </w:r>
    </w:p>
    <w:p w:rsidR="00376182" w:rsidRPr="00376182" w:rsidRDefault="00376182" w:rsidP="00376182">
      <w:pPr>
        <w:numPr>
          <w:ilvl w:val="0"/>
          <w:numId w:val="105"/>
        </w:numPr>
        <w:spacing w:after="200" w:line="276" w:lineRule="auto"/>
        <w:contextualSpacing/>
        <w:rPr>
          <w:lang w:val="en-US" w:eastAsia="en-US"/>
        </w:rPr>
      </w:pPr>
      <w:r w:rsidRPr="00376182">
        <w:rPr>
          <w:lang w:val="en-US" w:eastAsia="en-US"/>
        </w:rPr>
        <w:t>Shaping of the deck so the easy evacuation of water</w:t>
      </w:r>
    </w:p>
    <w:p w:rsidR="00376182" w:rsidRPr="00376182" w:rsidRDefault="00376182" w:rsidP="00376182">
      <w:pPr>
        <w:spacing w:line="276" w:lineRule="auto"/>
        <w:ind w:left="720"/>
        <w:contextualSpacing/>
        <w:rPr>
          <w:b/>
          <w:sz w:val="14"/>
          <w:lang w:val="en-US" w:eastAsia="en-US"/>
        </w:rPr>
      </w:pPr>
    </w:p>
    <w:p w:rsidR="008A4A10" w:rsidRPr="00643BD6" w:rsidRDefault="008A4A10" w:rsidP="008A4A10">
      <w:pPr>
        <w:spacing w:after="200" w:line="276" w:lineRule="auto"/>
        <w:contextualSpacing/>
        <w:rPr>
          <w:lang w:val="en-US" w:eastAsia="en-US"/>
        </w:rPr>
      </w:pPr>
    </w:p>
    <w:p w:rsidR="008A4A10" w:rsidRDefault="008A4A10" w:rsidP="008A4A10">
      <w:pPr>
        <w:tabs>
          <w:tab w:val="center" w:pos="4680"/>
          <w:tab w:val="right" w:pos="9360"/>
        </w:tabs>
        <w:spacing w:line="276" w:lineRule="auto"/>
        <w:rPr>
          <w:b/>
          <w:bCs/>
          <w:iCs/>
          <w:lang w:val="en-US" w:eastAsia="en-US"/>
        </w:rPr>
      </w:pPr>
      <w:r>
        <w:rPr>
          <w:b/>
          <w:bCs/>
          <w:iCs/>
          <w:lang w:val="en-US" w:eastAsia="en-US"/>
        </w:rPr>
        <w:t xml:space="preserve">   5/</w:t>
      </w:r>
      <w:r w:rsidR="00376182">
        <w:rPr>
          <w:b/>
          <w:bCs/>
          <w:iCs/>
          <w:lang w:val="en-US" w:eastAsia="en-US"/>
        </w:rPr>
        <w:t>Others</w:t>
      </w:r>
    </w:p>
    <w:p w:rsidR="008A4A10" w:rsidRDefault="008A4A10" w:rsidP="008A4A10">
      <w:pPr>
        <w:numPr>
          <w:ilvl w:val="0"/>
          <w:numId w:val="111"/>
        </w:numPr>
        <w:spacing w:after="200" w:line="276" w:lineRule="auto"/>
        <w:contextualSpacing/>
        <w:rPr>
          <w:lang w:val="en-US" w:eastAsia="en-US"/>
        </w:rPr>
      </w:pPr>
      <w:r>
        <w:rPr>
          <w:lang w:val="en-US" w:eastAsia="en-US"/>
        </w:rPr>
        <w:t>Mixed handrails of reinforced concrete and 50mm metallic poles built according to the laid down norms and painted.</w:t>
      </w:r>
    </w:p>
    <w:p w:rsidR="008A4A10" w:rsidRDefault="008A4A10" w:rsidP="008A4A10">
      <w:pPr>
        <w:numPr>
          <w:ilvl w:val="0"/>
          <w:numId w:val="111"/>
        </w:numPr>
        <w:spacing w:after="200" w:line="276" w:lineRule="auto"/>
        <w:contextualSpacing/>
        <w:rPr>
          <w:lang w:val="en-US" w:eastAsia="en-US"/>
        </w:rPr>
      </w:pPr>
      <w:r>
        <w:rPr>
          <w:lang w:val="en-US" w:eastAsia="en-US"/>
        </w:rPr>
        <w:t xml:space="preserve">Reinforced concrete deck dosed at </w:t>
      </w:r>
      <w:r w:rsidR="00FF0A0D">
        <w:rPr>
          <w:lang w:val="en-US" w:eastAsia="en-US"/>
        </w:rPr>
        <w:t>60</w:t>
      </w:r>
      <w:r>
        <w:rPr>
          <w:lang w:val="en-US" w:eastAsia="en-US"/>
        </w:rPr>
        <w:t>0 kg/m3</w:t>
      </w:r>
    </w:p>
    <w:p w:rsidR="008A4A10" w:rsidRDefault="008A4A10" w:rsidP="008A4A10">
      <w:pPr>
        <w:numPr>
          <w:ilvl w:val="0"/>
          <w:numId w:val="111"/>
        </w:numPr>
        <w:spacing w:after="200" w:line="276" w:lineRule="auto"/>
        <w:contextualSpacing/>
        <w:rPr>
          <w:lang w:val="en-US" w:eastAsia="en-US"/>
        </w:rPr>
      </w:pPr>
      <w:r>
        <w:rPr>
          <w:lang w:val="en-US" w:eastAsia="en-US"/>
        </w:rPr>
        <w:t>Provision of drainage holes to drain off water</w:t>
      </w:r>
    </w:p>
    <w:p w:rsidR="008A4A10" w:rsidRPr="00643BD6" w:rsidRDefault="008A4A10" w:rsidP="008A4A10">
      <w:pPr>
        <w:numPr>
          <w:ilvl w:val="0"/>
          <w:numId w:val="111"/>
        </w:numPr>
        <w:spacing w:after="200" w:line="276" w:lineRule="auto"/>
        <w:contextualSpacing/>
        <w:rPr>
          <w:lang w:val="en-US" w:eastAsia="en-US"/>
        </w:rPr>
      </w:pPr>
      <w:r>
        <w:rPr>
          <w:lang w:val="en-US" w:eastAsia="en-US"/>
        </w:rPr>
        <w:t>Shaping of the bridge deck so the easy evacuation of water</w:t>
      </w:r>
    </w:p>
    <w:p w:rsidR="008A4A10" w:rsidRDefault="008A4A10" w:rsidP="008A4A10">
      <w:pPr>
        <w:spacing w:after="200" w:line="276" w:lineRule="auto"/>
        <w:ind w:left="360"/>
        <w:contextualSpacing/>
        <w:rPr>
          <w:b/>
          <w:lang w:val="en-US" w:eastAsia="en-US"/>
        </w:rPr>
      </w:pPr>
      <w:r>
        <w:rPr>
          <w:b/>
          <w:lang w:val="en-US" w:eastAsia="en-US"/>
        </w:rPr>
        <w:t>6/Finishes and protection of embankments</w:t>
      </w:r>
    </w:p>
    <w:p w:rsidR="008A4A10" w:rsidRDefault="008A4A10" w:rsidP="008A4A10">
      <w:pPr>
        <w:spacing w:line="276" w:lineRule="auto"/>
        <w:jc w:val="both"/>
        <w:rPr>
          <w:b/>
          <w:i/>
          <w:lang w:val="en-US"/>
        </w:rPr>
      </w:pPr>
      <w:r>
        <w:rPr>
          <w:b/>
          <w:i/>
          <w:lang w:val="en-US"/>
        </w:rPr>
        <w:t xml:space="preserve">6/1 Pointing </w:t>
      </w:r>
    </w:p>
    <w:p w:rsidR="008A4A10" w:rsidRDefault="008A4A10" w:rsidP="008A4A10">
      <w:pPr>
        <w:spacing w:line="276" w:lineRule="auto"/>
        <w:jc w:val="both"/>
        <w:rPr>
          <w:lang w:val="en-US"/>
        </w:rPr>
      </w:pPr>
      <w:r>
        <w:rPr>
          <w:lang w:val="en-US"/>
        </w:rPr>
        <w:t>Shall be applied to joints of all external stone masonry walls that are visible to be aesthetic including the wing walls. Mortar shall be used for pointing, to give good cement finish.</w:t>
      </w:r>
    </w:p>
    <w:p w:rsidR="00376182" w:rsidRDefault="00376182" w:rsidP="008A4A10">
      <w:pPr>
        <w:spacing w:line="276" w:lineRule="auto"/>
        <w:jc w:val="both"/>
        <w:rPr>
          <w:lang w:val="en-US"/>
        </w:rPr>
      </w:pPr>
    </w:p>
    <w:p w:rsidR="008A4A10" w:rsidRDefault="008A4A10" w:rsidP="008A4A10">
      <w:pPr>
        <w:spacing w:line="276" w:lineRule="auto"/>
        <w:jc w:val="both"/>
        <w:rPr>
          <w:b/>
          <w:lang w:val="en-US"/>
        </w:rPr>
      </w:pPr>
      <w:r>
        <w:rPr>
          <w:b/>
          <w:lang w:val="en-US"/>
        </w:rPr>
        <w:t>6/2 Planting of grass</w:t>
      </w:r>
      <w:r w:rsidR="00376182">
        <w:rPr>
          <w:b/>
          <w:lang w:val="en-US"/>
        </w:rPr>
        <w:t>/trees</w:t>
      </w:r>
      <w:r>
        <w:rPr>
          <w:b/>
          <w:lang w:val="en-US"/>
        </w:rPr>
        <w:t xml:space="preserve"> </w:t>
      </w:r>
    </w:p>
    <w:p w:rsidR="008A4A10" w:rsidRDefault="008A4A10" w:rsidP="008A4A10">
      <w:pPr>
        <w:spacing w:line="276" w:lineRule="auto"/>
        <w:jc w:val="both"/>
        <w:rPr>
          <w:lang w:val="en-US"/>
        </w:rPr>
      </w:pPr>
      <w:r>
        <w:rPr>
          <w:lang w:val="en-US"/>
        </w:rPr>
        <w:t xml:space="preserve">Grass shall be planted along the </w:t>
      </w:r>
      <w:r w:rsidR="00376182">
        <w:rPr>
          <w:lang w:val="en-US"/>
        </w:rPr>
        <w:t>embankment/channel</w:t>
      </w:r>
      <w:r>
        <w:rPr>
          <w:lang w:val="en-US"/>
        </w:rPr>
        <w:t xml:space="preserve"> for protection.</w:t>
      </w:r>
    </w:p>
    <w:p w:rsidR="00376182" w:rsidRPr="00705A5D" w:rsidRDefault="00376182" w:rsidP="008A4A10">
      <w:pPr>
        <w:spacing w:line="276" w:lineRule="auto"/>
        <w:jc w:val="both"/>
        <w:rPr>
          <w:lang w:val="en-US"/>
        </w:rPr>
      </w:pPr>
    </w:p>
    <w:p w:rsidR="008A4A10" w:rsidRDefault="008A4A10" w:rsidP="008A4A10">
      <w:pPr>
        <w:tabs>
          <w:tab w:val="left" w:pos="720"/>
        </w:tabs>
        <w:spacing w:line="276" w:lineRule="auto"/>
        <w:jc w:val="both"/>
        <w:rPr>
          <w:b/>
          <w:lang w:val="en-US"/>
        </w:rPr>
      </w:pPr>
      <w:r>
        <w:rPr>
          <w:b/>
          <w:lang w:val="en-US" w:eastAsia="en-US"/>
        </w:rPr>
        <w:t xml:space="preserve">7/ </w:t>
      </w:r>
      <w:r>
        <w:rPr>
          <w:b/>
          <w:lang w:val="en-US"/>
        </w:rPr>
        <w:t xml:space="preserve">Maintenance for the project </w:t>
      </w:r>
    </w:p>
    <w:p w:rsidR="008A4A10" w:rsidRDefault="008A4A10" w:rsidP="008A4A10">
      <w:pPr>
        <w:tabs>
          <w:tab w:val="left" w:pos="720"/>
        </w:tabs>
        <w:spacing w:line="276" w:lineRule="auto"/>
        <w:jc w:val="both"/>
        <w:rPr>
          <w:lang w:val="en-US"/>
        </w:rPr>
      </w:pPr>
      <w:r>
        <w:rPr>
          <w:lang w:val="en-US"/>
        </w:rPr>
        <w:t xml:space="preserve">After the provisional acceptance of works the contractor is still responsible for the maintenance of the structure for a minimum of 12 months from the date of provisional acceptance. This maintenance includes repairing cracks on the structure, functioning of the weep holes, replacement of </w:t>
      </w:r>
      <w:proofErr w:type="spellStart"/>
      <w:r>
        <w:rPr>
          <w:lang w:val="en-US"/>
        </w:rPr>
        <w:t>demange</w:t>
      </w:r>
      <w:proofErr w:type="spellEnd"/>
      <w:r>
        <w:rPr>
          <w:lang w:val="en-US"/>
        </w:rPr>
        <w:t xml:space="preserve"> signs and hand rails, repainting of repaired portions. </w:t>
      </w:r>
    </w:p>
    <w:p w:rsidR="008A4A10" w:rsidRDefault="008A4A10" w:rsidP="008A4A10">
      <w:pPr>
        <w:tabs>
          <w:tab w:val="left" w:pos="720"/>
        </w:tabs>
        <w:spacing w:line="276" w:lineRule="auto"/>
        <w:jc w:val="both"/>
        <w:rPr>
          <w:lang w:val="en-US"/>
        </w:rPr>
      </w:pPr>
      <w:r>
        <w:rPr>
          <w:lang w:val="en-US"/>
        </w:rPr>
        <w:t>After the final acceptance of works of the contractor, the maintenance of the structure is now the responsibility of the project management committee by making sure the structure is at all times ready for use.</w:t>
      </w:r>
    </w:p>
    <w:p w:rsidR="008A4A10" w:rsidRDefault="008A4A10" w:rsidP="008A4A10">
      <w:pPr>
        <w:widowControl w:val="0"/>
        <w:spacing w:line="276" w:lineRule="auto"/>
        <w:jc w:val="both"/>
        <w:rPr>
          <w:rFonts w:eastAsia="MS Mincho"/>
          <w:b/>
          <w:sz w:val="16"/>
          <w:szCs w:val="28"/>
          <w:lang w:eastAsia="en-US"/>
        </w:rPr>
      </w:pPr>
    </w:p>
    <w:p w:rsidR="008A4A10" w:rsidRDefault="008A4A10" w:rsidP="008A4A10">
      <w:pPr>
        <w:widowControl w:val="0"/>
        <w:spacing w:line="276" w:lineRule="auto"/>
        <w:jc w:val="both"/>
        <w:rPr>
          <w:lang w:val="en-US" w:eastAsia="en-US"/>
        </w:rPr>
      </w:pPr>
      <w:r>
        <w:rPr>
          <w:rFonts w:eastAsia="MS Mincho"/>
          <w:b/>
          <w:szCs w:val="28"/>
          <w:lang w:eastAsia="en-US"/>
        </w:rPr>
        <w:t xml:space="preserve">8/ </w:t>
      </w:r>
      <w:proofErr w:type="spellStart"/>
      <w:r>
        <w:rPr>
          <w:rFonts w:eastAsia="MS Mincho"/>
          <w:b/>
          <w:szCs w:val="28"/>
          <w:lang w:eastAsia="en-US"/>
        </w:rPr>
        <w:t>Filling</w:t>
      </w:r>
      <w:proofErr w:type="spellEnd"/>
      <w:r>
        <w:rPr>
          <w:rFonts w:eastAsia="MS Mincho"/>
          <w:b/>
          <w:szCs w:val="28"/>
          <w:lang w:eastAsia="en-US"/>
        </w:rPr>
        <w:t xml:space="preserve"> </w:t>
      </w:r>
      <w:proofErr w:type="spellStart"/>
      <w:r>
        <w:rPr>
          <w:rFonts w:eastAsia="MS Mincho"/>
          <w:b/>
          <w:szCs w:val="28"/>
          <w:lang w:eastAsia="en-US"/>
        </w:rPr>
        <w:t>From</w:t>
      </w:r>
      <w:proofErr w:type="spellEnd"/>
      <w:r>
        <w:rPr>
          <w:rFonts w:eastAsia="MS Mincho"/>
          <w:b/>
          <w:szCs w:val="28"/>
          <w:lang w:eastAsia="en-US"/>
        </w:rPr>
        <w:t xml:space="preserve"> </w:t>
      </w:r>
      <w:proofErr w:type="spellStart"/>
      <w:r>
        <w:rPr>
          <w:rFonts w:eastAsia="MS Mincho"/>
          <w:b/>
          <w:szCs w:val="28"/>
          <w:lang w:eastAsia="en-US"/>
        </w:rPr>
        <w:t>Borrow</w:t>
      </w:r>
      <w:proofErr w:type="spellEnd"/>
      <w:r>
        <w:rPr>
          <w:rFonts w:eastAsia="MS Mincho"/>
          <w:b/>
          <w:szCs w:val="28"/>
          <w:lang w:eastAsia="en-US"/>
        </w:rPr>
        <w:t xml:space="preserve"> </w:t>
      </w:r>
      <w:proofErr w:type="spellStart"/>
      <w:r>
        <w:rPr>
          <w:rFonts w:eastAsia="MS Mincho"/>
          <w:b/>
          <w:szCs w:val="28"/>
          <w:lang w:eastAsia="en-US"/>
        </w:rPr>
        <w:t>Pit</w:t>
      </w:r>
      <w:proofErr w:type="spellEnd"/>
      <w:r>
        <w:rPr>
          <w:rFonts w:eastAsia="MS Mincho"/>
          <w:b/>
          <w:szCs w:val="28"/>
          <w:lang w:eastAsia="en-US"/>
        </w:rPr>
        <w:t>:</w:t>
      </w:r>
    </w:p>
    <w:p w:rsidR="008A4A10" w:rsidRDefault="008A4A10" w:rsidP="008A4A10">
      <w:pPr>
        <w:spacing w:line="276" w:lineRule="auto"/>
        <w:jc w:val="both"/>
        <w:rPr>
          <w:rFonts w:eastAsia="MS Mincho"/>
          <w:szCs w:val="28"/>
          <w:lang w:eastAsia="en-US"/>
        </w:rPr>
      </w:pPr>
      <w:proofErr w:type="spellStart"/>
      <w:r>
        <w:rPr>
          <w:rFonts w:eastAsia="MS Mincho"/>
          <w:szCs w:val="28"/>
          <w:lang w:eastAsia="en-US"/>
        </w:rPr>
        <w:t>These</w:t>
      </w:r>
      <w:proofErr w:type="spellEnd"/>
      <w:r>
        <w:rPr>
          <w:rFonts w:eastAsia="MS Mincho"/>
          <w:szCs w:val="28"/>
          <w:lang w:eastAsia="en-US"/>
        </w:rPr>
        <w:t xml:space="preserve"> </w:t>
      </w:r>
      <w:proofErr w:type="spellStart"/>
      <w:r>
        <w:rPr>
          <w:rFonts w:eastAsia="MS Mincho"/>
          <w:szCs w:val="28"/>
          <w:lang w:eastAsia="en-US"/>
        </w:rPr>
        <w:t>works</w:t>
      </w:r>
      <w:proofErr w:type="spellEnd"/>
      <w:r>
        <w:rPr>
          <w:rFonts w:eastAsia="MS Mincho"/>
          <w:szCs w:val="28"/>
          <w:lang w:eastAsia="en-US"/>
        </w:rPr>
        <w:t xml:space="preserve"> </w:t>
      </w:r>
      <w:proofErr w:type="spellStart"/>
      <w:r>
        <w:rPr>
          <w:rFonts w:eastAsia="MS Mincho"/>
          <w:szCs w:val="28"/>
          <w:lang w:eastAsia="en-US"/>
        </w:rPr>
        <w:t>shall</w:t>
      </w:r>
      <w:proofErr w:type="spellEnd"/>
      <w:r>
        <w:rPr>
          <w:rFonts w:eastAsia="MS Mincho"/>
          <w:szCs w:val="28"/>
          <w:lang w:eastAsia="en-US"/>
        </w:rPr>
        <w:t xml:space="preserve"> comprise of:</w:t>
      </w:r>
    </w:p>
    <w:p w:rsidR="008A4A10" w:rsidRDefault="008A4A10" w:rsidP="008A4A10">
      <w:pPr>
        <w:spacing w:line="276" w:lineRule="auto"/>
        <w:jc w:val="both"/>
        <w:rPr>
          <w:rFonts w:eastAsia="MS Mincho"/>
          <w:szCs w:val="28"/>
          <w:lang w:eastAsia="en-US"/>
        </w:rPr>
      </w:pPr>
      <w:proofErr w:type="gramStart"/>
      <w:r>
        <w:rPr>
          <w:rFonts w:eastAsia="MS Mincho"/>
          <w:szCs w:val="28"/>
          <w:lang w:eastAsia="en-US"/>
        </w:rPr>
        <w:t>the</w:t>
      </w:r>
      <w:proofErr w:type="gramEnd"/>
      <w:r>
        <w:rPr>
          <w:rFonts w:eastAsia="MS Mincho"/>
          <w:szCs w:val="28"/>
          <w:lang w:eastAsia="en-US"/>
        </w:rPr>
        <w:t xml:space="preserve"> Provision of </w:t>
      </w:r>
      <w:proofErr w:type="spellStart"/>
      <w:r>
        <w:rPr>
          <w:rFonts w:eastAsia="MS Mincho"/>
          <w:szCs w:val="28"/>
          <w:lang w:eastAsia="en-US"/>
        </w:rPr>
        <w:t>selected</w:t>
      </w:r>
      <w:proofErr w:type="spellEnd"/>
      <w:r>
        <w:rPr>
          <w:rFonts w:eastAsia="MS Mincho"/>
          <w:szCs w:val="28"/>
          <w:lang w:eastAsia="en-US"/>
        </w:rPr>
        <w:t xml:space="preserve"> </w:t>
      </w:r>
      <w:proofErr w:type="spellStart"/>
      <w:r>
        <w:rPr>
          <w:rFonts w:eastAsia="MS Mincho"/>
          <w:szCs w:val="28"/>
          <w:lang w:eastAsia="en-US"/>
        </w:rPr>
        <w:t>material</w:t>
      </w:r>
      <w:proofErr w:type="spellEnd"/>
      <w:r>
        <w:rPr>
          <w:rFonts w:eastAsia="MS Mincho"/>
          <w:szCs w:val="28"/>
          <w:lang w:eastAsia="en-US"/>
        </w:rPr>
        <w:t xml:space="preserve"> (</w:t>
      </w:r>
      <w:proofErr w:type="spellStart"/>
      <w:r>
        <w:rPr>
          <w:rFonts w:eastAsia="MS Mincho"/>
          <w:szCs w:val="28"/>
          <w:lang w:eastAsia="en-US"/>
        </w:rPr>
        <w:t>laterite</w:t>
      </w:r>
      <w:proofErr w:type="spellEnd"/>
      <w:r>
        <w:rPr>
          <w:rFonts w:eastAsia="MS Mincho"/>
          <w:szCs w:val="28"/>
          <w:lang w:eastAsia="en-US"/>
        </w:rPr>
        <w:t xml:space="preserve">) </w:t>
      </w:r>
      <w:proofErr w:type="spellStart"/>
      <w:r>
        <w:rPr>
          <w:rFonts w:eastAsia="MS Mincho"/>
          <w:szCs w:val="28"/>
          <w:lang w:eastAsia="en-US"/>
        </w:rPr>
        <w:t>from</w:t>
      </w:r>
      <w:proofErr w:type="spellEnd"/>
      <w:r>
        <w:rPr>
          <w:rFonts w:eastAsia="MS Mincho"/>
          <w:szCs w:val="28"/>
          <w:lang w:eastAsia="en-US"/>
        </w:rPr>
        <w:t xml:space="preserve"> an </w:t>
      </w:r>
      <w:proofErr w:type="spellStart"/>
      <w:r>
        <w:rPr>
          <w:rFonts w:eastAsia="MS Mincho"/>
          <w:szCs w:val="28"/>
          <w:lang w:eastAsia="en-US"/>
        </w:rPr>
        <w:t>approved</w:t>
      </w:r>
      <w:proofErr w:type="spellEnd"/>
      <w:r>
        <w:rPr>
          <w:rFonts w:eastAsia="MS Mincho"/>
          <w:szCs w:val="28"/>
          <w:lang w:eastAsia="en-US"/>
        </w:rPr>
        <w:t xml:space="preserve"> </w:t>
      </w:r>
      <w:proofErr w:type="spellStart"/>
      <w:r>
        <w:rPr>
          <w:rFonts w:eastAsia="MS Mincho"/>
          <w:szCs w:val="28"/>
          <w:lang w:eastAsia="en-US"/>
        </w:rPr>
        <w:t>borrow</w:t>
      </w:r>
      <w:proofErr w:type="spellEnd"/>
      <w:r>
        <w:rPr>
          <w:rFonts w:eastAsia="MS Mincho"/>
          <w:szCs w:val="28"/>
          <w:lang w:eastAsia="en-US"/>
        </w:rPr>
        <w:t xml:space="preserve"> </w:t>
      </w:r>
      <w:proofErr w:type="spellStart"/>
      <w:r>
        <w:rPr>
          <w:rFonts w:eastAsia="MS Mincho"/>
          <w:szCs w:val="28"/>
          <w:lang w:eastAsia="en-US"/>
        </w:rPr>
        <w:t>pit</w:t>
      </w:r>
      <w:proofErr w:type="spellEnd"/>
      <w:r>
        <w:rPr>
          <w:rFonts w:eastAsia="MS Mincho"/>
          <w:szCs w:val="28"/>
          <w:lang w:eastAsia="en-US"/>
        </w:rPr>
        <w:t xml:space="preserve">; </w:t>
      </w:r>
    </w:p>
    <w:p w:rsidR="008A4A10" w:rsidRDefault="008A4A10" w:rsidP="008A4A10">
      <w:pPr>
        <w:spacing w:line="276" w:lineRule="auto"/>
        <w:jc w:val="both"/>
        <w:rPr>
          <w:rFonts w:eastAsia="MS Mincho"/>
          <w:szCs w:val="28"/>
          <w:lang w:eastAsia="en-US"/>
        </w:rPr>
      </w:pPr>
      <w:proofErr w:type="spellStart"/>
      <w:r>
        <w:rPr>
          <w:rFonts w:eastAsia="MS Mincho"/>
          <w:szCs w:val="28"/>
          <w:lang w:eastAsia="en-US"/>
        </w:rPr>
        <w:t>Spreading</w:t>
      </w:r>
      <w:proofErr w:type="spellEnd"/>
      <w:r>
        <w:rPr>
          <w:rFonts w:eastAsia="MS Mincho"/>
          <w:szCs w:val="28"/>
          <w:lang w:eastAsia="en-US"/>
        </w:rPr>
        <w:t xml:space="preserve"> of the </w:t>
      </w:r>
      <w:proofErr w:type="spellStart"/>
      <w:r>
        <w:rPr>
          <w:rFonts w:eastAsia="MS Mincho"/>
          <w:szCs w:val="28"/>
          <w:lang w:eastAsia="en-US"/>
        </w:rPr>
        <w:t>material</w:t>
      </w:r>
      <w:proofErr w:type="spellEnd"/>
      <w:r>
        <w:rPr>
          <w:rFonts w:eastAsia="MS Mincho"/>
          <w:szCs w:val="28"/>
          <w:lang w:eastAsia="en-US"/>
        </w:rPr>
        <w:t xml:space="preserve"> on the road surface </w:t>
      </w:r>
      <w:proofErr w:type="spellStart"/>
      <w:r>
        <w:rPr>
          <w:rFonts w:eastAsia="MS Mincho"/>
          <w:szCs w:val="28"/>
          <w:lang w:eastAsia="en-US"/>
        </w:rPr>
        <w:t>with</w:t>
      </w:r>
      <w:proofErr w:type="spellEnd"/>
      <w:r>
        <w:rPr>
          <w:rFonts w:eastAsia="MS Mincho"/>
          <w:szCs w:val="28"/>
          <w:lang w:eastAsia="en-US"/>
        </w:rPr>
        <w:t xml:space="preserve"> the use of trucks and graders; </w:t>
      </w:r>
    </w:p>
    <w:p w:rsidR="008A4A10" w:rsidRDefault="008A4A10" w:rsidP="008A4A10">
      <w:pPr>
        <w:spacing w:line="276" w:lineRule="auto"/>
        <w:jc w:val="both"/>
        <w:rPr>
          <w:rFonts w:eastAsia="MS Mincho"/>
          <w:szCs w:val="28"/>
          <w:lang w:eastAsia="en-US"/>
        </w:rPr>
      </w:pPr>
      <w:proofErr w:type="spellStart"/>
      <w:r>
        <w:rPr>
          <w:rFonts w:eastAsia="MS Mincho"/>
          <w:szCs w:val="28"/>
          <w:lang w:eastAsia="en-US"/>
        </w:rPr>
        <w:t>Watering</w:t>
      </w:r>
      <w:proofErr w:type="spellEnd"/>
      <w:r>
        <w:rPr>
          <w:rFonts w:eastAsia="MS Mincho"/>
          <w:szCs w:val="28"/>
          <w:lang w:eastAsia="en-US"/>
        </w:rPr>
        <w:t xml:space="preserve"> of the road surface </w:t>
      </w:r>
      <w:proofErr w:type="spellStart"/>
      <w:r>
        <w:rPr>
          <w:rFonts w:eastAsia="MS Mincho"/>
          <w:szCs w:val="28"/>
          <w:lang w:eastAsia="en-US"/>
        </w:rPr>
        <w:t>containing</w:t>
      </w:r>
      <w:proofErr w:type="spellEnd"/>
      <w:r>
        <w:rPr>
          <w:rFonts w:eastAsia="MS Mincho"/>
          <w:szCs w:val="28"/>
          <w:lang w:eastAsia="en-US"/>
        </w:rPr>
        <w:t xml:space="preserve"> the </w:t>
      </w:r>
      <w:proofErr w:type="spellStart"/>
      <w:r>
        <w:rPr>
          <w:rFonts w:eastAsia="MS Mincho"/>
          <w:szCs w:val="28"/>
          <w:lang w:eastAsia="en-US"/>
        </w:rPr>
        <w:t>material</w:t>
      </w:r>
      <w:proofErr w:type="spellEnd"/>
      <w:r>
        <w:rPr>
          <w:rFonts w:eastAsia="MS Mincho"/>
          <w:szCs w:val="28"/>
          <w:lang w:eastAsia="en-US"/>
        </w:rPr>
        <w:t xml:space="preserve"> and </w:t>
      </w:r>
    </w:p>
    <w:p w:rsidR="008A4A10" w:rsidRDefault="008A4A10" w:rsidP="008A4A10">
      <w:pPr>
        <w:spacing w:line="276" w:lineRule="auto"/>
        <w:jc w:val="both"/>
        <w:rPr>
          <w:rFonts w:eastAsia="MS Mincho"/>
          <w:szCs w:val="28"/>
          <w:lang w:eastAsia="en-US"/>
        </w:rPr>
      </w:pPr>
      <w:r>
        <w:rPr>
          <w:rFonts w:eastAsia="MS Mincho"/>
          <w:szCs w:val="28"/>
          <w:lang w:eastAsia="en-US"/>
        </w:rPr>
        <w:t xml:space="preserve">Compaction of the </w:t>
      </w:r>
      <w:proofErr w:type="spellStart"/>
      <w:r>
        <w:rPr>
          <w:rFonts w:eastAsia="MS Mincho"/>
          <w:szCs w:val="28"/>
          <w:lang w:eastAsia="en-US"/>
        </w:rPr>
        <w:t>material</w:t>
      </w:r>
      <w:proofErr w:type="spellEnd"/>
      <w:r>
        <w:rPr>
          <w:rFonts w:eastAsia="MS Mincho"/>
          <w:szCs w:val="28"/>
          <w:lang w:eastAsia="en-US"/>
        </w:rPr>
        <w:t xml:space="preserve"> </w:t>
      </w:r>
      <w:proofErr w:type="spellStart"/>
      <w:r>
        <w:rPr>
          <w:rFonts w:eastAsia="MS Mincho"/>
          <w:szCs w:val="28"/>
          <w:lang w:eastAsia="en-US"/>
        </w:rPr>
        <w:t>with</w:t>
      </w:r>
      <w:proofErr w:type="spellEnd"/>
      <w:r>
        <w:rPr>
          <w:rFonts w:eastAsia="MS Mincho"/>
          <w:szCs w:val="28"/>
          <w:lang w:eastAsia="en-US"/>
        </w:rPr>
        <w:t xml:space="preserve"> a </w:t>
      </w:r>
      <w:proofErr w:type="spellStart"/>
      <w:r>
        <w:rPr>
          <w:rFonts w:eastAsia="MS Mincho"/>
          <w:szCs w:val="28"/>
          <w:lang w:eastAsia="en-US"/>
        </w:rPr>
        <w:t>cylinder</w:t>
      </w:r>
      <w:proofErr w:type="spellEnd"/>
      <w:r>
        <w:rPr>
          <w:rFonts w:eastAsia="MS Mincho"/>
          <w:szCs w:val="28"/>
          <w:lang w:eastAsia="en-US"/>
        </w:rPr>
        <w:t xml:space="preserve"> </w:t>
      </w:r>
      <w:proofErr w:type="spellStart"/>
      <w:r>
        <w:rPr>
          <w:rFonts w:eastAsia="MS Mincho"/>
          <w:szCs w:val="28"/>
          <w:lang w:eastAsia="en-US"/>
        </w:rPr>
        <w:t>compactor</w:t>
      </w:r>
      <w:proofErr w:type="spellEnd"/>
      <w:r>
        <w:rPr>
          <w:rFonts w:eastAsia="MS Mincho"/>
          <w:szCs w:val="28"/>
          <w:lang w:eastAsia="en-US"/>
        </w:rPr>
        <w:t xml:space="preserve"> </w:t>
      </w:r>
      <w:proofErr w:type="spellStart"/>
      <w:r>
        <w:rPr>
          <w:rFonts w:eastAsia="MS Mincho"/>
          <w:szCs w:val="28"/>
          <w:lang w:eastAsia="en-US"/>
        </w:rPr>
        <w:t>upto</w:t>
      </w:r>
      <w:proofErr w:type="spellEnd"/>
      <w:r>
        <w:rPr>
          <w:rFonts w:eastAsia="MS Mincho"/>
          <w:szCs w:val="28"/>
          <w:lang w:eastAsia="en-US"/>
        </w:rPr>
        <w:t xml:space="preserve"> </w:t>
      </w:r>
      <w:proofErr w:type="spellStart"/>
      <w:r>
        <w:rPr>
          <w:rFonts w:eastAsia="MS Mincho"/>
          <w:szCs w:val="28"/>
          <w:lang w:eastAsia="en-US"/>
        </w:rPr>
        <w:t>obtaining</w:t>
      </w:r>
      <w:proofErr w:type="spellEnd"/>
      <w:r>
        <w:rPr>
          <w:rFonts w:eastAsia="MS Mincho"/>
          <w:szCs w:val="28"/>
          <w:lang w:eastAsia="en-US"/>
        </w:rPr>
        <w:t xml:space="preserve"> a compaction of 95%OPM and a </w:t>
      </w:r>
      <w:proofErr w:type="spellStart"/>
      <w:r>
        <w:rPr>
          <w:rFonts w:eastAsia="MS Mincho"/>
          <w:szCs w:val="28"/>
          <w:lang w:eastAsia="en-US"/>
        </w:rPr>
        <w:t>thickness</w:t>
      </w:r>
      <w:proofErr w:type="spellEnd"/>
      <w:r>
        <w:rPr>
          <w:rFonts w:eastAsia="MS Mincho"/>
          <w:szCs w:val="28"/>
          <w:lang w:eastAsia="en-US"/>
        </w:rPr>
        <w:t xml:space="preserve"> of 20cm. </w:t>
      </w:r>
    </w:p>
    <w:p w:rsidR="008A4A10" w:rsidRDefault="008A4A10" w:rsidP="008A4A10">
      <w:pPr>
        <w:spacing w:line="276" w:lineRule="auto"/>
        <w:jc w:val="both"/>
        <w:rPr>
          <w:rFonts w:eastAsia="MS Mincho"/>
          <w:szCs w:val="28"/>
          <w:lang w:eastAsia="en-US"/>
        </w:rPr>
      </w:pPr>
      <w:r>
        <w:rPr>
          <w:rFonts w:eastAsia="MS Mincho"/>
          <w:szCs w:val="28"/>
          <w:lang w:eastAsia="en-US"/>
        </w:rPr>
        <w:t xml:space="preserve">The </w:t>
      </w:r>
      <w:proofErr w:type="spellStart"/>
      <w:r>
        <w:rPr>
          <w:rFonts w:eastAsia="MS Mincho"/>
          <w:szCs w:val="28"/>
          <w:lang w:eastAsia="en-US"/>
        </w:rPr>
        <w:t>approval</w:t>
      </w:r>
      <w:proofErr w:type="spellEnd"/>
      <w:r>
        <w:rPr>
          <w:rFonts w:eastAsia="MS Mincho"/>
          <w:szCs w:val="28"/>
          <w:lang w:eastAsia="en-US"/>
        </w:rPr>
        <w:t xml:space="preserve"> of the </w:t>
      </w:r>
      <w:proofErr w:type="spellStart"/>
      <w:r>
        <w:rPr>
          <w:rFonts w:eastAsia="MS Mincho"/>
          <w:szCs w:val="28"/>
          <w:lang w:eastAsia="en-US"/>
        </w:rPr>
        <w:t>material</w:t>
      </w:r>
      <w:proofErr w:type="spellEnd"/>
      <w:r>
        <w:rPr>
          <w:rFonts w:eastAsia="MS Mincho"/>
          <w:szCs w:val="28"/>
          <w:lang w:eastAsia="en-US"/>
        </w:rPr>
        <w:t xml:space="preserve"> and the </w:t>
      </w:r>
      <w:proofErr w:type="spellStart"/>
      <w:r>
        <w:rPr>
          <w:rFonts w:eastAsia="MS Mincho"/>
          <w:szCs w:val="28"/>
          <w:lang w:eastAsia="en-US"/>
        </w:rPr>
        <w:t>borrow</w:t>
      </w:r>
      <w:proofErr w:type="spellEnd"/>
      <w:r>
        <w:rPr>
          <w:rFonts w:eastAsia="MS Mincho"/>
          <w:szCs w:val="28"/>
          <w:lang w:eastAsia="en-US"/>
        </w:rPr>
        <w:t xml:space="preserve"> </w:t>
      </w:r>
      <w:proofErr w:type="spellStart"/>
      <w:r>
        <w:rPr>
          <w:rFonts w:eastAsia="MS Mincho"/>
          <w:szCs w:val="28"/>
          <w:lang w:eastAsia="en-US"/>
        </w:rPr>
        <w:t>pitsshall</w:t>
      </w:r>
      <w:proofErr w:type="spellEnd"/>
      <w:r>
        <w:rPr>
          <w:rFonts w:eastAsia="MS Mincho"/>
          <w:szCs w:val="28"/>
          <w:lang w:eastAsia="en-US"/>
        </w:rPr>
        <w:t xml:space="preserve"> </w:t>
      </w:r>
      <w:proofErr w:type="spellStart"/>
      <w:r>
        <w:rPr>
          <w:rFonts w:eastAsia="MS Mincho"/>
          <w:szCs w:val="28"/>
          <w:lang w:eastAsia="en-US"/>
        </w:rPr>
        <w:t>be</w:t>
      </w:r>
      <w:proofErr w:type="spellEnd"/>
      <w:r>
        <w:rPr>
          <w:rFonts w:eastAsia="MS Mincho"/>
          <w:szCs w:val="28"/>
          <w:lang w:eastAsia="en-US"/>
        </w:rPr>
        <w:t xml:space="preserve"> </w:t>
      </w:r>
      <w:proofErr w:type="spellStart"/>
      <w:r>
        <w:rPr>
          <w:rFonts w:eastAsia="MS Mincho"/>
          <w:szCs w:val="28"/>
          <w:lang w:eastAsia="en-US"/>
        </w:rPr>
        <w:t>done</w:t>
      </w:r>
      <w:proofErr w:type="spellEnd"/>
      <w:r>
        <w:rPr>
          <w:rFonts w:eastAsia="MS Mincho"/>
          <w:szCs w:val="28"/>
          <w:lang w:eastAsia="en-US"/>
        </w:rPr>
        <w:t xml:space="preserve"> </w:t>
      </w:r>
      <w:proofErr w:type="spellStart"/>
      <w:r>
        <w:rPr>
          <w:rFonts w:eastAsia="MS Mincho"/>
          <w:szCs w:val="28"/>
          <w:lang w:eastAsia="en-US"/>
        </w:rPr>
        <w:t>at</w:t>
      </w:r>
      <w:proofErr w:type="spellEnd"/>
      <w:r>
        <w:rPr>
          <w:rFonts w:eastAsia="MS Mincho"/>
          <w:szCs w:val="28"/>
          <w:lang w:eastAsia="en-US"/>
        </w:rPr>
        <w:t xml:space="preserve"> least </w:t>
      </w:r>
      <w:proofErr w:type="spellStart"/>
      <w:r>
        <w:rPr>
          <w:rFonts w:eastAsia="MS Mincho"/>
          <w:szCs w:val="28"/>
          <w:lang w:eastAsia="en-US"/>
        </w:rPr>
        <w:t>two</w:t>
      </w:r>
      <w:proofErr w:type="spellEnd"/>
      <w:r>
        <w:rPr>
          <w:rFonts w:eastAsia="MS Mincho"/>
          <w:szCs w:val="28"/>
          <w:lang w:eastAsia="en-US"/>
        </w:rPr>
        <w:t xml:space="preserve"> (02) </w:t>
      </w:r>
      <w:proofErr w:type="spellStart"/>
      <w:r>
        <w:rPr>
          <w:rFonts w:eastAsia="MS Mincho"/>
          <w:szCs w:val="28"/>
          <w:lang w:eastAsia="en-US"/>
        </w:rPr>
        <w:t>weeks</w:t>
      </w:r>
      <w:proofErr w:type="spellEnd"/>
      <w:r>
        <w:rPr>
          <w:rFonts w:eastAsia="MS Mincho"/>
          <w:szCs w:val="28"/>
          <w:lang w:eastAsia="en-US"/>
        </w:rPr>
        <w:t xml:space="preserve"> </w:t>
      </w:r>
      <w:proofErr w:type="spellStart"/>
      <w:r>
        <w:rPr>
          <w:rFonts w:eastAsia="MS Mincho"/>
          <w:szCs w:val="28"/>
          <w:lang w:eastAsia="en-US"/>
        </w:rPr>
        <w:t>before</w:t>
      </w:r>
      <w:proofErr w:type="spellEnd"/>
      <w:r>
        <w:rPr>
          <w:rFonts w:eastAsia="MS Mincho"/>
          <w:szCs w:val="28"/>
          <w:lang w:eastAsia="en-US"/>
        </w:rPr>
        <w:t xml:space="preserve"> the </w:t>
      </w:r>
      <w:proofErr w:type="spellStart"/>
      <w:r>
        <w:rPr>
          <w:rFonts w:eastAsia="MS Mincho"/>
          <w:szCs w:val="28"/>
          <w:lang w:eastAsia="en-US"/>
        </w:rPr>
        <w:t>start</w:t>
      </w:r>
      <w:proofErr w:type="spellEnd"/>
      <w:r>
        <w:rPr>
          <w:rFonts w:eastAsia="MS Mincho"/>
          <w:szCs w:val="28"/>
          <w:lang w:eastAsia="en-US"/>
        </w:rPr>
        <w:t xml:space="preserve"> of </w:t>
      </w:r>
      <w:proofErr w:type="spellStart"/>
      <w:r>
        <w:rPr>
          <w:rFonts w:eastAsia="MS Mincho"/>
          <w:szCs w:val="28"/>
          <w:lang w:eastAsia="en-US"/>
        </w:rPr>
        <w:t>this</w:t>
      </w:r>
      <w:proofErr w:type="spellEnd"/>
      <w:r>
        <w:rPr>
          <w:rFonts w:eastAsia="MS Mincho"/>
          <w:szCs w:val="28"/>
          <w:lang w:eastAsia="en-US"/>
        </w:rPr>
        <w:t xml:space="preserve"> </w:t>
      </w:r>
      <w:proofErr w:type="spellStart"/>
      <w:r>
        <w:rPr>
          <w:rFonts w:eastAsia="MS Mincho"/>
          <w:szCs w:val="28"/>
          <w:lang w:eastAsia="en-US"/>
        </w:rPr>
        <w:t>activity</w:t>
      </w:r>
      <w:proofErr w:type="spellEnd"/>
      <w:r>
        <w:rPr>
          <w:rFonts w:eastAsia="MS Mincho"/>
          <w:szCs w:val="28"/>
          <w:lang w:eastAsia="en-US"/>
        </w:rPr>
        <w:t xml:space="preserve">. At the end of </w:t>
      </w:r>
      <w:proofErr w:type="spellStart"/>
      <w:r>
        <w:rPr>
          <w:rFonts w:eastAsia="MS Mincho"/>
          <w:szCs w:val="28"/>
          <w:lang w:eastAsia="en-US"/>
        </w:rPr>
        <w:t>this</w:t>
      </w:r>
      <w:proofErr w:type="spellEnd"/>
      <w:r>
        <w:rPr>
          <w:rFonts w:eastAsia="MS Mincho"/>
          <w:szCs w:val="28"/>
          <w:lang w:eastAsia="en-US"/>
        </w:rPr>
        <w:t xml:space="preserve"> </w:t>
      </w:r>
      <w:proofErr w:type="spellStart"/>
      <w:r>
        <w:rPr>
          <w:rFonts w:eastAsia="MS Mincho"/>
          <w:szCs w:val="28"/>
          <w:lang w:eastAsia="en-US"/>
        </w:rPr>
        <w:t>activity</w:t>
      </w:r>
      <w:proofErr w:type="spellEnd"/>
      <w:r>
        <w:rPr>
          <w:rFonts w:eastAsia="MS Mincho"/>
          <w:szCs w:val="28"/>
          <w:lang w:eastAsia="en-US"/>
        </w:rPr>
        <w:t xml:space="preserve">, the road surface </w:t>
      </w:r>
      <w:proofErr w:type="spellStart"/>
      <w:r>
        <w:rPr>
          <w:rFonts w:eastAsia="MS Mincho"/>
          <w:szCs w:val="28"/>
          <w:lang w:eastAsia="en-US"/>
        </w:rPr>
        <w:t>should</w:t>
      </w:r>
      <w:proofErr w:type="spellEnd"/>
      <w:r>
        <w:rPr>
          <w:rFonts w:eastAsia="MS Mincho"/>
          <w:szCs w:val="28"/>
          <w:lang w:eastAsia="en-US"/>
        </w:rPr>
        <w:t xml:space="preserve"> </w:t>
      </w:r>
      <w:proofErr w:type="spellStart"/>
      <w:r>
        <w:rPr>
          <w:rFonts w:eastAsia="MS Mincho"/>
          <w:szCs w:val="28"/>
          <w:lang w:eastAsia="en-US"/>
        </w:rPr>
        <w:t>be</w:t>
      </w:r>
      <w:proofErr w:type="spellEnd"/>
      <w:r>
        <w:rPr>
          <w:rFonts w:eastAsia="MS Mincho"/>
          <w:szCs w:val="28"/>
          <w:lang w:eastAsia="en-US"/>
        </w:rPr>
        <w:t xml:space="preserve"> </w:t>
      </w:r>
      <w:proofErr w:type="spellStart"/>
      <w:r>
        <w:rPr>
          <w:rFonts w:eastAsia="MS Mincho"/>
          <w:szCs w:val="28"/>
          <w:lang w:eastAsia="en-US"/>
        </w:rPr>
        <w:t>moulded</w:t>
      </w:r>
      <w:proofErr w:type="spellEnd"/>
      <w:r>
        <w:rPr>
          <w:rFonts w:eastAsia="MS Mincho"/>
          <w:szCs w:val="28"/>
          <w:lang w:eastAsia="en-US"/>
        </w:rPr>
        <w:t xml:space="preserve"> </w:t>
      </w:r>
      <w:proofErr w:type="spellStart"/>
      <w:r>
        <w:rPr>
          <w:rFonts w:eastAsia="MS Mincho"/>
          <w:szCs w:val="28"/>
          <w:lang w:eastAsia="en-US"/>
        </w:rPr>
        <w:t>with</w:t>
      </w:r>
      <w:proofErr w:type="spellEnd"/>
      <w:r>
        <w:rPr>
          <w:rFonts w:eastAsia="MS Mincho"/>
          <w:szCs w:val="28"/>
          <w:lang w:eastAsia="en-US"/>
        </w:rPr>
        <w:t xml:space="preserve"> a </w:t>
      </w:r>
      <w:proofErr w:type="spellStart"/>
      <w:r>
        <w:rPr>
          <w:rFonts w:eastAsia="MS Mincho"/>
          <w:szCs w:val="28"/>
          <w:lang w:eastAsia="en-US"/>
        </w:rPr>
        <w:t>slope</w:t>
      </w:r>
      <w:proofErr w:type="spellEnd"/>
      <w:r>
        <w:rPr>
          <w:rFonts w:eastAsia="MS Mincho"/>
          <w:szCs w:val="28"/>
          <w:lang w:eastAsia="en-US"/>
        </w:rPr>
        <w:t xml:space="preserve"> of 3% and </w:t>
      </w:r>
      <w:proofErr w:type="spellStart"/>
      <w:r>
        <w:rPr>
          <w:rFonts w:eastAsia="MS Mincho"/>
          <w:szCs w:val="28"/>
          <w:lang w:eastAsia="en-US"/>
        </w:rPr>
        <w:t>shall</w:t>
      </w:r>
      <w:proofErr w:type="spellEnd"/>
      <w:r>
        <w:rPr>
          <w:rFonts w:eastAsia="MS Mincho"/>
          <w:szCs w:val="28"/>
          <w:lang w:eastAsia="en-US"/>
        </w:rPr>
        <w:t xml:space="preserve"> </w:t>
      </w:r>
      <w:proofErr w:type="spellStart"/>
      <w:r>
        <w:rPr>
          <w:rFonts w:eastAsia="MS Mincho"/>
          <w:szCs w:val="28"/>
          <w:lang w:eastAsia="en-US"/>
        </w:rPr>
        <w:t>present</w:t>
      </w:r>
      <w:proofErr w:type="spellEnd"/>
      <w:r>
        <w:rPr>
          <w:rFonts w:eastAsia="MS Mincho"/>
          <w:szCs w:val="28"/>
          <w:lang w:eastAsia="en-US"/>
        </w:rPr>
        <w:t xml:space="preserve"> a </w:t>
      </w:r>
      <w:proofErr w:type="spellStart"/>
      <w:r>
        <w:rPr>
          <w:rFonts w:eastAsia="MS Mincho"/>
          <w:szCs w:val="28"/>
          <w:lang w:eastAsia="en-US"/>
        </w:rPr>
        <w:t>convex</w:t>
      </w:r>
      <w:proofErr w:type="spellEnd"/>
      <w:r>
        <w:rPr>
          <w:rFonts w:eastAsia="MS Mincho"/>
          <w:szCs w:val="28"/>
          <w:lang w:eastAsia="en-US"/>
        </w:rPr>
        <w:t xml:space="preserve"> (</w:t>
      </w:r>
      <w:proofErr w:type="spellStart"/>
      <w:r>
        <w:rPr>
          <w:rFonts w:eastAsia="MS Mincho"/>
          <w:szCs w:val="28"/>
          <w:lang w:eastAsia="en-US"/>
        </w:rPr>
        <w:t>curved</w:t>
      </w:r>
      <w:proofErr w:type="spellEnd"/>
      <w:r>
        <w:rPr>
          <w:rFonts w:eastAsia="MS Mincho"/>
          <w:szCs w:val="28"/>
          <w:lang w:eastAsia="en-US"/>
        </w:rPr>
        <w:t xml:space="preserve"> </w:t>
      </w:r>
      <w:proofErr w:type="spellStart"/>
      <w:r>
        <w:rPr>
          <w:rFonts w:eastAsia="MS Mincho"/>
          <w:szCs w:val="28"/>
          <w:lang w:eastAsia="en-US"/>
        </w:rPr>
        <w:t>outwards</w:t>
      </w:r>
      <w:proofErr w:type="spellEnd"/>
      <w:r>
        <w:rPr>
          <w:rFonts w:eastAsia="MS Mincho"/>
          <w:szCs w:val="28"/>
          <w:lang w:eastAsia="en-US"/>
        </w:rPr>
        <w:t xml:space="preserve">) </w:t>
      </w:r>
      <w:proofErr w:type="spellStart"/>
      <w:r>
        <w:rPr>
          <w:rFonts w:eastAsia="MS Mincho"/>
          <w:szCs w:val="28"/>
          <w:lang w:eastAsia="en-US"/>
        </w:rPr>
        <w:t>shape</w:t>
      </w:r>
      <w:proofErr w:type="spellEnd"/>
      <w:r>
        <w:rPr>
          <w:rFonts w:eastAsia="MS Mincho"/>
          <w:szCs w:val="28"/>
          <w:lang w:eastAsia="en-US"/>
        </w:rPr>
        <w:t xml:space="preserve"> to </w:t>
      </w:r>
      <w:proofErr w:type="spellStart"/>
      <w:r>
        <w:rPr>
          <w:rFonts w:eastAsia="MS Mincho"/>
          <w:szCs w:val="28"/>
          <w:lang w:eastAsia="en-US"/>
        </w:rPr>
        <w:t>avoid</w:t>
      </w:r>
      <w:proofErr w:type="spellEnd"/>
      <w:r>
        <w:rPr>
          <w:rFonts w:eastAsia="MS Mincho"/>
          <w:szCs w:val="28"/>
          <w:lang w:eastAsia="en-US"/>
        </w:rPr>
        <w:t xml:space="preserve"> water stagnation and </w:t>
      </w:r>
      <w:proofErr w:type="spellStart"/>
      <w:r>
        <w:rPr>
          <w:rFonts w:eastAsia="MS Mincho"/>
          <w:szCs w:val="28"/>
          <w:lang w:eastAsia="en-US"/>
        </w:rPr>
        <w:t>enable</w:t>
      </w:r>
      <w:proofErr w:type="spellEnd"/>
      <w:r>
        <w:rPr>
          <w:rFonts w:eastAsia="MS Mincho"/>
          <w:szCs w:val="28"/>
          <w:lang w:eastAsia="en-US"/>
        </w:rPr>
        <w:t xml:space="preserve"> drainage of the water </w:t>
      </w:r>
      <w:proofErr w:type="spellStart"/>
      <w:r>
        <w:rPr>
          <w:rFonts w:eastAsia="MS Mincho"/>
          <w:szCs w:val="28"/>
          <w:lang w:eastAsia="en-US"/>
        </w:rPr>
        <w:t>into</w:t>
      </w:r>
      <w:proofErr w:type="spellEnd"/>
      <w:r>
        <w:rPr>
          <w:rFonts w:eastAsia="MS Mincho"/>
          <w:szCs w:val="28"/>
          <w:lang w:eastAsia="en-US"/>
        </w:rPr>
        <w:t xml:space="preserve"> the road </w:t>
      </w:r>
      <w:proofErr w:type="spellStart"/>
      <w:r>
        <w:rPr>
          <w:rFonts w:eastAsia="MS Mincho"/>
          <w:szCs w:val="28"/>
          <w:lang w:eastAsia="en-US"/>
        </w:rPr>
        <w:t>side</w:t>
      </w:r>
      <w:proofErr w:type="spellEnd"/>
      <w:r>
        <w:rPr>
          <w:rFonts w:eastAsia="MS Mincho"/>
          <w:szCs w:val="28"/>
          <w:lang w:eastAsia="en-US"/>
        </w:rPr>
        <w:t xml:space="preserve"> </w:t>
      </w:r>
      <w:proofErr w:type="spellStart"/>
      <w:r>
        <w:rPr>
          <w:rFonts w:eastAsia="MS Mincho"/>
          <w:szCs w:val="28"/>
          <w:lang w:eastAsia="en-US"/>
        </w:rPr>
        <w:t>gutters</w:t>
      </w:r>
      <w:proofErr w:type="spellEnd"/>
      <w:r>
        <w:rPr>
          <w:rFonts w:eastAsia="MS Mincho"/>
          <w:szCs w:val="28"/>
          <w:lang w:eastAsia="en-US"/>
        </w:rPr>
        <w:t xml:space="preserve"> for </w:t>
      </w:r>
      <w:proofErr w:type="spellStart"/>
      <w:r>
        <w:rPr>
          <w:rFonts w:eastAsia="MS Mincho"/>
          <w:szCs w:val="28"/>
          <w:lang w:eastAsia="en-US"/>
        </w:rPr>
        <w:t>onward</w:t>
      </w:r>
      <w:proofErr w:type="spellEnd"/>
      <w:r>
        <w:rPr>
          <w:rFonts w:eastAsia="MS Mincho"/>
          <w:szCs w:val="28"/>
          <w:lang w:eastAsia="en-US"/>
        </w:rPr>
        <w:t xml:space="preserve"> </w:t>
      </w:r>
      <w:proofErr w:type="spellStart"/>
      <w:r>
        <w:rPr>
          <w:rFonts w:eastAsia="MS Mincho"/>
          <w:szCs w:val="28"/>
          <w:lang w:eastAsia="en-US"/>
        </w:rPr>
        <w:t>freeflow</w:t>
      </w:r>
      <w:proofErr w:type="spellEnd"/>
      <w:r>
        <w:rPr>
          <w:rFonts w:eastAsia="MS Mincho"/>
          <w:szCs w:val="28"/>
          <w:lang w:eastAsia="en-US"/>
        </w:rPr>
        <w:t xml:space="preserve"> </w:t>
      </w:r>
      <w:proofErr w:type="spellStart"/>
      <w:r>
        <w:rPr>
          <w:rFonts w:eastAsia="MS Mincho"/>
          <w:szCs w:val="28"/>
          <w:lang w:eastAsia="en-US"/>
        </w:rPr>
        <w:t>evacuation</w:t>
      </w:r>
      <w:proofErr w:type="spellEnd"/>
      <w:r>
        <w:rPr>
          <w:rFonts w:eastAsia="MS Mincho"/>
          <w:szCs w:val="28"/>
          <w:lang w:eastAsia="en-US"/>
        </w:rPr>
        <w:t>.</w:t>
      </w:r>
    </w:p>
    <w:p w:rsidR="0084407C" w:rsidRPr="00491A19" w:rsidRDefault="0084407C" w:rsidP="0084407C">
      <w:pPr>
        <w:spacing w:line="276" w:lineRule="auto"/>
        <w:jc w:val="both"/>
        <w:rPr>
          <w:rFonts w:eastAsia="MS Mincho"/>
          <w:sz w:val="12"/>
          <w:szCs w:val="28"/>
          <w:lang w:eastAsia="en-US"/>
        </w:rPr>
      </w:pPr>
    </w:p>
    <w:p w:rsidR="0084407C" w:rsidRDefault="0084407C" w:rsidP="0084407C">
      <w:pPr>
        <w:spacing w:after="200" w:line="276" w:lineRule="auto"/>
        <w:ind w:left="720"/>
        <w:contextualSpacing/>
        <w:rPr>
          <w:sz w:val="2"/>
          <w:lang w:val="en-US" w:eastAsia="en-US"/>
        </w:rPr>
      </w:pPr>
    </w:p>
    <w:p w:rsidR="0084407C" w:rsidRDefault="0084407C" w:rsidP="0084407C">
      <w:pPr>
        <w:spacing w:after="200" w:line="276" w:lineRule="auto"/>
        <w:contextualSpacing/>
        <w:jc w:val="both"/>
        <w:rPr>
          <w:b/>
          <w:bCs/>
          <w:iCs/>
          <w:lang w:val="en-US" w:eastAsia="en-US"/>
        </w:rPr>
      </w:pPr>
      <w:r>
        <w:rPr>
          <w:b/>
          <w:bCs/>
          <w:iCs/>
          <w:lang w:val="en-US" w:eastAsia="en-US"/>
        </w:rPr>
        <w:t xml:space="preserve">HEALTH AND SAFETY AT WORK </w:t>
      </w:r>
    </w:p>
    <w:p w:rsidR="0084407C" w:rsidRDefault="0084407C" w:rsidP="0084407C">
      <w:pPr>
        <w:spacing w:after="120" w:line="276" w:lineRule="auto"/>
        <w:rPr>
          <w:lang w:val="en-US" w:eastAsia="en-US"/>
        </w:rPr>
      </w:pPr>
      <w:r>
        <w:rPr>
          <w:lang w:val="en-US" w:eastAsia="en-US"/>
        </w:rPr>
        <w:tab/>
        <w:t>A first aid team will handle injuries sustain by workers during work while critical cases will be taken to any nearby hospital. To avoid accidents on the project site, we shall ensure that all our workers and visitors on site are in position of helmets, safety boots and jackets.  During weekly site meetings, safety topics will be introduced to all the workers on site.  The Population and our workers will be sensitized against the aids pandemic and other sexually transmitted diseases. Prevention shall be our watch word.</w:t>
      </w:r>
    </w:p>
    <w:p w:rsidR="0084407C" w:rsidRDefault="0084407C" w:rsidP="0084407C">
      <w:pPr>
        <w:spacing w:after="200" w:line="276" w:lineRule="auto"/>
        <w:contextualSpacing/>
        <w:rPr>
          <w:b/>
          <w:bCs/>
          <w:lang w:val="en-US" w:eastAsia="en-US"/>
        </w:rPr>
      </w:pPr>
      <w:r>
        <w:rPr>
          <w:b/>
          <w:bCs/>
          <w:lang w:val="en-US" w:eastAsia="en-US"/>
        </w:rPr>
        <w:t>SITE SECURITY</w:t>
      </w:r>
    </w:p>
    <w:p w:rsidR="0084407C" w:rsidRDefault="0084407C" w:rsidP="0084407C">
      <w:pPr>
        <w:spacing w:after="120" w:line="276" w:lineRule="auto"/>
        <w:jc w:val="both"/>
        <w:rPr>
          <w:lang w:val="en-US" w:eastAsia="en-US"/>
        </w:rPr>
      </w:pPr>
      <w:r>
        <w:rPr>
          <w:lang w:val="en-US" w:eastAsia="en-US"/>
        </w:rPr>
        <w:t xml:space="preserve">A direction board displaying site installation element, circulation trend, display of position housing material deposit, offices and other facilities will future at the construction site.  Access roads easing internal circulation within the base and working areas will be constructed in proximity of services, operating positions of warehouses, fabrication posts, offices, recreational areas and material </w:t>
      </w:r>
      <w:proofErr w:type="spellStart"/>
      <w:r>
        <w:rPr>
          <w:lang w:val="en-US" w:eastAsia="en-US"/>
        </w:rPr>
        <w:t>stockage</w:t>
      </w:r>
      <w:proofErr w:type="spellEnd"/>
      <w:r>
        <w:rPr>
          <w:lang w:val="en-US" w:eastAsia="en-US"/>
        </w:rPr>
        <w:t xml:space="preserve"> areas to assure internal security of personnel’s.  Temporal structures of wood will be put up to house offices, workstations, warehouses, dressing rooms conference room for site meetings and fabrication post. A temporal wooden fence will be put in place around the base boundary location.  Concreting materials such as sand, gravel, cement, concrete mixer and rod bending production post will be position in function of task operation.    Environmental conservation, security measures and life protection will constitute our watchword fixed at all offices, production post and open areas.</w:t>
      </w:r>
    </w:p>
    <w:p w:rsidR="0084407C" w:rsidRDefault="0084407C"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953397" w:rsidRDefault="00953397" w:rsidP="0084407C">
      <w:pPr>
        <w:spacing w:line="276" w:lineRule="auto"/>
        <w:jc w:val="both"/>
        <w:rPr>
          <w:b/>
          <w:sz w:val="10"/>
          <w:lang w:val="en-GB"/>
        </w:rPr>
      </w:pPr>
    </w:p>
    <w:p w:rsidR="0084407C" w:rsidRDefault="0084407C" w:rsidP="0084407C">
      <w:pPr>
        <w:spacing w:line="276" w:lineRule="auto"/>
        <w:jc w:val="both"/>
        <w:rPr>
          <w:b/>
          <w:lang w:val="en-GB"/>
        </w:rPr>
      </w:pPr>
      <w:r>
        <w:rPr>
          <w:b/>
          <w:lang w:val="en-GB"/>
        </w:rPr>
        <w:t xml:space="preserve">CHAPTER FOUR: MECHANISMS FOR THE PROTECTION OF THE  </w:t>
      </w:r>
    </w:p>
    <w:p w:rsidR="0084407C" w:rsidRDefault="0084407C" w:rsidP="0084407C">
      <w:pPr>
        <w:spacing w:line="276" w:lineRule="auto"/>
        <w:jc w:val="both"/>
        <w:rPr>
          <w:b/>
          <w:lang w:val="en-GB"/>
        </w:rPr>
      </w:pPr>
      <w:r>
        <w:rPr>
          <w:b/>
          <w:lang w:val="en-GB"/>
        </w:rPr>
        <w:t xml:space="preserve">                                                        ENVIRONMENT  </w:t>
      </w:r>
    </w:p>
    <w:p w:rsidR="0084407C" w:rsidRDefault="0084407C" w:rsidP="0084407C">
      <w:pPr>
        <w:spacing w:line="276" w:lineRule="auto"/>
        <w:jc w:val="both"/>
        <w:rPr>
          <w:sz w:val="14"/>
          <w:lang w:val="en-GB"/>
        </w:rPr>
      </w:pPr>
      <w:r>
        <w:rPr>
          <w:lang w:val="en-GB"/>
        </w:rPr>
        <w:t xml:space="preserve">    </w:t>
      </w:r>
    </w:p>
    <w:p w:rsidR="0084407C" w:rsidRDefault="0084407C" w:rsidP="0084407C">
      <w:pPr>
        <w:spacing w:line="276" w:lineRule="auto"/>
        <w:jc w:val="both"/>
        <w:rPr>
          <w:lang w:val="en-GB"/>
        </w:rPr>
      </w:pPr>
      <w:r>
        <w:rPr>
          <w:lang w:val="en-GB"/>
        </w:rPr>
        <w:t xml:space="preserve">              The contractor will propose to the control engineer, before the beginning of works, the place of his yard facilities and will request his authorization of installation.   </w:t>
      </w:r>
    </w:p>
    <w:p w:rsidR="0084407C" w:rsidRDefault="0084407C" w:rsidP="0084407C">
      <w:pPr>
        <w:spacing w:line="276" w:lineRule="auto"/>
        <w:jc w:val="both"/>
        <w:rPr>
          <w:lang w:val="en-GB"/>
        </w:rPr>
      </w:pPr>
      <w:r>
        <w:rPr>
          <w:lang w:val="en-GB"/>
        </w:rPr>
        <w:t>The site must be chosen outside of the sensitive zones, in order to limit the site clearing, the extraction of bushes, the setting out of the structure and general circulation.</w:t>
      </w:r>
    </w:p>
    <w:p w:rsidR="0084407C" w:rsidRDefault="0084407C" w:rsidP="0084407C">
      <w:pPr>
        <w:spacing w:line="276" w:lineRule="auto"/>
        <w:jc w:val="both"/>
        <w:rPr>
          <w:lang w:val="en-GB"/>
        </w:rPr>
      </w:pPr>
      <w:r>
        <w:rPr>
          <w:lang w:val="en-GB"/>
        </w:rPr>
        <w:t xml:space="preserve">The site must foresee an adequate drainage of waters on the whole surface. </w:t>
      </w:r>
    </w:p>
    <w:p w:rsidR="0084407C" w:rsidRPr="00491A19" w:rsidRDefault="0084407C" w:rsidP="0084407C">
      <w:pPr>
        <w:spacing w:line="276" w:lineRule="auto"/>
        <w:jc w:val="both"/>
        <w:rPr>
          <w:lang w:val="en-GB"/>
        </w:rPr>
      </w:pPr>
      <w:r>
        <w:rPr>
          <w:lang w:val="en-GB"/>
        </w:rPr>
        <w:t>At the end the works, the entrepreneur will do all necessary works to the restoration of the various places of the site. The entrepreneur should fold all his material, and equipment. He should demolish all stationary installation, as foundation, slab, support made of wood or metallic, etc</w:t>
      </w:r>
      <w:proofErr w:type="gramStart"/>
      <w:r>
        <w:rPr>
          <w:lang w:val="en-GB"/>
        </w:rPr>
        <w:t>..</w:t>
      </w:r>
      <w:proofErr w:type="gramEnd"/>
      <w:r>
        <w:rPr>
          <w:lang w:val="en-GB"/>
        </w:rPr>
        <w:t xml:space="preserve"> in order to put back the site in its nearest initial state. No equipment nor materials should be abandoned on the site, nor in the vicinity after the execution of all the works.  Left-over materials are to be covered with a layer of earth, and the site has to receive an adequate drainage in order to avoid all erosion as the case may be.  </w:t>
      </w:r>
    </w:p>
    <w:p w:rsidR="00D72733" w:rsidRPr="00832F16" w:rsidRDefault="00D72733" w:rsidP="004D5796">
      <w:pPr>
        <w:autoSpaceDE w:val="0"/>
        <w:autoSpaceDN w:val="0"/>
        <w:spacing w:line="360" w:lineRule="auto"/>
        <w:jc w:val="both"/>
        <w:rPr>
          <w:sz w:val="16"/>
          <w:lang w:val="en-US"/>
        </w:rPr>
      </w:pPr>
    </w:p>
    <w:p w:rsidR="00D72733" w:rsidRPr="004D5796" w:rsidRDefault="00D72733" w:rsidP="00A8428B">
      <w:pPr>
        <w:numPr>
          <w:ilvl w:val="0"/>
          <w:numId w:val="95"/>
        </w:numPr>
        <w:autoSpaceDE w:val="0"/>
        <w:autoSpaceDN w:val="0"/>
        <w:spacing w:line="360" w:lineRule="auto"/>
        <w:jc w:val="both"/>
        <w:rPr>
          <w:b/>
          <w:lang w:val="en-US"/>
        </w:rPr>
      </w:pPr>
      <w:r w:rsidRPr="004D5796">
        <w:rPr>
          <w:b/>
          <w:lang w:val="en-US"/>
        </w:rPr>
        <w:t xml:space="preserve">MAINTENANCE OF CIRCULATION </w:t>
      </w:r>
    </w:p>
    <w:p w:rsidR="00D72733" w:rsidRPr="004D5796" w:rsidRDefault="00D72733" w:rsidP="004D5796">
      <w:pPr>
        <w:autoSpaceDE w:val="0"/>
        <w:autoSpaceDN w:val="0"/>
        <w:spacing w:line="360" w:lineRule="auto"/>
        <w:jc w:val="both"/>
        <w:rPr>
          <w:lang w:val="en-US"/>
        </w:rPr>
      </w:pPr>
      <w:r w:rsidRPr="004D5796">
        <w:rPr>
          <w:lang w:val="en-US"/>
        </w:rPr>
        <w:tab/>
        <w:t xml:space="preserve">In the working areas where any deviation is not possible, work will be carried out in half-roadway in order to maintain circulation.  </w:t>
      </w:r>
    </w:p>
    <w:p w:rsidR="00D72733" w:rsidRPr="004D5796" w:rsidRDefault="00D72733" w:rsidP="004D5796">
      <w:pPr>
        <w:autoSpaceDE w:val="0"/>
        <w:autoSpaceDN w:val="0"/>
        <w:spacing w:line="360" w:lineRule="auto"/>
        <w:jc w:val="both"/>
        <w:rPr>
          <w:lang w:val="en-US"/>
        </w:rPr>
      </w:pPr>
      <w:r w:rsidRPr="004D5796">
        <w:rPr>
          <w:lang w:val="en-US"/>
        </w:rPr>
        <w:tab/>
        <w:t xml:space="preserve">Thus, at least two traffic signs would be set up on both sides working area. </w:t>
      </w:r>
    </w:p>
    <w:p w:rsidR="00D72733" w:rsidRPr="004D5796" w:rsidRDefault="00D72733" w:rsidP="004D5796">
      <w:pPr>
        <w:spacing w:line="360" w:lineRule="auto"/>
        <w:jc w:val="both"/>
        <w:rPr>
          <w:lang w:val="en-US"/>
        </w:rPr>
      </w:pPr>
      <w:r w:rsidRPr="004D5796">
        <w:rPr>
          <w:lang w:val="en-US"/>
        </w:rPr>
        <w:tab/>
        <w:t xml:space="preserve">The principle of the flags would be used to have a circulation alternated on the free half-roadway.  </w:t>
      </w:r>
    </w:p>
    <w:p w:rsidR="00D72733" w:rsidRPr="004D5796" w:rsidRDefault="00D72733" w:rsidP="004D5796">
      <w:pPr>
        <w:tabs>
          <w:tab w:val="left" w:pos="-720"/>
        </w:tabs>
        <w:suppressAutoHyphens/>
        <w:spacing w:line="360" w:lineRule="auto"/>
        <w:jc w:val="both"/>
        <w:rPr>
          <w:spacing w:val="-3"/>
        </w:rPr>
      </w:pPr>
      <w:r w:rsidRPr="004D5796">
        <w:rPr>
          <w:spacing w:val="-3"/>
        </w:rPr>
        <w:t xml:space="preserve">The </w:t>
      </w:r>
      <w:proofErr w:type="spellStart"/>
      <w:r w:rsidRPr="004D5796">
        <w:rPr>
          <w:spacing w:val="-3"/>
        </w:rPr>
        <w:t>council</w:t>
      </w:r>
      <w:proofErr w:type="spellEnd"/>
      <w:r w:rsidRPr="004D5796">
        <w:rPr>
          <w:spacing w:val="-3"/>
        </w:rPr>
        <w:t xml:space="preserve"> </w:t>
      </w:r>
      <w:proofErr w:type="spellStart"/>
      <w:r w:rsidRPr="004D5796">
        <w:rPr>
          <w:spacing w:val="-3"/>
        </w:rPr>
        <w:t>shall</w:t>
      </w:r>
      <w:proofErr w:type="spellEnd"/>
      <w:r w:rsidRPr="004D5796">
        <w:rPr>
          <w:spacing w:val="-3"/>
        </w:rPr>
        <w:t xml:space="preserve"> </w:t>
      </w:r>
      <w:proofErr w:type="spellStart"/>
      <w:r w:rsidRPr="004D5796">
        <w:rPr>
          <w:spacing w:val="-3"/>
        </w:rPr>
        <w:t>be</w:t>
      </w:r>
      <w:proofErr w:type="spellEnd"/>
      <w:r w:rsidRPr="004D5796">
        <w:rPr>
          <w:spacing w:val="-3"/>
        </w:rPr>
        <w:t xml:space="preserve"> </w:t>
      </w:r>
      <w:proofErr w:type="spellStart"/>
      <w:r w:rsidRPr="004D5796">
        <w:rPr>
          <w:spacing w:val="-3"/>
        </w:rPr>
        <w:t>responsible</w:t>
      </w:r>
      <w:proofErr w:type="spellEnd"/>
      <w:r w:rsidRPr="004D5796">
        <w:rPr>
          <w:spacing w:val="-3"/>
        </w:rPr>
        <w:t xml:space="preserve"> for </w:t>
      </w:r>
      <w:proofErr w:type="spellStart"/>
      <w:r w:rsidRPr="004D5796">
        <w:rPr>
          <w:spacing w:val="-3"/>
        </w:rPr>
        <w:t>ensuring</w:t>
      </w:r>
      <w:proofErr w:type="spellEnd"/>
      <w:r w:rsidRPr="004D5796">
        <w:rPr>
          <w:spacing w:val="-3"/>
        </w:rPr>
        <w:t xml:space="preserve"> </w:t>
      </w:r>
      <w:proofErr w:type="spellStart"/>
      <w:r w:rsidRPr="004D5796">
        <w:rPr>
          <w:spacing w:val="-3"/>
        </w:rPr>
        <w:t>that</w:t>
      </w:r>
      <w:proofErr w:type="spellEnd"/>
      <w:r w:rsidRPr="004D5796">
        <w:rPr>
          <w:spacing w:val="-3"/>
        </w:rPr>
        <w:t xml:space="preserve"> </w:t>
      </w:r>
      <w:proofErr w:type="spellStart"/>
      <w:r w:rsidRPr="004D5796">
        <w:rPr>
          <w:spacing w:val="-3"/>
        </w:rPr>
        <w:t>traffic</w:t>
      </w:r>
      <w:proofErr w:type="spellEnd"/>
      <w:r w:rsidRPr="004D5796">
        <w:rPr>
          <w:spacing w:val="-3"/>
        </w:rPr>
        <w:t xml:space="preserve"> </w:t>
      </w:r>
      <w:proofErr w:type="spellStart"/>
      <w:r w:rsidRPr="004D5796">
        <w:rPr>
          <w:spacing w:val="-3"/>
        </w:rPr>
        <w:t>is</w:t>
      </w:r>
      <w:proofErr w:type="spellEnd"/>
      <w:r w:rsidRPr="004D5796">
        <w:rPr>
          <w:spacing w:val="-3"/>
        </w:rPr>
        <w:t xml:space="preserve"> not </w:t>
      </w:r>
      <w:proofErr w:type="spellStart"/>
      <w:r w:rsidRPr="004D5796">
        <w:rPr>
          <w:spacing w:val="-3"/>
        </w:rPr>
        <w:t>obstructed</w:t>
      </w:r>
      <w:proofErr w:type="spellEnd"/>
      <w:r w:rsidRPr="004D5796">
        <w:rPr>
          <w:spacing w:val="-3"/>
        </w:rPr>
        <w:t xml:space="preserve"> on the </w:t>
      </w:r>
      <w:proofErr w:type="spellStart"/>
      <w:r w:rsidRPr="004D5796">
        <w:rPr>
          <w:spacing w:val="-3"/>
        </w:rPr>
        <w:t>entire</w:t>
      </w:r>
      <w:proofErr w:type="spellEnd"/>
      <w:r w:rsidRPr="004D5796">
        <w:rPr>
          <w:spacing w:val="-3"/>
        </w:rPr>
        <w:t xml:space="preserve"> stretch of </w:t>
      </w:r>
      <w:proofErr w:type="spellStart"/>
      <w:r w:rsidRPr="004D5796">
        <w:rPr>
          <w:spacing w:val="-3"/>
        </w:rPr>
        <w:t>his</w:t>
      </w:r>
      <w:proofErr w:type="spellEnd"/>
      <w:r w:rsidRPr="004D5796">
        <w:rPr>
          <w:spacing w:val="-3"/>
        </w:rPr>
        <w:t xml:space="preserve"> </w:t>
      </w:r>
      <w:proofErr w:type="spellStart"/>
      <w:r w:rsidRPr="004D5796">
        <w:rPr>
          <w:spacing w:val="-3"/>
        </w:rPr>
        <w:t>works</w:t>
      </w:r>
      <w:proofErr w:type="spellEnd"/>
      <w:r w:rsidRPr="004D5796">
        <w:rPr>
          <w:spacing w:val="-3"/>
        </w:rPr>
        <w:t xml:space="preserve"> site </w:t>
      </w:r>
      <w:proofErr w:type="spellStart"/>
      <w:r w:rsidRPr="004D5796">
        <w:rPr>
          <w:spacing w:val="-3"/>
        </w:rPr>
        <w:t>throughout</w:t>
      </w:r>
      <w:proofErr w:type="spellEnd"/>
      <w:r w:rsidRPr="004D5796">
        <w:rPr>
          <w:spacing w:val="-3"/>
        </w:rPr>
        <w:t xml:space="preserve"> the </w:t>
      </w:r>
      <w:proofErr w:type="spellStart"/>
      <w:r w:rsidRPr="004D5796">
        <w:rPr>
          <w:spacing w:val="-3"/>
        </w:rPr>
        <w:t>period</w:t>
      </w:r>
      <w:proofErr w:type="spellEnd"/>
      <w:r w:rsidRPr="004D5796">
        <w:rPr>
          <w:spacing w:val="-3"/>
        </w:rPr>
        <w:t xml:space="preserve"> of </w:t>
      </w:r>
      <w:proofErr w:type="spellStart"/>
      <w:r w:rsidRPr="004D5796">
        <w:rPr>
          <w:spacing w:val="-3"/>
        </w:rPr>
        <w:t>work</w:t>
      </w:r>
      <w:proofErr w:type="spellEnd"/>
      <w:r w:rsidRPr="004D5796">
        <w:rPr>
          <w:spacing w:val="-3"/>
        </w:rPr>
        <w:t xml:space="preserve"> up till </w:t>
      </w:r>
      <w:proofErr w:type="spellStart"/>
      <w:r w:rsidRPr="004D5796">
        <w:rPr>
          <w:spacing w:val="-3"/>
        </w:rPr>
        <w:t>acceptance</w:t>
      </w:r>
      <w:proofErr w:type="spellEnd"/>
      <w:r w:rsidRPr="004D5796">
        <w:rPr>
          <w:spacing w:val="-3"/>
        </w:rPr>
        <w:t xml:space="preserve"> of </w:t>
      </w:r>
      <w:proofErr w:type="spellStart"/>
      <w:r w:rsidRPr="004D5796">
        <w:rPr>
          <w:spacing w:val="-3"/>
        </w:rPr>
        <w:t>works</w:t>
      </w:r>
      <w:proofErr w:type="spellEnd"/>
      <w:r w:rsidRPr="004D5796">
        <w:rPr>
          <w:spacing w:val="-3"/>
        </w:rPr>
        <w:t xml:space="preserve">. No obstruction of </w:t>
      </w:r>
      <w:proofErr w:type="spellStart"/>
      <w:r w:rsidRPr="004D5796">
        <w:rPr>
          <w:spacing w:val="-3"/>
        </w:rPr>
        <w:t>traffic</w:t>
      </w:r>
      <w:proofErr w:type="spellEnd"/>
      <w:r w:rsidRPr="004D5796">
        <w:rPr>
          <w:spacing w:val="-3"/>
        </w:rPr>
        <w:t xml:space="preserve"> </w:t>
      </w:r>
      <w:proofErr w:type="spellStart"/>
      <w:r w:rsidRPr="004D5796">
        <w:rPr>
          <w:spacing w:val="-3"/>
        </w:rPr>
        <w:t>shall</w:t>
      </w:r>
      <w:proofErr w:type="spellEnd"/>
      <w:r w:rsidRPr="004D5796">
        <w:rPr>
          <w:spacing w:val="-3"/>
        </w:rPr>
        <w:t xml:space="preserve"> </w:t>
      </w:r>
      <w:proofErr w:type="spellStart"/>
      <w:r w:rsidRPr="004D5796">
        <w:rPr>
          <w:spacing w:val="-3"/>
        </w:rPr>
        <w:t>be</w:t>
      </w:r>
      <w:proofErr w:type="spellEnd"/>
      <w:r w:rsidRPr="004D5796">
        <w:rPr>
          <w:spacing w:val="-3"/>
        </w:rPr>
        <w:t xml:space="preserve"> </w:t>
      </w:r>
      <w:proofErr w:type="spellStart"/>
      <w:r w:rsidRPr="004D5796">
        <w:rPr>
          <w:spacing w:val="-3"/>
        </w:rPr>
        <w:t>allowed</w:t>
      </w:r>
      <w:proofErr w:type="spellEnd"/>
      <w:r w:rsidRPr="004D5796">
        <w:rPr>
          <w:spacing w:val="-3"/>
        </w:rPr>
        <w:t xml:space="preserve"> for more </w:t>
      </w:r>
      <w:proofErr w:type="spellStart"/>
      <w:r w:rsidRPr="004D5796">
        <w:rPr>
          <w:spacing w:val="-3"/>
        </w:rPr>
        <w:t>than</w:t>
      </w:r>
      <w:proofErr w:type="spellEnd"/>
      <w:r w:rsidRPr="004D5796">
        <w:rPr>
          <w:spacing w:val="-3"/>
        </w:rPr>
        <w:t xml:space="preserve"> </w:t>
      </w:r>
      <w:proofErr w:type="spellStart"/>
      <w:r w:rsidRPr="004D5796">
        <w:rPr>
          <w:spacing w:val="-3"/>
        </w:rPr>
        <w:t>two</w:t>
      </w:r>
      <w:proofErr w:type="spellEnd"/>
      <w:r w:rsidRPr="004D5796">
        <w:rPr>
          <w:spacing w:val="-3"/>
        </w:rPr>
        <w:t xml:space="preserve"> </w:t>
      </w:r>
      <w:proofErr w:type="spellStart"/>
      <w:r w:rsidRPr="004D5796">
        <w:rPr>
          <w:spacing w:val="-3"/>
        </w:rPr>
        <w:t>hours</w:t>
      </w:r>
      <w:proofErr w:type="spellEnd"/>
      <w:r w:rsidRPr="004D5796">
        <w:rPr>
          <w:spacing w:val="-3"/>
        </w:rPr>
        <w:t xml:space="preserve">. Maintenance of </w:t>
      </w:r>
      <w:proofErr w:type="spellStart"/>
      <w:r w:rsidRPr="004D5796">
        <w:rPr>
          <w:spacing w:val="-3"/>
        </w:rPr>
        <w:t>traffic</w:t>
      </w:r>
      <w:proofErr w:type="spellEnd"/>
      <w:r w:rsidRPr="004D5796">
        <w:rPr>
          <w:spacing w:val="-3"/>
        </w:rPr>
        <w:t xml:space="preserve"> flow </w:t>
      </w:r>
      <w:proofErr w:type="spellStart"/>
      <w:r w:rsidRPr="004D5796">
        <w:rPr>
          <w:spacing w:val="-3"/>
        </w:rPr>
        <w:t>shall</w:t>
      </w:r>
      <w:proofErr w:type="spellEnd"/>
      <w:r w:rsidRPr="004D5796">
        <w:rPr>
          <w:spacing w:val="-3"/>
        </w:rPr>
        <w:t xml:space="preserve"> </w:t>
      </w:r>
      <w:proofErr w:type="spellStart"/>
      <w:r w:rsidRPr="004D5796">
        <w:rPr>
          <w:spacing w:val="-3"/>
        </w:rPr>
        <w:t>be</w:t>
      </w:r>
      <w:proofErr w:type="spellEnd"/>
      <w:r w:rsidRPr="004D5796">
        <w:rPr>
          <w:spacing w:val="-3"/>
        </w:rPr>
        <w:t xml:space="preserve"> the </w:t>
      </w:r>
      <w:proofErr w:type="spellStart"/>
      <w:r w:rsidRPr="004D5796">
        <w:rPr>
          <w:spacing w:val="-3"/>
        </w:rPr>
        <w:t>responsibility</w:t>
      </w:r>
      <w:proofErr w:type="spellEnd"/>
      <w:r w:rsidRPr="004D5796">
        <w:rPr>
          <w:spacing w:val="-3"/>
        </w:rPr>
        <w:t xml:space="preserve"> and </w:t>
      </w:r>
      <w:proofErr w:type="spellStart"/>
      <w:r w:rsidRPr="004D5796">
        <w:rPr>
          <w:spacing w:val="-3"/>
        </w:rPr>
        <w:t>at</w:t>
      </w:r>
      <w:proofErr w:type="spellEnd"/>
      <w:r w:rsidRPr="004D5796">
        <w:rPr>
          <w:spacing w:val="-3"/>
        </w:rPr>
        <w:t xml:space="preserve"> the </w:t>
      </w:r>
      <w:proofErr w:type="spellStart"/>
      <w:r w:rsidRPr="004D5796">
        <w:rPr>
          <w:spacing w:val="-3"/>
        </w:rPr>
        <w:t>expense</w:t>
      </w:r>
      <w:proofErr w:type="spellEnd"/>
      <w:r w:rsidRPr="004D5796">
        <w:rPr>
          <w:spacing w:val="-3"/>
        </w:rPr>
        <w:t xml:space="preserve"> of the </w:t>
      </w:r>
      <w:proofErr w:type="spellStart"/>
      <w:r w:rsidRPr="004D5796">
        <w:rPr>
          <w:spacing w:val="-3"/>
        </w:rPr>
        <w:t>council</w:t>
      </w:r>
      <w:proofErr w:type="spellEnd"/>
      <w:r w:rsidRPr="004D5796">
        <w:rPr>
          <w:spacing w:val="-3"/>
        </w:rPr>
        <w:t xml:space="preserve">. </w:t>
      </w:r>
    </w:p>
    <w:p w:rsidR="00832F16" w:rsidRDefault="00D72733" w:rsidP="00832F16">
      <w:pPr>
        <w:tabs>
          <w:tab w:val="left" w:pos="-720"/>
        </w:tabs>
        <w:suppressAutoHyphens/>
        <w:spacing w:line="360" w:lineRule="auto"/>
        <w:jc w:val="both"/>
        <w:rPr>
          <w:spacing w:val="-3"/>
        </w:rPr>
      </w:pPr>
      <w:r w:rsidRPr="004D5796">
        <w:rPr>
          <w:spacing w:val="-3"/>
        </w:rPr>
        <w:tab/>
      </w:r>
      <w:proofErr w:type="spellStart"/>
      <w:r w:rsidRPr="004D5796">
        <w:rPr>
          <w:spacing w:val="-3"/>
        </w:rPr>
        <w:t>Where</w:t>
      </w:r>
      <w:proofErr w:type="spellEnd"/>
      <w:r w:rsidRPr="004D5796">
        <w:rPr>
          <w:spacing w:val="-3"/>
        </w:rPr>
        <w:t xml:space="preserve"> </w:t>
      </w:r>
      <w:proofErr w:type="spellStart"/>
      <w:r w:rsidRPr="004D5796">
        <w:rPr>
          <w:spacing w:val="-3"/>
        </w:rPr>
        <w:t>interference</w:t>
      </w:r>
      <w:proofErr w:type="spellEnd"/>
      <w:r w:rsidRPr="004D5796">
        <w:rPr>
          <w:spacing w:val="-3"/>
        </w:rPr>
        <w:t xml:space="preserve"> </w:t>
      </w:r>
      <w:proofErr w:type="spellStart"/>
      <w:r w:rsidRPr="004D5796">
        <w:rPr>
          <w:spacing w:val="-3"/>
        </w:rPr>
        <w:t>with</w:t>
      </w:r>
      <w:proofErr w:type="spellEnd"/>
      <w:r w:rsidRPr="004D5796">
        <w:rPr>
          <w:spacing w:val="-3"/>
        </w:rPr>
        <w:t xml:space="preserve"> </w:t>
      </w:r>
      <w:proofErr w:type="spellStart"/>
      <w:r w:rsidRPr="004D5796">
        <w:rPr>
          <w:spacing w:val="-3"/>
        </w:rPr>
        <w:t>traffic</w:t>
      </w:r>
      <w:proofErr w:type="spellEnd"/>
      <w:r w:rsidRPr="004D5796">
        <w:rPr>
          <w:spacing w:val="-3"/>
        </w:rPr>
        <w:t xml:space="preserve"> </w:t>
      </w:r>
      <w:proofErr w:type="spellStart"/>
      <w:r w:rsidRPr="004D5796">
        <w:rPr>
          <w:spacing w:val="-3"/>
        </w:rPr>
        <w:t>is</w:t>
      </w:r>
      <w:proofErr w:type="spellEnd"/>
      <w:r w:rsidRPr="004D5796">
        <w:rPr>
          <w:spacing w:val="-3"/>
        </w:rPr>
        <w:t xml:space="preserve"> </w:t>
      </w:r>
      <w:proofErr w:type="spellStart"/>
      <w:r w:rsidRPr="004D5796">
        <w:rPr>
          <w:spacing w:val="-3"/>
        </w:rPr>
        <w:t>inevitable</w:t>
      </w:r>
      <w:proofErr w:type="spellEnd"/>
      <w:r w:rsidRPr="004D5796">
        <w:rPr>
          <w:spacing w:val="-3"/>
        </w:rPr>
        <w:t xml:space="preserve">, the opinion of local administrative </w:t>
      </w:r>
      <w:proofErr w:type="spellStart"/>
      <w:r w:rsidRPr="004D5796">
        <w:rPr>
          <w:spacing w:val="-3"/>
        </w:rPr>
        <w:t>authorities</w:t>
      </w:r>
      <w:proofErr w:type="spellEnd"/>
      <w:r w:rsidRPr="004D5796">
        <w:rPr>
          <w:spacing w:val="-3"/>
        </w:rPr>
        <w:t xml:space="preserve"> </w:t>
      </w:r>
      <w:proofErr w:type="spellStart"/>
      <w:r w:rsidRPr="004D5796">
        <w:rPr>
          <w:spacing w:val="-3"/>
        </w:rPr>
        <w:t>shall</w:t>
      </w:r>
      <w:proofErr w:type="spellEnd"/>
      <w:r w:rsidRPr="004D5796">
        <w:rPr>
          <w:spacing w:val="-3"/>
        </w:rPr>
        <w:t xml:space="preserve"> </w:t>
      </w:r>
      <w:proofErr w:type="spellStart"/>
      <w:r w:rsidRPr="004D5796">
        <w:rPr>
          <w:spacing w:val="-3"/>
        </w:rPr>
        <w:t>be</w:t>
      </w:r>
      <w:proofErr w:type="spellEnd"/>
      <w:r w:rsidRPr="004D5796">
        <w:rPr>
          <w:spacing w:val="-3"/>
        </w:rPr>
        <w:t xml:space="preserve"> </w:t>
      </w:r>
      <w:proofErr w:type="spellStart"/>
      <w:r w:rsidRPr="004D5796">
        <w:rPr>
          <w:spacing w:val="-3"/>
        </w:rPr>
        <w:t>required</w:t>
      </w:r>
      <w:proofErr w:type="spellEnd"/>
      <w:r w:rsidRPr="004D5796">
        <w:rPr>
          <w:spacing w:val="-3"/>
        </w:rPr>
        <w:t xml:space="preserve"> for </w:t>
      </w:r>
      <w:proofErr w:type="spellStart"/>
      <w:r w:rsidRPr="004D5796">
        <w:rPr>
          <w:spacing w:val="-3"/>
        </w:rPr>
        <w:t>any</w:t>
      </w:r>
      <w:proofErr w:type="spellEnd"/>
      <w:r w:rsidR="0084407C">
        <w:rPr>
          <w:spacing w:val="-3"/>
        </w:rPr>
        <w:t xml:space="preserve"> obstruction for a </w:t>
      </w:r>
      <w:proofErr w:type="spellStart"/>
      <w:r w:rsidR="0084407C">
        <w:rPr>
          <w:spacing w:val="-3"/>
        </w:rPr>
        <w:t>given</w:t>
      </w:r>
      <w:proofErr w:type="spellEnd"/>
      <w:r w:rsidR="0084407C">
        <w:rPr>
          <w:spacing w:val="-3"/>
        </w:rPr>
        <w:t xml:space="preserve"> </w:t>
      </w:r>
      <w:proofErr w:type="spellStart"/>
      <w:r w:rsidR="0084407C">
        <w:rPr>
          <w:spacing w:val="-3"/>
        </w:rPr>
        <w:t>period</w:t>
      </w:r>
      <w:proofErr w:type="spellEnd"/>
      <w:r w:rsidR="0084407C">
        <w:rPr>
          <w:spacing w:val="-3"/>
        </w:rPr>
        <w:t>.</w:t>
      </w:r>
    </w:p>
    <w:p w:rsidR="00C85D6C" w:rsidRPr="00832F16" w:rsidRDefault="001C4EFA" w:rsidP="00832F16">
      <w:pPr>
        <w:tabs>
          <w:tab w:val="left" w:pos="-720"/>
        </w:tabs>
        <w:suppressAutoHyphens/>
        <w:spacing w:line="360" w:lineRule="auto"/>
        <w:jc w:val="both"/>
        <w:rPr>
          <w:spacing w:val="-3"/>
        </w:rPr>
      </w:pPr>
      <w:r w:rsidRPr="00C61C62">
        <w:rPr>
          <w:b/>
          <w:color w:val="FF0000"/>
          <w:lang w:val="en-US"/>
        </w:rPr>
        <w:t>NB: Errors or omissions resulting from the exploitation of the constituent documents of the contract shall be taken into consideration.</w:t>
      </w:r>
    </w:p>
    <w:p w:rsidR="00C85D6C" w:rsidRDefault="00C85D6C" w:rsidP="00D02540">
      <w:pPr>
        <w:pStyle w:val="NormalTahoma"/>
        <w:tabs>
          <w:tab w:val="left" w:pos="0"/>
        </w:tabs>
        <w:ind w:left="0" w:firstLine="0"/>
        <w:jc w:val="both"/>
        <w:rPr>
          <w:rFonts w:ascii="Tw Cen MT" w:hAnsi="Tw Cen MT"/>
          <w:b/>
          <w:color w:val="FF0000"/>
          <w:sz w:val="32"/>
        </w:rPr>
      </w:pPr>
    </w:p>
    <w:p w:rsidR="00A24B0C" w:rsidRDefault="00A24B0C" w:rsidP="00D02540">
      <w:pPr>
        <w:pStyle w:val="NormalTahoma"/>
        <w:tabs>
          <w:tab w:val="left" w:pos="0"/>
        </w:tabs>
        <w:ind w:left="0" w:firstLine="0"/>
        <w:jc w:val="both"/>
        <w:rPr>
          <w:rFonts w:ascii="Tw Cen MT" w:hAnsi="Tw Cen MT"/>
          <w:b/>
          <w:color w:val="FF0000"/>
          <w:sz w:val="32"/>
        </w:rPr>
      </w:pPr>
    </w:p>
    <w:p w:rsidR="00A24B0C" w:rsidRDefault="00A24B0C" w:rsidP="00D02540">
      <w:pPr>
        <w:pStyle w:val="NormalTahoma"/>
        <w:tabs>
          <w:tab w:val="left" w:pos="0"/>
        </w:tabs>
        <w:ind w:left="0" w:firstLine="0"/>
        <w:jc w:val="both"/>
        <w:rPr>
          <w:rFonts w:ascii="Tw Cen MT" w:hAnsi="Tw Cen MT"/>
          <w:b/>
          <w:color w:val="FF0000"/>
          <w:sz w:val="32"/>
        </w:rPr>
      </w:pPr>
    </w:p>
    <w:p w:rsidR="00A24B0C" w:rsidRDefault="00A24B0C" w:rsidP="00D02540">
      <w:pPr>
        <w:pStyle w:val="NormalTahoma"/>
        <w:tabs>
          <w:tab w:val="left" w:pos="0"/>
        </w:tabs>
        <w:ind w:left="0" w:firstLine="0"/>
        <w:jc w:val="both"/>
        <w:rPr>
          <w:rFonts w:ascii="Tw Cen MT" w:hAnsi="Tw Cen MT"/>
          <w:b/>
          <w:color w:val="FF0000"/>
          <w:sz w:val="32"/>
        </w:rPr>
      </w:pPr>
    </w:p>
    <w:p w:rsidR="00C85D6C" w:rsidRDefault="00C85D6C" w:rsidP="00D02540">
      <w:pPr>
        <w:pStyle w:val="NormalTahoma"/>
        <w:tabs>
          <w:tab w:val="left" w:pos="0"/>
        </w:tabs>
        <w:ind w:left="0" w:firstLine="0"/>
        <w:jc w:val="both"/>
        <w:rPr>
          <w:rFonts w:ascii="Tw Cen MT" w:hAnsi="Tw Cen MT"/>
          <w:b/>
          <w:color w:val="FF0000"/>
          <w:sz w:val="32"/>
        </w:rPr>
      </w:pPr>
    </w:p>
    <w:p w:rsidR="00C85D6C" w:rsidRDefault="00C85D6C" w:rsidP="00D02540">
      <w:pPr>
        <w:pStyle w:val="NormalTahoma"/>
        <w:tabs>
          <w:tab w:val="left" w:pos="0"/>
        </w:tabs>
        <w:ind w:left="0" w:firstLine="0"/>
        <w:jc w:val="both"/>
        <w:rPr>
          <w:rFonts w:ascii="Tw Cen MT" w:hAnsi="Tw Cen MT"/>
          <w:b/>
          <w:color w:val="FF0000"/>
          <w:sz w:val="32"/>
        </w:rPr>
      </w:pPr>
    </w:p>
    <w:p w:rsidR="00C85D6C" w:rsidRDefault="00C85D6C" w:rsidP="00D02540">
      <w:pPr>
        <w:pStyle w:val="NormalTahoma"/>
        <w:tabs>
          <w:tab w:val="left" w:pos="0"/>
        </w:tabs>
        <w:ind w:left="0" w:firstLine="0"/>
        <w:jc w:val="both"/>
        <w:rPr>
          <w:rFonts w:ascii="Tw Cen MT" w:hAnsi="Tw Cen MT"/>
          <w:b/>
          <w:color w:val="FF0000"/>
          <w:sz w:val="32"/>
        </w:rPr>
      </w:pPr>
    </w:p>
    <w:p w:rsidR="00D860C5" w:rsidRDefault="00D860C5" w:rsidP="00D02540">
      <w:pPr>
        <w:pStyle w:val="NormalTahoma"/>
        <w:tabs>
          <w:tab w:val="left" w:pos="0"/>
        </w:tabs>
        <w:ind w:left="0" w:firstLine="0"/>
        <w:jc w:val="both"/>
        <w:rPr>
          <w:rFonts w:ascii="Tw Cen MT" w:hAnsi="Tw Cen MT"/>
          <w:b/>
          <w:color w:val="FF0000"/>
          <w:sz w:val="32"/>
        </w:rPr>
      </w:pPr>
    </w:p>
    <w:p w:rsidR="00D860C5" w:rsidRDefault="00D860C5" w:rsidP="00D02540">
      <w:pPr>
        <w:pStyle w:val="NormalTahoma"/>
        <w:tabs>
          <w:tab w:val="left" w:pos="0"/>
        </w:tabs>
        <w:ind w:left="0" w:firstLine="0"/>
        <w:jc w:val="both"/>
        <w:rPr>
          <w:rFonts w:ascii="Tw Cen MT" w:hAnsi="Tw Cen MT"/>
          <w:b/>
          <w:color w:val="FF0000"/>
          <w:sz w:val="32"/>
        </w:rPr>
      </w:pPr>
    </w:p>
    <w:p w:rsidR="00D860C5" w:rsidRDefault="00D860C5" w:rsidP="00D02540">
      <w:pPr>
        <w:pStyle w:val="NormalTahoma"/>
        <w:tabs>
          <w:tab w:val="left" w:pos="0"/>
        </w:tabs>
        <w:ind w:left="0" w:firstLine="0"/>
        <w:jc w:val="both"/>
        <w:rPr>
          <w:rFonts w:ascii="Tw Cen MT" w:hAnsi="Tw Cen MT"/>
          <w:b/>
          <w:color w:val="FF0000"/>
          <w:sz w:val="32"/>
        </w:rPr>
      </w:pPr>
    </w:p>
    <w:p w:rsidR="00C61C62" w:rsidRDefault="00C61C62" w:rsidP="00D02540">
      <w:pPr>
        <w:pStyle w:val="NormalTahoma"/>
        <w:tabs>
          <w:tab w:val="left" w:pos="0"/>
        </w:tabs>
        <w:ind w:left="0" w:firstLine="0"/>
        <w:jc w:val="both"/>
        <w:rPr>
          <w:rFonts w:ascii="Tw Cen MT" w:hAnsi="Tw Cen MT"/>
          <w:b/>
          <w:color w:val="FF0000"/>
          <w:sz w:val="32"/>
        </w:rPr>
      </w:pPr>
    </w:p>
    <w:p w:rsidR="00C61C62" w:rsidRDefault="00C61C62" w:rsidP="00D02540">
      <w:pPr>
        <w:pStyle w:val="NormalTahoma"/>
        <w:tabs>
          <w:tab w:val="left" w:pos="0"/>
        </w:tabs>
        <w:ind w:left="0" w:firstLine="0"/>
        <w:jc w:val="both"/>
        <w:rPr>
          <w:rFonts w:ascii="Tw Cen MT" w:hAnsi="Tw Cen MT"/>
          <w:b/>
          <w:color w:val="FF0000"/>
          <w:sz w:val="32"/>
        </w:rPr>
      </w:pPr>
    </w:p>
    <w:p w:rsidR="00C61C62" w:rsidRDefault="00C61C62" w:rsidP="00D02540">
      <w:pPr>
        <w:pStyle w:val="NormalTahoma"/>
        <w:tabs>
          <w:tab w:val="left" w:pos="0"/>
        </w:tabs>
        <w:ind w:left="0" w:firstLine="0"/>
        <w:jc w:val="both"/>
        <w:rPr>
          <w:rFonts w:ascii="Tw Cen MT" w:hAnsi="Tw Cen MT"/>
          <w:b/>
          <w:color w:val="FF0000"/>
          <w:sz w:val="32"/>
        </w:rPr>
      </w:pPr>
    </w:p>
    <w:p w:rsidR="00C61C62" w:rsidRDefault="00C61C62" w:rsidP="00D02540">
      <w:pPr>
        <w:pStyle w:val="NormalTahoma"/>
        <w:tabs>
          <w:tab w:val="left" w:pos="0"/>
        </w:tabs>
        <w:ind w:left="0" w:firstLine="0"/>
        <w:jc w:val="both"/>
        <w:rPr>
          <w:rFonts w:ascii="Tw Cen MT" w:hAnsi="Tw Cen MT"/>
          <w:b/>
          <w:color w:val="FF0000"/>
          <w:sz w:val="32"/>
        </w:rPr>
      </w:pPr>
    </w:p>
    <w:p w:rsidR="00D860C5" w:rsidRDefault="00D860C5" w:rsidP="00D02540">
      <w:pPr>
        <w:pStyle w:val="NormalTahoma"/>
        <w:tabs>
          <w:tab w:val="left" w:pos="0"/>
        </w:tabs>
        <w:ind w:left="0" w:firstLine="0"/>
        <w:jc w:val="both"/>
        <w:rPr>
          <w:rFonts w:ascii="Tw Cen MT" w:hAnsi="Tw Cen MT"/>
          <w:b/>
          <w:color w:val="FF0000"/>
          <w:sz w:val="32"/>
        </w:rPr>
      </w:pPr>
    </w:p>
    <w:p w:rsidR="009455DF" w:rsidRDefault="009455DF" w:rsidP="00D02540">
      <w:pPr>
        <w:pStyle w:val="NormalTahoma"/>
        <w:tabs>
          <w:tab w:val="left" w:pos="0"/>
        </w:tabs>
        <w:ind w:left="0" w:firstLine="0"/>
        <w:jc w:val="both"/>
        <w:rPr>
          <w:rFonts w:ascii="Tw Cen MT" w:hAnsi="Tw Cen MT"/>
          <w:b/>
          <w:color w:val="FF0000"/>
          <w:sz w:val="32"/>
        </w:rPr>
      </w:pPr>
    </w:p>
    <w:p w:rsidR="009455DF" w:rsidRDefault="009455DF" w:rsidP="00D02540">
      <w:pPr>
        <w:pStyle w:val="NormalTahoma"/>
        <w:tabs>
          <w:tab w:val="left" w:pos="0"/>
        </w:tabs>
        <w:ind w:left="0" w:firstLine="0"/>
        <w:jc w:val="both"/>
        <w:rPr>
          <w:rFonts w:ascii="Tw Cen MT" w:hAnsi="Tw Cen MT"/>
          <w:b/>
          <w:color w:val="FF0000"/>
          <w:sz w:val="32"/>
        </w:rPr>
      </w:pPr>
    </w:p>
    <w:p w:rsidR="009455DF" w:rsidRDefault="009455DF" w:rsidP="00D02540">
      <w:pPr>
        <w:pStyle w:val="NormalTahoma"/>
        <w:tabs>
          <w:tab w:val="left" w:pos="0"/>
        </w:tabs>
        <w:ind w:left="0" w:firstLine="0"/>
        <w:jc w:val="both"/>
        <w:rPr>
          <w:rFonts w:ascii="Tw Cen MT" w:hAnsi="Tw Cen MT"/>
          <w:b/>
          <w:color w:val="FF0000"/>
          <w:sz w:val="32"/>
        </w:rPr>
      </w:pPr>
    </w:p>
    <w:p w:rsidR="009455DF" w:rsidRDefault="009455DF" w:rsidP="00D02540">
      <w:pPr>
        <w:pStyle w:val="NormalTahoma"/>
        <w:tabs>
          <w:tab w:val="left" w:pos="0"/>
        </w:tabs>
        <w:ind w:left="0" w:firstLine="0"/>
        <w:jc w:val="both"/>
        <w:rPr>
          <w:rFonts w:ascii="Tw Cen MT" w:hAnsi="Tw Cen MT"/>
          <w:b/>
          <w:color w:val="FF0000"/>
          <w:sz w:val="32"/>
        </w:rPr>
      </w:pPr>
    </w:p>
    <w:p w:rsidR="009455DF" w:rsidRDefault="009455DF" w:rsidP="00D02540">
      <w:pPr>
        <w:pStyle w:val="NormalTahoma"/>
        <w:tabs>
          <w:tab w:val="left" w:pos="0"/>
        </w:tabs>
        <w:ind w:left="0" w:firstLine="0"/>
        <w:jc w:val="both"/>
        <w:rPr>
          <w:rFonts w:ascii="Tw Cen MT" w:hAnsi="Tw Cen MT"/>
          <w:b/>
          <w:color w:val="FF0000"/>
          <w:sz w:val="32"/>
        </w:rPr>
      </w:pPr>
    </w:p>
    <w:p w:rsidR="009455DF" w:rsidRDefault="009455DF" w:rsidP="00D02540">
      <w:pPr>
        <w:pStyle w:val="NormalTahoma"/>
        <w:tabs>
          <w:tab w:val="left" w:pos="0"/>
        </w:tabs>
        <w:ind w:left="0" w:firstLine="0"/>
        <w:jc w:val="both"/>
        <w:rPr>
          <w:rFonts w:ascii="Tw Cen MT" w:hAnsi="Tw Cen MT"/>
          <w:b/>
          <w:color w:val="FF0000"/>
          <w:sz w:val="32"/>
        </w:rPr>
      </w:pPr>
    </w:p>
    <w:p w:rsidR="00953397" w:rsidRDefault="00953397" w:rsidP="00D02540">
      <w:pPr>
        <w:pStyle w:val="NormalTahoma"/>
        <w:tabs>
          <w:tab w:val="left" w:pos="0"/>
        </w:tabs>
        <w:ind w:left="0" w:firstLine="0"/>
        <w:jc w:val="both"/>
        <w:rPr>
          <w:rFonts w:ascii="Tw Cen MT" w:hAnsi="Tw Cen MT"/>
          <w:b/>
          <w:color w:val="FF0000"/>
          <w:sz w:val="32"/>
        </w:rPr>
      </w:pPr>
    </w:p>
    <w:p w:rsidR="00953397" w:rsidRDefault="00953397" w:rsidP="00D02540">
      <w:pPr>
        <w:pStyle w:val="NormalTahoma"/>
        <w:tabs>
          <w:tab w:val="left" w:pos="0"/>
        </w:tabs>
        <w:ind w:left="0" w:firstLine="0"/>
        <w:jc w:val="both"/>
        <w:rPr>
          <w:rFonts w:ascii="Tw Cen MT" w:hAnsi="Tw Cen MT"/>
          <w:b/>
          <w:color w:val="FF0000"/>
          <w:sz w:val="32"/>
        </w:rPr>
      </w:pPr>
    </w:p>
    <w:p w:rsidR="009455DF" w:rsidRDefault="009455DF" w:rsidP="00D02540">
      <w:pPr>
        <w:pStyle w:val="NormalTahoma"/>
        <w:tabs>
          <w:tab w:val="left" w:pos="0"/>
        </w:tabs>
        <w:ind w:left="0" w:firstLine="0"/>
        <w:jc w:val="both"/>
        <w:rPr>
          <w:rFonts w:ascii="Tw Cen MT" w:hAnsi="Tw Cen MT"/>
          <w:b/>
          <w:color w:val="FF0000"/>
          <w:sz w:val="32"/>
        </w:rPr>
      </w:pPr>
    </w:p>
    <w:p w:rsidR="009455DF" w:rsidRDefault="009455DF" w:rsidP="00D02540">
      <w:pPr>
        <w:pStyle w:val="NormalTahoma"/>
        <w:tabs>
          <w:tab w:val="left" w:pos="0"/>
        </w:tabs>
        <w:ind w:left="0" w:firstLine="0"/>
        <w:jc w:val="both"/>
        <w:rPr>
          <w:rFonts w:ascii="Tw Cen MT" w:hAnsi="Tw Cen MT"/>
          <w:b/>
          <w:color w:val="FF0000"/>
          <w:sz w:val="32"/>
        </w:rPr>
      </w:pPr>
    </w:p>
    <w:p w:rsidR="00C85D6C" w:rsidRDefault="00C85D6C" w:rsidP="00D02540">
      <w:pPr>
        <w:pStyle w:val="NormalTahoma"/>
        <w:tabs>
          <w:tab w:val="left" w:pos="0"/>
        </w:tabs>
        <w:ind w:left="0" w:firstLine="0"/>
        <w:jc w:val="both"/>
        <w:rPr>
          <w:rFonts w:ascii="Tw Cen MT" w:hAnsi="Tw Cen MT"/>
          <w:b/>
          <w:color w:val="FF0000"/>
          <w:sz w:val="32"/>
        </w:rPr>
      </w:pPr>
    </w:p>
    <w:p w:rsidR="00FE4AE4" w:rsidRPr="00AB3FFD" w:rsidRDefault="009E4C81" w:rsidP="00FE4AE4">
      <w:pPr>
        <w:pStyle w:val="NormalTahoma"/>
        <w:tabs>
          <w:tab w:val="left" w:pos="0"/>
        </w:tabs>
        <w:jc w:val="both"/>
        <w:rPr>
          <w:rFonts w:ascii="Tw Cen MT" w:hAnsi="Tw Cen MT"/>
          <w:b/>
          <w:color w:val="FF0000"/>
          <w:sz w:val="32"/>
        </w:rPr>
      </w:pPr>
      <w:r>
        <w:rPr>
          <w:rFonts w:ascii="Tw Cen MT" w:hAnsi="Tw Cen MT"/>
          <w:b/>
          <w:noProof/>
          <w:color w:val="FF0000"/>
          <w:sz w:val="32"/>
          <w:lang w:val="en-US" w:eastAsia="en-US"/>
        </w:rPr>
        <mc:AlternateContent>
          <mc:Choice Requires="wps">
            <w:drawing>
              <wp:anchor distT="0" distB="0" distL="114300" distR="114300" simplePos="0" relativeHeight="251661824" behindDoc="1" locked="0" layoutInCell="1" allowOverlap="1" wp14:anchorId="5BFBA536" wp14:editId="5FFDF064">
                <wp:simplePos x="0" y="0"/>
                <wp:positionH relativeFrom="column">
                  <wp:posOffset>191135</wp:posOffset>
                </wp:positionH>
                <wp:positionV relativeFrom="paragraph">
                  <wp:posOffset>187960</wp:posOffset>
                </wp:positionV>
                <wp:extent cx="6334125" cy="1238250"/>
                <wp:effectExtent l="38735" t="45085" r="46990" b="4064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23825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CA0F3A2" id="Rectangle 17" o:spid="_x0000_s1026" style="position:absolute;margin-left:15.05pt;margin-top:14.8pt;width:498.75pt;height: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K4KgIAAEoEAAAOAAAAZHJzL2Uyb0RvYy54bWysVNuO0zAQfUfiHyy/0zTpdaOmq1WXIqQF&#10;Vix8gOs4iYVvjN2m5esZO93SBZ4QebA8nvHxmTMzWd0etSIHAV5aU9F8NKZEGG5radqKfv2yfbOk&#10;xAdmaqasERU9CU9v169frXpXisJ2VtUCCIIYX/auol0IrswyzzuhmR9ZJww6GwuaBTShzWpgPaJr&#10;lRXj8TzrLdQOLBfe4+n94KTrhN80godPTeNFIKqiyC2kFdK6i2u2XrGyBeY6yc802D+w0EwafPQC&#10;dc8CI3uQf0BpycF624QRtzqzTSO5SDlgNvn4t2yeOuZEygXF8e4ik/9/sPzj4RGIrCt6Q4lhGkv0&#10;GUVjplWC5IuoT+98iWFP7hFiht49WP7NE2M3HYaJOwDbd4LVyCqP8dmLC9HweJXs+g+2Rni2DzZJ&#10;dWxAR0AUgRxTRU6XiohjIBwP55PJNC9mlHD05cVkWcxSzTJWPl934MM7YTWJm4oCsk/w7PDgQ6TD&#10;yueQRN8qWW+lUsmAdrdRQA4M22ObvpQBZnkdpgzpK7qYY8MhE+1QrQAyvfIizl/DjdP3NzgtA/a8&#10;krqiy0sQK6OGb02dOjIwqYY90lfmLGrUcajHztYn1BTs0NA4gLjpLPygpMdmrqj/vmcgKFHvDdbl&#10;Jp9OY/cnYzpbFGjAtWd37WGGIxTmSMmw3YRhYvYOZNvhS3nK3dg7rGUjk8qxzgOrM1ls2CT+ebji&#10;RFzbKerXL2D9EwAA//8DAFBLAwQUAAYACAAAACEAW69y9N0AAAAKAQAADwAAAGRycy9kb3ducmV2&#10;LnhtbEyPMU/DMBCFdyT+g3VILIjaTSBAiFNVIKZODQyM19gkEfHZit0m/HuuE2x3957efa/aLG4U&#10;JzvFwZOG9UqBsNR6M1Cn4eP97fYRRExIBkdPVsOPjbCpLy8qLI2faW9PTeoEh1AsUUOfUiiljG1v&#10;HcaVD5ZY+/KTw8Tr1Ekz4czhbpSZUoV0OBB/6DHYl962383RafiUoVGhS+Ye52bMdzfbXf46a319&#10;tWyfQSS7pD8znPEZHWpmOvgjmShGDblas1ND9lSAOOsqe+DpwJfsrgBZV/J/hfoXAAD//wMAUEsB&#10;Ai0AFAAGAAgAAAAhALaDOJL+AAAA4QEAABMAAAAAAAAAAAAAAAAAAAAAAFtDb250ZW50X1R5cGVz&#10;XS54bWxQSwECLQAUAAYACAAAACEAOP0h/9YAAACUAQAACwAAAAAAAAAAAAAAAAAvAQAAX3JlbHMv&#10;LnJlbHNQSwECLQAUAAYACAAAACEAYr4CuCoCAABKBAAADgAAAAAAAAAAAAAAAAAuAgAAZHJzL2Uy&#10;b0RvYy54bWxQSwECLQAUAAYACAAAACEAW69y9N0AAAAKAQAADwAAAAAAAAAAAAAAAACEBAAAZHJz&#10;L2Rvd25yZXYueG1sUEsFBgAAAAAEAAQA8wAAAI4FAAAAAA==&#10;" strokeweight="6pt">
                <v:stroke linestyle="thickBetweenThin"/>
              </v:rect>
            </w:pict>
          </mc:Fallback>
        </mc:AlternateContent>
      </w:r>
    </w:p>
    <w:p w:rsidR="00FE4AE4" w:rsidRPr="00AB3FFD" w:rsidRDefault="00FE4AE4" w:rsidP="00FE4AE4">
      <w:pPr>
        <w:pStyle w:val="NormalTahoma"/>
        <w:tabs>
          <w:tab w:val="left" w:pos="0"/>
        </w:tabs>
        <w:ind w:left="0" w:firstLine="0"/>
        <w:jc w:val="both"/>
        <w:rPr>
          <w:rFonts w:ascii="Tw Cen MT" w:hAnsi="Tw Cen MT"/>
          <w:b/>
          <w:color w:val="FF0000"/>
          <w:sz w:val="32"/>
        </w:rPr>
      </w:pPr>
    </w:p>
    <w:p w:rsidR="00FE4AE4" w:rsidRPr="00425948" w:rsidRDefault="00FE4AE4" w:rsidP="00FE4AE4">
      <w:pPr>
        <w:spacing w:line="360" w:lineRule="auto"/>
        <w:jc w:val="center"/>
        <w:rPr>
          <w:rFonts w:ascii="Tw Cen MT" w:hAnsi="Tw Cen MT" w:cs="Tahoma"/>
          <w:b/>
          <w:sz w:val="40"/>
          <w:szCs w:val="36"/>
          <w:lang w:val="en-GB"/>
        </w:rPr>
      </w:pPr>
      <w:r w:rsidRPr="00425948">
        <w:rPr>
          <w:rFonts w:ascii="Tw Cen MT" w:hAnsi="Tw Cen MT" w:cs="Tahoma"/>
          <w:b/>
          <w:sz w:val="40"/>
          <w:szCs w:val="36"/>
          <w:lang w:val="en-GB"/>
        </w:rPr>
        <w:t>DOCUMENT N</w:t>
      </w:r>
      <w:r w:rsidRPr="00425948">
        <w:rPr>
          <w:rFonts w:ascii="Tw Cen MT" w:hAnsi="Tw Cen MT" w:cs="Tahoma"/>
          <w:b/>
          <w:sz w:val="40"/>
          <w:szCs w:val="36"/>
          <w:vertAlign w:val="superscript"/>
          <w:lang w:val="en-GB"/>
        </w:rPr>
        <w:t>O</w:t>
      </w:r>
      <w:r w:rsidRPr="00425948">
        <w:rPr>
          <w:rFonts w:ascii="Tw Cen MT" w:hAnsi="Tw Cen MT" w:cs="Tahoma"/>
          <w:b/>
          <w:sz w:val="40"/>
          <w:szCs w:val="36"/>
          <w:lang w:val="en-GB"/>
        </w:rPr>
        <w:t>. 6</w:t>
      </w:r>
    </w:p>
    <w:p w:rsidR="00FE4AE4" w:rsidRPr="00425948" w:rsidRDefault="00FE4AE4" w:rsidP="00FE4AE4">
      <w:pPr>
        <w:pStyle w:val="NormalTahoma"/>
        <w:tabs>
          <w:tab w:val="left" w:pos="0"/>
        </w:tabs>
        <w:ind w:left="0" w:firstLine="0"/>
        <w:jc w:val="center"/>
        <w:rPr>
          <w:rFonts w:ascii="Tw Cen MT" w:hAnsi="Tw Cen MT"/>
          <w:b/>
          <w:sz w:val="40"/>
          <w:szCs w:val="36"/>
        </w:rPr>
      </w:pPr>
      <w:r w:rsidRPr="00425948">
        <w:rPr>
          <w:rFonts w:ascii="Tw Cen MT" w:hAnsi="Tw Cen MT"/>
          <w:b/>
          <w:sz w:val="40"/>
          <w:szCs w:val="36"/>
        </w:rPr>
        <w:t>SCHEDULE OF UNIT PRICES</w:t>
      </w:r>
    </w:p>
    <w:p w:rsidR="00FE4AE4" w:rsidRPr="00425948" w:rsidRDefault="00FE4AE4" w:rsidP="00FE4AE4">
      <w:pPr>
        <w:jc w:val="both"/>
        <w:rPr>
          <w:rFonts w:ascii="Tw Cen MT" w:hAnsi="Tw Cen MT" w:cs="Tahoma"/>
          <w:b/>
          <w:sz w:val="40"/>
          <w:szCs w:val="36"/>
          <w:lang w:val="en-GB"/>
        </w:rPr>
      </w:pPr>
    </w:p>
    <w:p w:rsidR="00FE4AE4" w:rsidRPr="00AB3FFD" w:rsidRDefault="00FE4AE4" w:rsidP="00FE4AE4">
      <w:pPr>
        <w:spacing w:line="360" w:lineRule="auto"/>
        <w:jc w:val="center"/>
        <w:rPr>
          <w:rFonts w:ascii="Tw Cen MT" w:hAnsi="Tw Cen MT" w:cs="Tahoma"/>
          <w:color w:val="FF0000"/>
          <w:sz w:val="44"/>
          <w:lang w:val="en-US"/>
        </w:rPr>
      </w:pPr>
    </w:p>
    <w:p w:rsidR="00FE4AE4" w:rsidRDefault="00FE4AE4" w:rsidP="00FE4AE4">
      <w:pPr>
        <w:pStyle w:val="NormalTahoma"/>
        <w:tabs>
          <w:tab w:val="left" w:pos="0"/>
        </w:tabs>
        <w:ind w:left="0" w:firstLine="0"/>
        <w:jc w:val="both"/>
        <w:rPr>
          <w:rFonts w:ascii="Tw Cen MT" w:hAnsi="Tw Cen MT"/>
          <w:color w:val="FF0000"/>
          <w:sz w:val="56"/>
          <w:szCs w:val="56"/>
        </w:rPr>
      </w:pPr>
    </w:p>
    <w:p w:rsidR="00C35D38" w:rsidRDefault="00C35D38" w:rsidP="00FE4AE4">
      <w:pPr>
        <w:pStyle w:val="NormalTahoma"/>
        <w:tabs>
          <w:tab w:val="left" w:pos="0"/>
        </w:tabs>
        <w:ind w:left="0" w:firstLine="0"/>
        <w:jc w:val="both"/>
        <w:rPr>
          <w:rFonts w:ascii="Tw Cen MT" w:hAnsi="Tw Cen MT"/>
          <w:color w:val="FF0000"/>
          <w:sz w:val="56"/>
          <w:szCs w:val="56"/>
        </w:rPr>
      </w:pPr>
    </w:p>
    <w:p w:rsidR="00C35D38" w:rsidRDefault="00C35D38" w:rsidP="00FE4AE4">
      <w:pPr>
        <w:pStyle w:val="NormalTahoma"/>
        <w:tabs>
          <w:tab w:val="left" w:pos="0"/>
        </w:tabs>
        <w:ind w:left="0" w:firstLine="0"/>
        <w:jc w:val="both"/>
        <w:rPr>
          <w:rFonts w:ascii="Tw Cen MT" w:hAnsi="Tw Cen MT"/>
          <w:color w:val="FF0000"/>
          <w:sz w:val="56"/>
          <w:szCs w:val="56"/>
        </w:rPr>
      </w:pPr>
    </w:p>
    <w:p w:rsidR="00B0272E" w:rsidRDefault="00B0272E" w:rsidP="00FE4AE4">
      <w:pPr>
        <w:pStyle w:val="NormalTahoma"/>
        <w:tabs>
          <w:tab w:val="left" w:pos="0"/>
        </w:tabs>
        <w:ind w:left="0" w:firstLine="0"/>
        <w:jc w:val="both"/>
        <w:rPr>
          <w:rFonts w:ascii="Tw Cen MT" w:hAnsi="Tw Cen MT"/>
          <w:color w:val="FF0000"/>
          <w:sz w:val="56"/>
          <w:szCs w:val="56"/>
        </w:rPr>
      </w:pPr>
    </w:p>
    <w:p w:rsidR="006767F9" w:rsidRDefault="006767F9" w:rsidP="00FE4AE4">
      <w:pPr>
        <w:pStyle w:val="NormalTahoma"/>
        <w:tabs>
          <w:tab w:val="left" w:pos="0"/>
        </w:tabs>
        <w:ind w:left="0" w:firstLine="0"/>
        <w:jc w:val="both"/>
        <w:rPr>
          <w:rFonts w:ascii="Tw Cen MT" w:hAnsi="Tw Cen MT"/>
          <w:color w:val="FF0000"/>
          <w:sz w:val="56"/>
          <w:szCs w:val="56"/>
        </w:rPr>
      </w:pPr>
    </w:p>
    <w:p w:rsidR="006767F9" w:rsidRDefault="006767F9" w:rsidP="00FE4AE4">
      <w:pPr>
        <w:pStyle w:val="NormalTahoma"/>
        <w:tabs>
          <w:tab w:val="left" w:pos="0"/>
        </w:tabs>
        <w:ind w:left="0" w:firstLine="0"/>
        <w:jc w:val="both"/>
        <w:rPr>
          <w:rFonts w:ascii="Tw Cen MT" w:hAnsi="Tw Cen MT"/>
          <w:color w:val="FF0000"/>
          <w:sz w:val="56"/>
          <w:szCs w:val="56"/>
        </w:rPr>
      </w:pPr>
    </w:p>
    <w:p w:rsidR="006767F9" w:rsidRDefault="006767F9" w:rsidP="00FE4AE4">
      <w:pPr>
        <w:pStyle w:val="NormalTahoma"/>
        <w:tabs>
          <w:tab w:val="left" w:pos="0"/>
        </w:tabs>
        <w:ind w:left="0" w:firstLine="0"/>
        <w:jc w:val="both"/>
        <w:rPr>
          <w:rFonts w:ascii="Tw Cen MT" w:hAnsi="Tw Cen MT"/>
          <w:color w:val="FF0000"/>
          <w:sz w:val="56"/>
          <w:szCs w:val="56"/>
        </w:rPr>
      </w:pPr>
    </w:p>
    <w:p w:rsidR="006767F9" w:rsidRDefault="006767F9" w:rsidP="00FE4AE4">
      <w:pPr>
        <w:pStyle w:val="NormalTahoma"/>
        <w:tabs>
          <w:tab w:val="left" w:pos="0"/>
        </w:tabs>
        <w:ind w:left="0" w:firstLine="0"/>
        <w:jc w:val="both"/>
        <w:rPr>
          <w:rFonts w:ascii="Tw Cen MT" w:hAnsi="Tw Cen MT"/>
          <w:color w:val="FF0000"/>
          <w:sz w:val="56"/>
          <w:szCs w:val="56"/>
        </w:rPr>
      </w:pPr>
    </w:p>
    <w:p w:rsidR="006767F9" w:rsidRDefault="006767F9" w:rsidP="00FE4AE4">
      <w:pPr>
        <w:pStyle w:val="NormalTahoma"/>
        <w:tabs>
          <w:tab w:val="left" w:pos="0"/>
        </w:tabs>
        <w:ind w:left="0" w:firstLine="0"/>
        <w:jc w:val="both"/>
        <w:rPr>
          <w:rFonts w:ascii="Tw Cen MT" w:hAnsi="Tw Cen MT"/>
          <w:color w:val="FF0000"/>
          <w:sz w:val="56"/>
          <w:szCs w:val="56"/>
        </w:rPr>
      </w:pPr>
    </w:p>
    <w:p w:rsidR="00817392" w:rsidRDefault="00817392" w:rsidP="00FE4AE4">
      <w:pPr>
        <w:pStyle w:val="NormalTahoma"/>
        <w:tabs>
          <w:tab w:val="left" w:pos="0"/>
        </w:tabs>
        <w:ind w:left="0" w:firstLine="0"/>
        <w:jc w:val="both"/>
        <w:rPr>
          <w:rFonts w:ascii="Tw Cen MT" w:hAnsi="Tw Cen MT"/>
          <w:color w:val="FF0000"/>
          <w:sz w:val="56"/>
          <w:szCs w:val="56"/>
        </w:rPr>
      </w:pPr>
    </w:p>
    <w:p w:rsidR="00817392" w:rsidRDefault="00817392" w:rsidP="00FE4AE4">
      <w:pPr>
        <w:pStyle w:val="NormalTahoma"/>
        <w:tabs>
          <w:tab w:val="left" w:pos="0"/>
        </w:tabs>
        <w:ind w:left="0" w:firstLine="0"/>
        <w:jc w:val="both"/>
        <w:rPr>
          <w:rFonts w:ascii="Tw Cen MT" w:hAnsi="Tw Cen MT"/>
          <w:color w:val="FF0000"/>
          <w:sz w:val="56"/>
          <w:szCs w:val="56"/>
        </w:rPr>
      </w:pPr>
    </w:p>
    <w:p w:rsidR="000840B0" w:rsidRDefault="000840B0" w:rsidP="00FE4AE4">
      <w:pPr>
        <w:pStyle w:val="NormalTahoma"/>
        <w:tabs>
          <w:tab w:val="left" w:pos="0"/>
        </w:tabs>
        <w:ind w:left="0" w:firstLine="0"/>
        <w:jc w:val="both"/>
        <w:rPr>
          <w:rFonts w:ascii="Tw Cen MT" w:hAnsi="Tw Cen MT"/>
          <w:color w:val="FF0000"/>
          <w:sz w:val="56"/>
          <w:szCs w:val="56"/>
        </w:rPr>
      </w:pPr>
    </w:p>
    <w:p w:rsidR="00562841" w:rsidRDefault="00562841" w:rsidP="00FE4AE4">
      <w:pPr>
        <w:jc w:val="both"/>
        <w:rPr>
          <w:rFonts w:ascii="Tw Cen MT" w:hAnsi="Tw Cen MT"/>
          <w:snapToGrid w:val="0"/>
          <w:color w:val="FF0000"/>
          <w:lang w:val="en-US"/>
        </w:rPr>
      </w:pPr>
    </w:p>
    <w:p w:rsidR="00562841" w:rsidRDefault="00562841" w:rsidP="00FE4AE4">
      <w:pPr>
        <w:jc w:val="both"/>
        <w:rPr>
          <w:rFonts w:ascii="Tw Cen MT" w:hAnsi="Tw Cen MT"/>
          <w:snapToGrid w:val="0"/>
          <w:color w:val="FF0000"/>
          <w:lang w:val="en-US"/>
        </w:rPr>
      </w:pPr>
    </w:p>
    <w:p w:rsidR="00562841" w:rsidRPr="000840B0" w:rsidRDefault="009B65C9" w:rsidP="00FE4AE4">
      <w:pPr>
        <w:jc w:val="both"/>
        <w:rPr>
          <w:rFonts w:ascii="Tw Cen MT" w:hAnsi="Tw Cen MT"/>
          <w:b/>
          <w:snapToGrid w:val="0"/>
          <w:sz w:val="28"/>
          <w:u w:val="single"/>
          <w:lang w:val="en-US"/>
        </w:rPr>
      </w:pPr>
      <w:r w:rsidRPr="000840B0">
        <w:rPr>
          <w:rFonts w:ascii="Tw Cen MT" w:hAnsi="Tw Cen MT"/>
          <w:b/>
          <w:snapToGrid w:val="0"/>
          <w:sz w:val="28"/>
          <w:u w:val="single"/>
          <w:lang w:val="en-US"/>
        </w:rPr>
        <w:t>LOT 1</w:t>
      </w:r>
      <w:r w:rsidR="000840B0" w:rsidRPr="000840B0">
        <w:rPr>
          <w:rFonts w:ascii="Tw Cen MT" w:hAnsi="Tw Cen MT"/>
          <w:b/>
          <w:snapToGrid w:val="0"/>
          <w:sz w:val="28"/>
          <w:u w:val="single"/>
          <w:lang w:val="en-US"/>
        </w:rPr>
        <w:t>:</w:t>
      </w:r>
    </w:p>
    <w:p w:rsidR="00562841" w:rsidRDefault="00562841" w:rsidP="00FE4AE4">
      <w:pPr>
        <w:jc w:val="both"/>
        <w:rPr>
          <w:rFonts w:ascii="Tw Cen MT" w:hAnsi="Tw Cen MT"/>
          <w:snapToGrid w:val="0"/>
          <w:color w:val="FF0000"/>
          <w:lang w:val="en-US"/>
        </w:rPr>
      </w:pPr>
    </w:p>
    <w:tbl>
      <w:tblPr>
        <w:tblW w:w="9852" w:type="dxa"/>
        <w:tblLook w:val="04A0" w:firstRow="1" w:lastRow="0" w:firstColumn="1" w:lastColumn="0" w:noHBand="0" w:noVBand="1"/>
      </w:tblPr>
      <w:tblGrid>
        <w:gridCol w:w="1260"/>
        <w:gridCol w:w="4684"/>
        <w:gridCol w:w="767"/>
        <w:gridCol w:w="754"/>
        <w:gridCol w:w="1106"/>
        <w:gridCol w:w="1281"/>
      </w:tblGrid>
      <w:tr w:rsidR="002D60FB" w:rsidRPr="002D60FB" w:rsidTr="002D60FB">
        <w:trPr>
          <w:trHeight w:val="1065"/>
        </w:trPr>
        <w:tc>
          <w:tcPr>
            <w:tcW w:w="985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D60FB" w:rsidRPr="002D60FB" w:rsidRDefault="002D60FB" w:rsidP="00D57BAB">
            <w:pPr>
              <w:jc w:val="center"/>
              <w:rPr>
                <w:b/>
                <w:bCs/>
                <w:color w:val="000000"/>
                <w:lang w:val="en-US" w:eastAsia="en-US"/>
              </w:rPr>
            </w:pPr>
            <w:r>
              <w:rPr>
                <w:b/>
                <w:bCs/>
                <w:color w:val="000000"/>
                <w:lang w:val="en-US" w:eastAsia="en-US"/>
              </w:rPr>
              <w:t>UPS</w:t>
            </w:r>
            <w:r w:rsidRPr="002D60FB">
              <w:rPr>
                <w:b/>
                <w:bCs/>
                <w:color w:val="000000"/>
                <w:lang w:val="en-US" w:eastAsia="en-US"/>
              </w:rPr>
              <w:t xml:space="preserve"> FOR THE CONSTRUCTION OF A BRIDGE OF 6M SPAN ON INTER N6 – NYENJEI PALACE ROAD IN BATIBO SUB DIVISION, MOMO DIVISION - LOT 1</w:t>
            </w:r>
          </w:p>
        </w:tc>
      </w:tr>
      <w:tr w:rsidR="002D60FB" w:rsidRPr="002D60FB" w:rsidTr="002D60FB">
        <w:trPr>
          <w:trHeight w:val="315"/>
        </w:trPr>
        <w:tc>
          <w:tcPr>
            <w:tcW w:w="985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D60FB" w:rsidRPr="002D60FB" w:rsidRDefault="002D60FB" w:rsidP="00D57BAB">
            <w:pPr>
              <w:jc w:val="center"/>
              <w:rPr>
                <w:b/>
                <w:bCs/>
                <w:color w:val="000000"/>
                <w:lang w:val="en-US" w:eastAsia="en-US"/>
              </w:rPr>
            </w:pPr>
            <w:r w:rsidRPr="002D60FB">
              <w:rPr>
                <w:b/>
                <w:bCs/>
                <w:color w:val="000000"/>
                <w:lang w:val="en-US" w:eastAsia="en-US"/>
              </w:rPr>
              <w:t>L= 6M                W= 6M           H=4M</w:t>
            </w:r>
          </w:p>
        </w:tc>
      </w:tr>
      <w:tr w:rsidR="002D60FB" w:rsidRPr="002D60FB" w:rsidTr="002D60F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lang w:val="en-US" w:eastAsia="en-US"/>
              </w:rPr>
            </w:pPr>
            <w:r w:rsidRPr="002D60FB">
              <w:rPr>
                <w:color w:val="000000"/>
                <w:lang w:val="en-US" w:eastAsia="en-US"/>
              </w:rPr>
              <w:t> </w:t>
            </w:r>
          </w:p>
        </w:tc>
        <w:tc>
          <w:tcPr>
            <w:tcW w:w="4684" w:type="dxa"/>
            <w:tcBorders>
              <w:top w:val="nil"/>
              <w:left w:val="nil"/>
              <w:bottom w:val="single" w:sz="4" w:space="0" w:color="auto"/>
              <w:right w:val="nil"/>
            </w:tcBorders>
            <w:shd w:val="clear" w:color="auto" w:fill="auto"/>
            <w:noWrap/>
            <w:vAlign w:val="bottom"/>
            <w:hideMark/>
          </w:tcPr>
          <w:p w:rsidR="002D60FB" w:rsidRPr="002D60FB" w:rsidRDefault="002D60FB" w:rsidP="00D57BAB">
            <w:pPr>
              <w:jc w:val="center"/>
              <w:rPr>
                <w:b/>
                <w:bCs/>
                <w:color w:val="000000"/>
                <w:lang w:val="en-US" w:eastAsia="en-US"/>
              </w:rPr>
            </w:pPr>
            <w:r w:rsidRPr="002D60FB">
              <w:rPr>
                <w:b/>
                <w:bCs/>
                <w:color w:val="000000"/>
                <w:lang w:val="en-US" w:eastAsia="en-US"/>
              </w:rPr>
              <w:t>000:  Site Installation</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2D60FB" w:rsidRPr="002D60FB" w:rsidRDefault="002D60FB" w:rsidP="00D57BAB">
            <w:pPr>
              <w:jc w:val="center"/>
              <w:rPr>
                <w:color w:val="000000"/>
                <w:lang w:val="en-US" w:eastAsia="en-US"/>
              </w:rPr>
            </w:pPr>
            <w:r w:rsidRPr="002D60FB">
              <w:rPr>
                <w:color w:val="000000"/>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lang w:val="en-US" w:eastAsia="en-US"/>
              </w:rPr>
            </w:pPr>
            <w:r w:rsidRPr="002D60FB">
              <w:rPr>
                <w:color w:val="000000"/>
                <w:lang w:val="en-US" w:eastAsia="en-US"/>
              </w:rPr>
              <w:t> </w:t>
            </w:r>
          </w:p>
        </w:tc>
        <w:tc>
          <w:tcPr>
            <w:tcW w:w="1106" w:type="dxa"/>
            <w:tcBorders>
              <w:top w:val="nil"/>
              <w:left w:val="nil"/>
              <w:bottom w:val="single" w:sz="4" w:space="0" w:color="auto"/>
              <w:right w:val="nil"/>
            </w:tcBorders>
            <w:shd w:val="clear" w:color="auto" w:fill="auto"/>
            <w:noWrap/>
            <w:vAlign w:val="bottom"/>
            <w:hideMark/>
          </w:tcPr>
          <w:p w:rsidR="002D60FB" w:rsidRPr="002D60FB" w:rsidRDefault="002D60FB" w:rsidP="00D57BAB">
            <w:pPr>
              <w:rPr>
                <w:color w:val="000000"/>
                <w:lang w:val="en-US" w:eastAsia="en-US"/>
              </w:rPr>
            </w:pPr>
            <w:r w:rsidRPr="002D60FB">
              <w:rPr>
                <w:color w:val="000000"/>
                <w:lang w:val="en-US" w:eastAsia="en-US"/>
              </w:rPr>
              <w:t> </w:t>
            </w:r>
          </w:p>
        </w:tc>
        <w:tc>
          <w:tcPr>
            <w:tcW w:w="1281" w:type="dxa"/>
            <w:tcBorders>
              <w:top w:val="nil"/>
              <w:left w:val="single" w:sz="4" w:space="0" w:color="auto"/>
              <w:bottom w:val="single" w:sz="4" w:space="0" w:color="auto"/>
              <w:right w:val="single" w:sz="4" w:space="0" w:color="auto"/>
            </w:tcBorders>
            <w:shd w:val="clear" w:color="auto" w:fill="auto"/>
            <w:noWrap/>
            <w:vAlign w:val="bottom"/>
            <w:hideMark/>
          </w:tcPr>
          <w:p w:rsidR="002D60FB" w:rsidRPr="002D60FB" w:rsidRDefault="002D60FB" w:rsidP="00D57BAB">
            <w:pPr>
              <w:rPr>
                <w:color w:val="000000"/>
                <w:lang w:val="en-US" w:eastAsia="en-US"/>
              </w:rPr>
            </w:pPr>
            <w:r w:rsidRPr="002D60FB">
              <w:rPr>
                <w:color w:val="000000"/>
                <w:lang w:val="en-US" w:eastAsia="en-US"/>
              </w:rPr>
              <w:t> </w:t>
            </w: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0"/>
                <w:szCs w:val="20"/>
                <w:lang w:val="en-US" w:eastAsia="en-US"/>
              </w:rPr>
            </w:pPr>
            <w:r w:rsidRPr="002D60FB">
              <w:rPr>
                <w:b/>
                <w:bCs/>
                <w:color w:val="000000"/>
                <w:sz w:val="20"/>
                <w:szCs w:val="20"/>
                <w:lang w:val="en-US" w:eastAsia="en-US"/>
              </w:rPr>
              <w:t>PRICE No</w:t>
            </w:r>
          </w:p>
        </w:tc>
        <w:tc>
          <w:tcPr>
            <w:tcW w:w="468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rPr>
                <w:b/>
                <w:bCs/>
                <w:color w:val="000000"/>
                <w:sz w:val="22"/>
                <w:szCs w:val="22"/>
                <w:lang w:val="en-US" w:eastAsia="en-US"/>
              </w:rPr>
            </w:pPr>
            <w:r w:rsidRPr="002D60FB">
              <w:rPr>
                <w:b/>
                <w:bCs/>
                <w:color w:val="000000"/>
                <w:sz w:val="22"/>
                <w:szCs w:val="22"/>
                <w:lang w:val="en-US" w:eastAsia="en-US"/>
              </w:rPr>
              <w:t>DESCRIPTION</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2"/>
                <w:szCs w:val="22"/>
                <w:lang w:val="en-US" w:eastAsia="en-US"/>
              </w:rPr>
            </w:pPr>
            <w:r w:rsidRPr="002D60FB">
              <w:rPr>
                <w:b/>
                <w:bCs/>
                <w:color w:val="000000"/>
                <w:sz w:val="22"/>
                <w:szCs w:val="22"/>
                <w:lang w:val="en-US" w:eastAsia="en-US"/>
              </w:rPr>
              <w:t>UNIT</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2"/>
                <w:szCs w:val="22"/>
                <w:lang w:val="en-US" w:eastAsia="en-US"/>
              </w:rPr>
            </w:pPr>
            <w:r w:rsidRPr="002D60FB">
              <w:rPr>
                <w:b/>
                <w:bCs/>
                <w:color w:val="000000"/>
                <w:sz w:val="22"/>
                <w:szCs w:val="22"/>
                <w:lang w:val="en-US" w:eastAsia="en-US"/>
              </w:rPr>
              <w:t>Q'TY</w:t>
            </w:r>
          </w:p>
        </w:tc>
        <w:tc>
          <w:tcPr>
            <w:tcW w:w="1106" w:type="dxa"/>
            <w:tcBorders>
              <w:top w:val="nil"/>
              <w:left w:val="nil"/>
              <w:bottom w:val="single" w:sz="4" w:space="0" w:color="auto"/>
              <w:right w:val="single" w:sz="4" w:space="0" w:color="auto"/>
            </w:tcBorders>
            <w:shd w:val="clear" w:color="auto" w:fill="auto"/>
            <w:noWrap/>
            <w:vAlign w:val="bottom"/>
            <w:hideMark/>
          </w:tcPr>
          <w:p w:rsidR="002D60FB" w:rsidRPr="009B65C9" w:rsidRDefault="002D60FB" w:rsidP="002D60FB">
            <w:pPr>
              <w:jc w:val="center"/>
              <w:rPr>
                <w:b/>
                <w:bCs/>
                <w:sz w:val="20"/>
                <w:szCs w:val="20"/>
                <w:lang w:val="en-US" w:eastAsia="en-US"/>
              </w:rPr>
            </w:pPr>
            <w:r w:rsidRPr="009B65C9">
              <w:rPr>
                <w:b/>
                <w:bCs/>
                <w:sz w:val="20"/>
                <w:szCs w:val="20"/>
                <w:lang w:val="en-US" w:eastAsia="en-US"/>
              </w:rPr>
              <w:t>UP IN FIGUERS</w:t>
            </w:r>
          </w:p>
        </w:tc>
        <w:tc>
          <w:tcPr>
            <w:tcW w:w="1281" w:type="dxa"/>
            <w:tcBorders>
              <w:top w:val="nil"/>
              <w:left w:val="nil"/>
              <w:bottom w:val="single" w:sz="4" w:space="0" w:color="auto"/>
              <w:right w:val="single" w:sz="4" w:space="0" w:color="auto"/>
            </w:tcBorders>
            <w:shd w:val="clear" w:color="auto" w:fill="auto"/>
            <w:noWrap/>
            <w:vAlign w:val="bottom"/>
            <w:hideMark/>
          </w:tcPr>
          <w:p w:rsidR="002D60FB" w:rsidRPr="009B65C9" w:rsidRDefault="002D60FB" w:rsidP="002D60FB">
            <w:pPr>
              <w:jc w:val="center"/>
              <w:rPr>
                <w:b/>
                <w:bCs/>
                <w:sz w:val="20"/>
                <w:szCs w:val="20"/>
                <w:lang w:val="en-US" w:eastAsia="en-US"/>
              </w:rPr>
            </w:pPr>
            <w:r w:rsidRPr="009B65C9">
              <w:rPr>
                <w:b/>
                <w:bCs/>
                <w:sz w:val="20"/>
                <w:szCs w:val="20"/>
                <w:lang w:val="en-US" w:eastAsia="en-US"/>
              </w:rPr>
              <w:t>UP IN WORDS</w:t>
            </w: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b/>
                <w:bCs/>
                <w:color w:val="000000"/>
                <w:sz w:val="20"/>
                <w:szCs w:val="20"/>
                <w:lang w:val="en-US" w:eastAsia="en-US"/>
              </w:rPr>
            </w:pPr>
            <w:r w:rsidRPr="002D60FB">
              <w:rPr>
                <w:b/>
                <w:bCs/>
                <w:color w:val="000000"/>
                <w:sz w:val="20"/>
                <w:szCs w:val="20"/>
                <w:lang w:val="en-US" w:eastAsia="en-US"/>
              </w:rPr>
              <w:t>SERIES 000</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2D60FB" w:rsidRDefault="002D60FB" w:rsidP="00D57BAB">
            <w:pPr>
              <w:rPr>
                <w:b/>
                <w:bCs/>
                <w:color w:val="000000"/>
                <w:sz w:val="22"/>
                <w:szCs w:val="22"/>
                <w:lang w:val="en-US" w:eastAsia="en-US"/>
              </w:rPr>
            </w:pPr>
            <w:r w:rsidRPr="002D60FB">
              <w:rPr>
                <w:b/>
                <w:bCs/>
                <w:color w:val="000000"/>
                <w:sz w:val="22"/>
                <w:szCs w:val="22"/>
                <w:lang w:val="en-US" w:eastAsia="en-US"/>
              </w:rPr>
              <w:t xml:space="preserve"> INSTALLATION</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xml:space="preserve">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TM001</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Site installation</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FF</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1.0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TM002</w:t>
            </w:r>
          </w:p>
        </w:tc>
        <w:tc>
          <w:tcPr>
            <w:tcW w:w="4684" w:type="dxa"/>
            <w:tcBorders>
              <w:top w:val="nil"/>
              <w:left w:val="nil"/>
              <w:bottom w:val="single" w:sz="4" w:space="0" w:color="auto"/>
              <w:right w:val="nil"/>
            </w:tcBorders>
            <w:shd w:val="clear" w:color="auto" w:fill="auto"/>
            <w:noWrap/>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 xml:space="preserve">Transporting of the </w:t>
            </w:r>
            <w:r w:rsidR="00216F9D" w:rsidRPr="002D60FB">
              <w:rPr>
                <w:color w:val="000000"/>
                <w:sz w:val="22"/>
                <w:szCs w:val="22"/>
                <w:lang w:val="en-US" w:eastAsia="en-US"/>
              </w:rPr>
              <w:t>Equipment’s</w:t>
            </w:r>
            <w:r w:rsidRPr="002D60FB">
              <w:rPr>
                <w:color w:val="000000"/>
                <w:sz w:val="22"/>
                <w:szCs w:val="22"/>
                <w:lang w:val="en-US" w:eastAsia="en-US"/>
              </w:rPr>
              <w:t xml:space="preserve"> to and From</w:t>
            </w:r>
          </w:p>
        </w:tc>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FF</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1.0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2D60FB" w:rsidRDefault="002D60FB" w:rsidP="00D57BAB">
            <w:pPr>
              <w:rPr>
                <w:b/>
                <w:bCs/>
                <w:color w:val="000000"/>
                <w:sz w:val="22"/>
                <w:szCs w:val="22"/>
                <w:lang w:val="en-US" w:eastAsia="en-US"/>
              </w:rPr>
            </w:pPr>
            <w:r w:rsidRPr="002D60FB">
              <w:rPr>
                <w:b/>
                <w:bCs/>
                <w:color w:val="000000"/>
                <w:sz w:val="22"/>
                <w:szCs w:val="22"/>
                <w:lang w:val="en-US" w:eastAsia="en-US"/>
              </w:rPr>
              <w:t>Sub Total Installation</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b/>
                <w:bCs/>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b/>
                <w:bCs/>
                <w:color w:val="000000"/>
                <w:sz w:val="20"/>
                <w:szCs w:val="20"/>
                <w:lang w:val="en-US" w:eastAsia="en-US"/>
              </w:rPr>
            </w:pPr>
            <w:r w:rsidRPr="002D60FB">
              <w:rPr>
                <w:b/>
                <w:bCs/>
                <w:color w:val="000000"/>
                <w:sz w:val="20"/>
                <w:szCs w:val="20"/>
                <w:lang w:val="en-US" w:eastAsia="en-US"/>
              </w:rPr>
              <w:t>SERIES 100</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2D60FB" w:rsidRDefault="002D60FB" w:rsidP="00D57BAB">
            <w:pPr>
              <w:rPr>
                <w:b/>
                <w:bCs/>
                <w:color w:val="000000"/>
                <w:sz w:val="22"/>
                <w:szCs w:val="22"/>
                <w:lang w:val="en-US" w:eastAsia="en-US"/>
              </w:rPr>
            </w:pPr>
            <w:r w:rsidRPr="002D60FB">
              <w:rPr>
                <w:b/>
                <w:bCs/>
                <w:color w:val="000000"/>
                <w:sz w:val="22"/>
                <w:szCs w:val="22"/>
                <w:lang w:val="en-US" w:eastAsia="en-US"/>
              </w:rPr>
              <w:t>CLEANING AND LEVELLING</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TM101</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Clearing</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m2</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200.0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TM108a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Backfilling with laterite gravel from borrowed pit</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360.0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b/>
                <w:bCs/>
                <w:color w:val="000000"/>
                <w:sz w:val="22"/>
                <w:szCs w:val="22"/>
                <w:lang w:val="en-US" w:eastAsia="en-US"/>
              </w:rPr>
            </w:pPr>
            <w:r w:rsidRPr="002D60FB">
              <w:rPr>
                <w:b/>
                <w:bCs/>
                <w:color w:val="000000"/>
                <w:sz w:val="22"/>
                <w:szCs w:val="22"/>
                <w:lang w:val="en-US" w:eastAsia="en-US"/>
              </w:rPr>
              <w:t>Sub Total Cleaning and Levelling</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b/>
                <w:bCs/>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b/>
                <w:bCs/>
                <w:color w:val="000000"/>
                <w:sz w:val="20"/>
                <w:szCs w:val="20"/>
                <w:lang w:val="en-US" w:eastAsia="en-US"/>
              </w:rPr>
            </w:pPr>
            <w:r w:rsidRPr="002D60FB">
              <w:rPr>
                <w:b/>
                <w:bCs/>
                <w:color w:val="000000"/>
                <w:sz w:val="20"/>
                <w:szCs w:val="20"/>
                <w:lang w:val="en-US" w:eastAsia="en-US"/>
              </w:rPr>
              <w:t>SERIES 300</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b/>
                <w:bCs/>
                <w:color w:val="000000"/>
                <w:sz w:val="22"/>
                <w:szCs w:val="22"/>
                <w:lang w:val="en-US" w:eastAsia="en-US"/>
              </w:rPr>
            </w:pPr>
            <w:r w:rsidRPr="002D60FB">
              <w:rPr>
                <w:b/>
                <w:bCs/>
                <w:color w:val="000000"/>
                <w:sz w:val="22"/>
                <w:szCs w:val="22"/>
                <w:lang w:val="en-US" w:eastAsia="en-US"/>
              </w:rPr>
              <w:t>DRAINAGE</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TM304</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Cleaning the river way</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30.0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TM314</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 xml:space="preserve">Anti </w:t>
            </w:r>
            <w:proofErr w:type="spellStart"/>
            <w:r w:rsidRPr="002D60FB">
              <w:rPr>
                <w:color w:val="000000"/>
                <w:sz w:val="22"/>
                <w:szCs w:val="22"/>
                <w:lang w:val="en-US" w:eastAsia="en-US"/>
              </w:rPr>
              <w:t>errosion</w:t>
            </w:r>
            <w:proofErr w:type="spellEnd"/>
            <w:r w:rsidRPr="002D60FB">
              <w:rPr>
                <w:color w:val="000000"/>
                <w:sz w:val="22"/>
                <w:szCs w:val="22"/>
                <w:lang w:val="en-US" w:eastAsia="en-US"/>
              </w:rPr>
              <w:t xml:space="preserve"> protection</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40.0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TM315</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Weep holes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xml:space="preserve">u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48.0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b/>
                <w:bCs/>
                <w:color w:val="000000"/>
                <w:sz w:val="22"/>
                <w:szCs w:val="22"/>
                <w:lang w:val="en-US" w:eastAsia="en-US"/>
              </w:rPr>
            </w:pPr>
            <w:proofErr w:type="spellStart"/>
            <w:r w:rsidRPr="002D60FB">
              <w:rPr>
                <w:b/>
                <w:bCs/>
                <w:color w:val="000000"/>
                <w:sz w:val="22"/>
                <w:szCs w:val="22"/>
                <w:lang w:val="en-US" w:eastAsia="en-US"/>
              </w:rPr>
              <w:t>Sub total</w:t>
            </w:r>
            <w:proofErr w:type="spellEnd"/>
            <w:r w:rsidRPr="002D60FB">
              <w:rPr>
                <w:b/>
                <w:bCs/>
                <w:color w:val="000000"/>
                <w:sz w:val="22"/>
                <w:szCs w:val="22"/>
                <w:lang w:val="en-US" w:eastAsia="en-US"/>
              </w:rPr>
              <w:t xml:space="preserve"> drainage</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b/>
                <w:bCs/>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b/>
                <w:bCs/>
                <w:color w:val="000000"/>
                <w:sz w:val="20"/>
                <w:szCs w:val="20"/>
                <w:lang w:val="en-US" w:eastAsia="en-US"/>
              </w:rPr>
            </w:pPr>
            <w:r w:rsidRPr="002D60FB">
              <w:rPr>
                <w:b/>
                <w:bCs/>
                <w:color w:val="000000"/>
                <w:sz w:val="20"/>
                <w:szCs w:val="20"/>
                <w:lang w:val="en-US" w:eastAsia="en-US"/>
              </w:rPr>
              <w:t>SERIES 400</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b/>
                <w:bCs/>
                <w:color w:val="000000"/>
                <w:sz w:val="22"/>
                <w:szCs w:val="22"/>
                <w:lang w:val="en-US" w:eastAsia="en-US"/>
              </w:rPr>
            </w:pPr>
            <w:r w:rsidRPr="002D60FB">
              <w:rPr>
                <w:b/>
                <w:bCs/>
                <w:color w:val="000000"/>
                <w:sz w:val="22"/>
                <w:szCs w:val="22"/>
                <w:lang w:val="en-US" w:eastAsia="en-US"/>
              </w:rPr>
              <w:t>ENGINEERING STRUCTURES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TM407</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Ordinary site excavation</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70.0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TM412</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Filter materials behind the abutments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TM413</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Continuous backfilling of the structures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200.0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TM409b</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Stone work for abutment 3m&lt;H&lt;4m</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2.0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sz w:val="20"/>
                <w:szCs w:val="20"/>
                <w:lang w:val="en-US" w:eastAsia="en-US"/>
              </w:rPr>
            </w:pPr>
            <w:r w:rsidRPr="002D60FB">
              <w:rPr>
                <w:sz w:val="20"/>
                <w:szCs w:val="20"/>
                <w:lang w:val="en-US" w:eastAsia="en-US"/>
              </w:rPr>
              <w:t>TM409c</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sz w:val="22"/>
                <w:szCs w:val="22"/>
                <w:lang w:val="en-US" w:eastAsia="en-US"/>
              </w:rPr>
            </w:pPr>
            <w:r w:rsidRPr="002D60FB">
              <w:rPr>
                <w:sz w:val="22"/>
                <w:szCs w:val="22"/>
                <w:lang w:val="en-US" w:eastAsia="en-US"/>
              </w:rPr>
              <w:t>Stone work for abutment 4m&lt;H&lt;5m</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sz w:val="22"/>
                <w:szCs w:val="22"/>
                <w:lang w:val="en-US" w:eastAsia="en-US"/>
              </w:rPr>
            </w:pPr>
            <w:r w:rsidRPr="002D60FB">
              <w:rPr>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sz w:val="22"/>
                <w:szCs w:val="22"/>
                <w:lang w:val="en-US" w:eastAsia="en-US"/>
              </w:rPr>
            </w:pPr>
            <w:r w:rsidRPr="002D60FB">
              <w:rPr>
                <w:sz w:val="22"/>
                <w:szCs w:val="22"/>
                <w:lang w:val="en-US" w:eastAsia="en-US"/>
              </w:rPr>
              <w:t>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TM423a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Lean concrete dosed at 200kg/m3</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5.8</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TM423f</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Reinforced concrete dosed at 400kg/m3 for slab/footings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29.0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TM423f</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Reinforced concrete dosed at 400kg/m3 for main beams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9.6</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TM431a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Ordinary formwork</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m2</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40.0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TM431b</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Neat formwork</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m2</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70.0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TM433</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 xml:space="preserve"> HA25 steel or </w:t>
            </w:r>
            <w:proofErr w:type="spellStart"/>
            <w:r w:rsidRPr="002D60FB">
              <w:rPr>
                <w:color w:val="000000"/>
                <w:sz w:val="22"/>
                <w:szCs w:val="22"/>
                <w:lang w:val="en-US" w:eastAsia="en-US"/>
              </w:rPr>
              <w:t>equivilent</w:t>
            </w:r>
            <w:proofErr w:type="spellEnd"/>
            <w:r w:rsidRPr="002D60FB">
              <w:rPr>
                <w:color w:val="000000"/>
                <w:sz w:val="22"/>
                <w:szCs w:val="22"/>
                <w:lang w:val="en-US" w:eastAsia="en-US"/>
              </w:rPr>
              <w:t xml:space="preserve"> Anchored  to the rock</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TM438</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Drain holes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6.0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lastRenderedPageBreak/>
              <w:t>TM441</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Geotechnical studies and executing documents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proofErr w:type="spellStart"/>
            <w:r w:rsidRPr="002D60FB">
              <w:rPr>
                <w:color w:val="000000"/>
                <w:sz w:val="22"/>
                <w:szCs w:val="22"/>
                <w:lang w:val="en-US" w:eastAsia="en-US"/>
              </w:rPr>
              <w:t>ff</w:t>
            </w:r>
            <w:proofErr w:type="spellEnd"/>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1.0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b/>
                <w:bCs/>
                <w:color w:val="000000"/>
                <w:sz w:val="22"/>
                <w:szCs w:val="22"/>
                <w:lang w:val="en-US" w:eastAsia="en-US"/>
              </w:rPr>
            </w:pPr>
            <w:proofErr w:type="spellStart"/>
            <w:r w:rsidRPr="002D60FB">
              <w:rPr>
                <w:b/>
                <w:bCs/>
                <w:color w:val="000000"/>
                <w:sz w:val="22"/>
                <w:szCs w:val="22"/>
                <w:lang w:val="en-US" w:eastAsia="en-US"/>
              </w:rPr>
              <w:t>Sub total</w:t>
            </w:r>
            <w:proofErr w:type="spellEnd"/>
            <w:r w:rsidRPr="002D60FB">
              <w:rPr>
                <w:b/>
                <w:bCs/>
                <w:color w:val="000000"/>
                <w:sz w:val="22"/>
                <w:szCs w:val="22"/>
                <w:lang w:val="en-US" w:eastAsia="en-US"/>
              </w:rPr>
              <w:t xml:space="preserve"> Engineering structures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b/>
                <w:bCs/>
                <w:color w:val="000000"/>
                <w:sz w:val="22"/>
                <w:szCs w:val="22"/>
                <w:lang w:val="en-US" w:eastAsia="en-US"/>
              </w:rPr>
            </w:pPr>
          </w:p>
        </w:tc>
      </w:tr>
      <w:tr w:rsidR="002D60FB" w:rsidRPr="002D60FB" w:rsidTr="002D60FB">
        <w:trPr>
          <w:trHeight w:val="58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b/>
                <w:bCs/>
                <w:color w:val="000000"/>
                <w:sz w:val="20"/>
                <w:szCs w:val="20"/>
                <w:lang w:val="en-US" w:eastAsia="en-US"/>
              </w:rPr>
            </w:pPr>
            <w:r w:rsidRPr="002D60FB">
              <w:rPr>
                <w:b/>
                <w:bCs/>
                <w:color w:val="000000"/>
                <w:sz w:val="20"/>
                <w:szCs w:val="20"/>
                <w:lang w:val="en-US" w:eastAsia="en-US"/>
              </w:rPr>
              <w:t>SERIES 500</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b/>
                <w:bCs/>
                <w:color w:val="000000"/>
                <w:sz w:val="22"/>
                <w:szCs w:val="22"/>
                <w:lang w:val="en-US" w:eastAsia="en-US"/>
              </w:rPr>
            </w:pPr>
            <w:r w:rsidRPr="002D60FB">
              <w:rPr>
                <w:b/>
                <w:bCs/>
                <w:color w:val="000000"/>
                <w:sz w:val="22"/>
                <w:szCs w:val="22"/>
                <w:lang w:val="en-US" w:eastAsia="en-US"/>
              </w:rPr>
              <w:t>SIGNALISATION AND SECURITY EQUIPMENT</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TM501a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Metallic hand rail with 75mm pipe</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ml</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12.0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TM516a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Type A metallic sign board</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2.0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TM528a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Wooden poles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8.0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TM528b</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Reinforced concrete poles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4.0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58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b/>
                <w:bCs/>
                <w:color w:val="000000"/>
                <w:sz w:val="22"/>
                <w:szCs w:val="22"/>
                <w:lang w:val="en-US" w:eastAsia="en-US"/>
              </w:rPr>
            </w:pPr>
            <w:proofErr w:type="spellStart"/>
            <w:r w:rsidRPr="002D60FB">
              <w:rPr>
                <w:b/>
                <w:bCs/>
                <w:color w:val="000000"/>
                <w:sz w:val="22"/>
                <w:szCs w:val="22"/>
                <w:lang w:val="en-US" w:eastAsia="en-US"/>
              </w:rPr>
              <w:t>Sub total</w:t>
            </w:r>
            <w:proofErr w:type="spellEnd"/>
            <w:r w:rsidRPr="002D60FB">
              <w:rPr>
                <w:b/>
                <w:bCs/>
                <w:color w:val="000000"/>
                <w:sz w:val="22"/>
                <w:szCs w:val="22"/>
                <w:lang w:val="en-US" w:eastAsia="en-US"/>
              </w:rPr>
              <w:t xml:space="preserve"> </w:t>
            </w:r>
            <w:proofErr w:type="spellStart"/>
            <w:r w:rsidRPr="002D60FB">
              <w:rPr>
                <w:b/>
                <w:bCs/>
                <w:color w:val="000000"/>
                <w:sz w:val="22"/>
                <w:szCs w:val="22"/>
                <w:lang w:val="en-US" w:eastAsia="en-US"/>
              </w:rPr>
              <w:t>Signalisation</w:t>
            </w:r>
            <w:proofErr w:type="spellEnd"/>
            <w:r w:rsidRPr="002D60FB">
              <w:rPr>
                <w:b/>
                <w:bCs/>
                <w:color w:val="000000"/>
                <w:sz w:val="22"/>
                <w:szCs w:val="22"/>
                <w:lang w:val="en-US" w:eastAsia="en-US"/>
              </w:rPr>
              <w:t xml:space="preserve"> and security equipment</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b/>
                <w:bCs/>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b/>
                <w:bCs/>
                <w:color w:val="000000"/>
                <w:sz w:val="20"/>
                <w:szCs w:val="20"/>
                <w:lang w:val="en-US" w:eastAsia="en-US"/>
              </w:rPr>
            </w:pPr>
            <w:r w:rsidRPr="002D60FB">
              <w:rPr>
                <w:b/>
                <w:bCs/>
                <w:color w:val="000000"/>
                <w:sz w:val="20"/>
                <w:szCs w:val="20"/>
                <w:lang w:val="en-US" w:eastAsia="en-US"/>
              </w:rPr>
              <w:t>SERIES 600</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b/>
                <w:bCs/>
                <w:color w:val="000000"/>
                <w:sz w:val="22"/>
                <w:szCs w:val="22"/>
                <w:lang w:val="en-US" w:eastAsia="en-US"/>
              </w:rPr>
            </w:pPr>
            <w:r w:rsidRPr="002D60FB">
              <w:rPr>
                <w:b/>
                <w:bCs/>
                <w:color w:val="000000"/>
                <w:sz w:val="22"/>
                <w:szCs w:val="22"/>
                <w:lang w:val="en-US" w:eastAsia="en-US"/>
              </w:rPr>
              <w:t>DIVERS</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TM606a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proofErr w:type="spellStart"/>
            <w:r w:rsidRPr="002D60FB">
              <w:rPr>
                <w:color w:val="000000"/>
                <w:sz w:val="22"/>
                <w:szCs w:val="22"/>
                <w:lang w:val="en-US" w:eastAsia="en-US"/>
              </w:rPr>
              <w:t>Anti rust</w:t>
            </w:r>
            <w:proofErr w:type="spellEnd"/>
            <w:r w:rsidRPr="002D60FB">
              <w:rPr>
                <w:color w:val="000000"/>
                <w:sz w:val="22"/>
                <w:szCs w:val="22"/>
                <w:lang w:val="en-US" w:eastAsia="en-US"/>
              </w:rPr>
              <w:t xml:space="preserve"> paint</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m2</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20.0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TM606b</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Oil paint</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m2</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45.0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9F2801">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D57BAB">
            <w:pPr>
              <w:rPr>
                <w:color w:val="000000"/>
                <w:sz w:val="22"/>
                <w:szCs w:val="22"/>
                <w:lang w:val="en-US" w:eastAsia="en-US"/>
              </w:rPr>
            </w:pPr>
            <w:r w:rsidRPr="002D60FB">
              <w:rPr>
                <w:color w:val="000000"/>
                <w:sz w:val="22"/>
                <w:szCs w:val="22"/>
                <w:lang w:val="en-US" w:eastAsia="en-US"/>
              </w:rPr>
              <w:t>Maintain of circulation</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proofErr w:type="spellStart"/>
            <w:r w:rsidRPr="002D60FB">
              <w:rPr>
                <w:color w:val="000000"/>
                <w:sz w:val="22"/>
                <w:szCs w:val="22"/>
                <w:lang w:val="en-US" w:eastAsia="en-US"/>
              </w:rPr>
              <w:t>ff</w:t>
            </w:r>
            <w:proofErr w:type="spellEnd"/>
          </w:p>
        </w:tc>
        <w:tc>
          <w:tcPr>
            <w:tcW w:w="75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1.0</w:t>
            </w:r>
          </w:p>
        </w:tc>
        <w:tc>
          <w:tcPr>
            <w:tcW w:w="1106"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D57BAB">
            <w:pPr>
              <w:jc w:val="right"/>
              <w:rPr>
                <w:color w:val="000000"/>
                <w:sz w:val="22"/>
                <w:szCs w:val="22"/>
                <w:lang w:val="en-US" w:eastAsia="en-US"/>
              </w:rPr>
            </w:pPr>
          </w:p>
        </w:tc>
      </w:tr>
      <w:tr w:rsidR="002D60FB" w:rsidRPr="002D60FB" w:rsidTr="009F2801">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4684" w:type="dxa"/>
            <w:tcBorders>
              <w:top w:val="single" w:sz="4" w:space="0" w:color="auto"/>
              <w:left w:val="nil"/>
              <w:bottom w:val="single" w:sz="4" w:space="0" w:color="auto"/>
              <w:right w:val="single" w:sz="4" w:space="0" w:color="auto"/>
            </w:tcBorders>
            <w:shd w:val="clear" w:color="auto" w:fill="auto"/>
            <w:vAlign w:val="bottom"/>
            <w:hideMark/>
          </w:tcPr>
          <w:p w:rsidR="002D60FB" w:rsidRPr="002D60FB" w:rsidRDefault="002D60FB" w:rsidP="00D57BAB">
            <w:pPr>
              <w:rPr>
                <w:b/>
                <w:bCs/>
                <w:color w:val="000000"/>
                <w:sz w:val="22"/>
                <w:szCs w:val="22"/>
                <w:lang w:val="en-US" w:eastAsia="en-US"/>
              </w:rPr>
            </w:pPr>
            <w:proofErr w:type="spellStart"/>
            <w:r w:rsidRPr="002D60FB">
              <w:rPr>
                <w:b/>
                <w:bCs/>
                <w:color w:val="000000"/>
                <w:sz w:val="22"/>
                <w:szCs w:val="22"/>
                <w:lang w:val="en-US" w:eastAsia="en-US"/>
              </w:rPr>
              <w:t>Sub total</w:t>
            </w:r>
            <w:proofErr w:type="spellEnd"/>
            <w:r w:rsidRPr="002D60FB">
              <w:rPr>
                <w:b/>
                <w:bCs/>
                <w:color w:val="000000"/>
                <w:sz w:val="22"/>
                <w:szCs w:val="22"/>
                <w:lang w:val="en-US" w:eastAsia="en-US"/>
              </w:rPr>
              <w:t xml:space="preserve"> Divers</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rsidR="002D60FB" w:rsidRPr="002D60FB" w:rsidRDefault="002D60FB" w:rsidP="00D57BAB">
            <w:pPr>
              <w:jc w:val="center"/>
              <w:rPr>
                <w:color w:val="000000"/>
                <w:sz w:val="22"/>
                <w:szCs w:val="22"/>
                <w:lang w:val="en-US" w:eastAsia="en-US"/>
              </w:rPr>
            </w:pPr>
            <w:r w:rsidRPr="002D60FB">
              <w:rPr>
                <w:color w:val="000000"/>
                <w:sz w:val="22"/>
                <w:szCs w:val="22"/>
                <w:lang w:val="en-US" w:eastAsia="en-US"/>
              </w:rPr>
              <w:t> </w:t>
            </w:r>
          </w:p>
        </w:tc>
        <w:tc>
          <w:tcPr>
            <w:tcW w:w="1106" w:type="dxa"/>
            <w:tcBorders>
              <w:top w:val="single" w:sz="4" w:space="0" w:color="auto"/>
              <w:left w:val="nil"/>
              <w:bottom w:val="single" w:sz="4" w:space="0" w:color="auto"/>
              <w:right w:val="single" w:sz="4" w:space="0" w:color="auto"/>
            </w:tcBorders>
            <w:shd w:val="clear" w:color="auto" w:fill="auto"/>
            <w:noWrap/>
            <w:vAlign w:val="bottom"/>
          </w:tcPr>
          <w:p w:rsidR="002D60FB" w:rsidRPr="002D60FB" w:rsidRDefault="002D60FB" w:rsidP="00D57BAB">
            <w:pPr>
              <w:rPr>
                <w:color w:val="000000"/>
                <w:sz w:val="22"/>
                <w:szCs w:val="22"/>
                <w:lang w:val="en-US" w:eastAsia="en-US"/>
              </w:rPr>
            </w:pP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2D60FB" w:rsidRPr="002D60FB" w:rsidRDefault="002D60FB" w:rsidP="00D57BAB">
            <w:pPr>
              <w:jc w:val="right"/>
              <w:rPr>
                <w:b/>
                <w:bCs/>
                <w:color w:val="000000"/>
                <w:sz w:val="22"/>
                <w:szCs w:val="22"/>
                <w:lang w:val="en-US" w:eastAsia="en-US"/>
              </w:rPr>
            </w:pPr>
          </w:p>
        </w:tc>
      </w:tr>
    </w:tbl>
    <w:p w:rsidR="00562841" w:rsidRDefault="00562841" w:rsidP="00FE4AE4">
      <w:pPr>
        <w:jc w:val="both"/>
        <w:rPr>
          <w:rFonts w:ascii="Tw Cen MT" w:hAnsi="Tw Cen MT"/>
          <w:snapToGrid w:val="0"/>
          <w:color w:val="FF0000"/>
          <w:lang w:val="en-US"/>
        </w:rPr>
      </w:pPr>
    </w:p>
    <w:p w:rsidR="00E55B65" w:rsidRDefault="00E55B65" w:rsidP="00FE4AE4">
      <w:pPr>
        <w:jc w:val="both"/>
        <w:rPr>
          <w:rFonts w:ascii="Tw Cen MT" w:hAnsi="Tw Cen MT"/>
          <w:snapToGrid w:val="0"/>
          <w:color w:val="FF0000"/>
          <w:lang w:val="en-US"/>
        </w:rPr>
      </w:pPr>
    </w:p>
    <w:p w:rsidR="00E55B65" w:rsidRDefault="00E55B65" w:rsidP="00FE4AE4">
      <w:pPr>
        <w:jc w:val="both"/>
        <w:rPr>
          <w:rFonts w:ascii="Tw Cen MT" w:hAnsi="Tw Cen MT"/>
          <w:snapToGrid w:val="0"/>
          <w:color w:val="FF0000"/>
          <w:lang w:val="en-US"/>
        </w:rPr>
      </w:pPr>
    </w:p>
    <w:p w:rsidR="00817392" w:rsidRPr="000840B0" w:rsidRDefault="009B65C9" w:rsidP="00FE4AE4">
      <w:pPr>
        <w:jc w:val="both"/>
        <w:rPr>
          <w:rFonts w:ascii="Tw Cen MT" w:hAnsi="Tw Cen MT"/>
          <w:b/>
          <w:snapToGrid w:val="0"/>
          <w:u w:val="single"/>
          <w:lang w:val="en-US"/>
        </w:rPr>
      </w:pPr>
      <w:r w:rsidRPr="000840B0">
        <w:rPr>
          <w:rFonts w:ascii="Tw Cen MT" w:hAnsi="Tw Cen MT"/>
          <w:b/>
          <w:snapToGrid w:val="0"/>
          <w:u w:val="single"/>
          <w:lang w:val="en-US"/>
        </w:rPr>
        <w:t>LOT 2</w:t>
      </w:r>
      <w:r w:rsidR="000840B0">
        <w:rPr>
          <w:rFonts w:ascii="Tw Cen MT" w:hAnsi="Tw Cen MT"/>
          <w:b/>
          <w:snapToGrid w:val="0"/>
          <w:u w:val="single"/>
          <w:lang w:val="en-US"/>
        </w:rPr>
        <w:t>:</w:t>
      </w:r>
    </w:p>
    <w:p w:rsidR="00C13B1A" w:rsidRDefault="00C13B1A" w:rsidP="00FE4AE4">
      <w:pPr>
        <w:jc w:val="both"/>
        <w:rPr>
          <w:rFonts w:ascii="Tw Cen MT" w:hAnsi="Tw Cen MT"/>
          <w:snapToGrid w:val="0"/>
          <w:color w:val="FF0000"/>
          <w:lang w:val="en-US"/>
        </w:rPr>
      </w:pPr>
    </w:p>
    <w:tbl>
      <w:tblPr>
        <w:tblW w:w="9852" w:type="dxa"/>
        <w:tblLook w:val="04A0" w:firstRow="1" w:lastRow="0" w:firstColumn="1" w:lastColumn="0" w:noHBand="0" w:noVBand="1"/>
      </w:tblPr>
      <w:tblGrid>
        <w:gridCol w:w="1260"/>
        <w:gridCol w:w="4684"/>
        <w:gridCol w:w="767"/>
        <w:gridCol w:w="754"/>
        <w:gridCol w:w="1106"/>
        <w:gridCol w:w="1281"/>
      </w:tblGrid>
      <w:tr w:rsidR="00C13B1A" w:rsidRPr="00C13B1A" w:rsidTr="002D60FB">
        <w:trPr>
          <w:trHeight w:val="1005"/>
        </w:trPr>
        <w:tc>
          <w:tcPr>
            <w:tcW w:w="985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13B1A" w:rsidRPr="00C13B1A" w:rsidRDefault="002D60FB" w:rsidP="00C13B1A">
            <w:pPr>
              <w:jc w:val="center"/>
              <w:rPr>
                <w:b/>
                <w:bCs/>
                <w:color w:val="000000"/>
                <w:lang w:val="en-US" w:eastAsia="en-US"/>
              </w:rPr>
            </w:pPr>
            <w:r>
              <w:rPr>
                <w:b/>
                <w:bCs/>
                <w:color w:val="000000"/>
                <w:lang w:val="en-US" w:eastAsia="en-US"/>
              </w:rPr>
              <w:t>UPS</w:t>
            </w:r>
            <w:r w:rsidRPr="009B65C9">
              <w:rPr>
                <w:b/>
                <w:bCs/>
                <w:color w:val="000000"/>
                <w:lang w:val="en-US" w:eastAsia="en-US"/>
              </w:rPr>
              <w:t xml:space="preserve"> </w:t>
            </w:r>
            <w:r w:rsidR="00C13B1A" w:rsidRPr="00C13B1A">
              <w:rPr>
                <w:b/>
                <w:bCs/>
                <w:color w:val="000000"/>
                <w:lang w:val="en-US" w:eastAsia="en-US"/>
              </w:rPr>
              <w:t xml:space="preserve">FOR THE CONSTRUCTION OF KWENDJI BRIDGE ALONG  THE STRETCH OF ROAD OLD PARK BATIBO TO AMBO MARKET(6.5M) IN BATIBO SUB DIVISION, MOMO DIVISION - LOT 2 </w:t>
            </w:r>
          </w:p>
        </w:tc>
      </w:tr>
      <w:tr w:rsidR="00C13B1A" w:rsidRPr="00C13B1A" w:rsidTr="002D60FB">
        <w:trPr>
          <w:trHeight w:val="315"/>
        </w:trPr>
        <w:tc>
          <w:tcPr>
            <w:tcW w:w="985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13B1A" w:rsidRPr="00C13B1A" w:rsidRDefault="00C13B1A" w:rsidP="00C13B1A">
            <w:pPr>
              <w:jc w:val="center"/>
              <w:rPr>
                <w:b/>
                <w:bCs/>
                <w:color w:val="000000"/>
                <w:lang w:val="en-US" w:eastAsia="en-US"/>
              </w:rPr>
            </w:pPr>
            <w:r w:rsidRPr="00C13B1A">
              <w:rPr>
                <w:b/>
                <w:bCs/>
                <w:color w:val="000000"/>
                <w:lang w:val="en-US" w:eastAsia="en-US"/>
              </w:rPr>
              <w:t>L= 6.5M                W= 6M           H=3M</w:t>
            </w:r>
          </w:p>
        </w:tc>
      </w:tr>
      <w:tr w:rsidR="00C13B1A" w:rsidRPr="00C13B1A" w:rsidTr="002D60F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lang w:val="en-US" w:eastAsia="en-US"/>
              </w:rPr>
            </w:pPr>
            <w:r w:rsidRPr="00C13B1A">
              <w:rPr>
                <w:color w:val="000000"/>
                <w:lang w:val="en-US" w:eastAsia="en-US"/>
              </w:rPr>
              <w:t> </w:t>
            </w:r>
          </w:p>
        </w:tc>
        <w:tc>
          <w:tcPr>
            <w:tcW w:w="4684" w:type="dxa"/>
            <w:tcBorders>
              <w:top w:val="nil"/>
              <w:left w:val="nil"/>
              <w:bottom w:val="single" w:sz="4" w:space="0" w:color="auto"/>
              <w:right w:val="nil"/>
            </w:tcBorders>
            <w:shd w:val="clear" w:color="auto" w:fill="auto"/>
            <w:noWrap/>
            <w:vAlign w:val="bottom"/>
            <w:hideMark/>
          </w:tcPr>
          <w:p w:rsidR="00C13B1A" w:rsidRPr="00C13B1A" w:rsidRDefault="00C13B1A" w:rsidP="00C13B1A">
            <w:pPr>
              <w:jc w:val="center"/>
              <w:rPr>
                <w:b/>
                <w:bCs/>
                <w:color w:val="000000"/>
                <w:lang w:val="en-US" w:eastAsia="en-US"/>
              </w:rPr>
            </w:pPr>
            <w:r w:rsidRPr="00C13B1A">
              <w:rPr>
                <w:b/>
                <w:bCs/>
                <w:color w:val="000000"/>
                <w:lang w:val="en-US" w:eastAsia="en-US"/>
              </w:rPr>
              <w:t>000:  Site Installation</w:t>
            </w:r>
          </w:p>
        </w:tc>
        <w:tc>
          <w:tcPr>
            <w:tcW w:w="767" w:type="dxa"/>
            <w:tcBorders>
              <w:top w:val="nil"/>
              <w:left w:val="single" w:sz="4" w:space="0" w:color="auto"/>
              <w:bottom w:val="single" w:sz="4" w:space="0" w:color="auto"/>
              <w:right w:val="single" w:sz="4" w:space="0" w:color="auto"/>
            </w:tcBorders>
            <w:shd w:val="clear" w:color="auto" w:fill="auto"/>
            <w:noWrap/>
            <w:vAlign w:val="bottom"/>
            <w:hideMark/>
          </w:tcPr>
          <w:p w:rsidR="00C13B1A" w:rsidRPr="00C13B1A" w:rsidRDefault="00C13B1A" w:rsidP="00C13B1A">
            <w:pPr>
              <w:jc w:val="center"/>
              <w:rPr>
                <w:color w:val="000000"/>
                <w:lang w:val="en-US" w:eastAsia="en-US"/>
              </w:rPr>
            </w:pPr>
            <w:r w:rsidRPr="00C13B1A">
              <w:rPr>
                <w:color w:val="000000"/>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lang w:val="en-US" w:eastAsia="en-US"/>
              </w:rPr>
            </w:pPr>
            <w:r w:rsidRPr="00C13B1A">
              <w:rPr>
                <w:color w:val="000000"/>
                <w:lang w:val="en-US" w:eastAsia="en-US"/>
              </w:rPr>
              <w:t> </w:t>
            </w:r>
          </w:p>
        </w:tc>
        <w:tc>
          <w:tcPr>
            <w:tcW w:w="1106" w:type="dxa"/>
            <w:tcBorders>
              <w:top w:val="nil"/>
              <w:left w:val="nil"/>
              <w:bottom w:val="single" w:sz="4" w:space="0" w:color="auto"/>
              <w:right w:val="nil"/>
            </w:tcBorders>
            <w:shd w:val="clear" w:color="auto" w:fill="auto"/>
            <w:noWrap/>
            <w:vAlign w:val="bottom"/>
            <w:hideMark/>
          </w:tcPr>
          <w:p w:rsidR="00C13B1A" w:rsidRPr="00C13B1A" w:rsidRDefault="00C13B1A" w:rsidP="00C13B1A">
            <w:pPr>
              <w:rPr>
                <w:color w:val="000000"/>
                <w:lang w:val="en-US" w:eastAsia="en-US"/>
              </w:rPr>
            </w:pPr>
            <w:r w:rsidRPr="00C13B1A">
              <w:rPr>
                <w:color w:val="000000"/>
                <w:lang w:val="en-US" w:eastAsia="en-US"/>
              </w:rPr>
              <w:t> </w:t>
            </w:r>
          </w:p>
        </w:tc>
        <w:tc>
          <w:tcPr>
            <w:tcW w:w="1281" w:type="dxa"/>
            <w:tcBorders>
              <w:top w:val="nil"/>
              <w:left w:val="single" w:sz="4" w:space="0" w:color="auto"/>
              <w:bottom w:val="single" w:sz="4" w:space="0" w:color="auto"/>
              <w:right w:val="single" w:sz="4" w:space="0" w:color="auto"/>
            </w:tcBorders>
            <w:shd w:val="clear" w:color="auto" w:fill="auto"/>
            <w:noWrap/>
            <w:vAlign w:val="bottom"/>
            <w:hideMark/>
          </w:tcPr>
          <w:p w:rsidR="00C13B1A" w:rsidRPr="00C13B1A" w:rsidRDefault="00C13B1A" w:rsidP="00C13B1A">
            <w:pPr>
              <w:rPr>
                <w:color w:val="000000"/>
                <w:lang w:val="en-US" w:eastAsia="en-US"/>
              </w:rPr>
            </w:pPr>
            <w:r w:rsidRPr="00C13B1A">
              <w:rPr>
                <w:color w:val="000000"/>
                <w:lang w:val="en-US" w:eastAsia="en-US"/>
              </w:rPr>
              <w:t> </w:t>
            </w:r>
          </w:p>
        </w:tc>
      </w:tr>
      <w:tr w:rsidR="002D60FB"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2D60FB">
            <w:pPr>
              <w:jc w:val="center"/>
              <w:rPr>
                <w:b/>
                <w:bCs/>
                <w:color w:val="000000"/>
                <w:sz w:val="20"/>
                <w:szCs w:val="20"/>
                <w:lang w:val="en-US" w:eastAsia="en-US"/>
              </w:rPr>
            </w:pPr>
            <w:r w:rsidRPr="00C13B1A">
              <w:rPr>
                <w:b/>
                <w:bCs/>
                <w:color w:val="000000"/>
                <w:sz w:val="20"/>
                <w:szCs w:val="20"/>
                <w:lang w:val="en-US" w:eastAsia="en-US"/>
              </w:rPr>
              <w:t>PRICE No</w:t>
            </w:r>
          </w:p>
        </w:tc>
        <w:tc>
          <w:tcPr>
            <w:tcW w:w="4684"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2D60FB">
            <w:pPr>
              <w:rPr>
                <w:b/>
                <w:bCs/>
                <w:color w:val="000000"/>
                <w:sz w:val="22"/>
                <w:szCs w:val="22"/>
                <w:lang w:val="en-US" w:eastAsia="en-US"/>
              </w:rPr>
            </w:pPr>
            <w:r w:rsidRPr="00C13B1A">
              <w:rPr>
                <w:b/>
                <w:bCs/>
                <w:color w:val="000000"/>
                <w:sz w:val="22"/>
                <w:szCs w:val="22"/>
                <w:lang w:val="en-US" w:eastAsia="en-US"/>
              </w:rPr>
              <w:t>DESCRIPTION</w:t>
            </w:r>
          </w:p>
        </w:tc>
        <w:tc>
          <w:tcPr>
            <w:tcW w:w="767"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2D60FB">
            <w:pPr>
              <w:jc w:val="center"/>
              <w:rPr>
                <w:b/>
                <w:bCs/>
                <w:color w:val="000000"/>
                <w:sz w:val="22"/>
                <w:szCs w:val="22"/>
                <w:lang w:val="en-US" w:eastAsia="en-US"/>
              </w:rPr>
            </w:pPr>
            <w:r w:rsidRPr="00C13B1A">
              <w:rPr>
                <w:b/>
                <w:bCs/>
                <w:color w:val="000000"/>
                <w:sz w:val="22"/>
                <w:szCs w:val="22"/>
                <w:lang w:val="en-US" w:eastAsia="en-US"/>
              </w:rPr>
              <w:t>UNIT</w:t>
            </w:r>
          </w:p>
        </w:tc>
        <w:tc>
          <w:tcPr>
            <w:tcW w:w="754"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2D60FB">
            <w:pPr>
              <w:jc w:val="center"/>
              <w:rPr>
                <w:b/>
                <w:bCs/>
                <w:color w:val="000000"/>
                <w:sz w:val="22"/>
                <w:szCs w:val="22"/>
                <w:lang w:val="en-US" w:eastAsia="en-US"/>
              </w:rPr>
            </w:pPr>
            <w:r w:rsidRPr="00C13B1A">
              <w:rPr>
                <w:b/>
                <w:bCs/>
                <w:color w:val="000000"/>
                <w:sz w:val="22"/>
                <w:szCs w:val="22"/>
                <w:lang w:val="en-US" w:eastAsia="en-US"/>
              </w:rPr>
              <w:t>Q'TY</w:t>
            </w:r>
          </w:p>
        </w:tc>
        <w:tc>
          <w:tcPr>
            <w:tcW w:w="1106" w:type="dxa"/>
            <w:tcBorders>
              <w:top w:val="nil"/>
              <w:left w:val="nil"/>
              <w:bottom w:val="single" w:sz="4" w:space="0" w:color="auto"/>
              <w:right w:val="single" w:sz="4" w:space="0" w:color="auto"/>
            </w:tcBorders>
            <w:shd w:val="clear" w:color="auto" w:fill="auto"/>
            <w:noWrap/>
            <w:vAlign w:val="bottom"/>
            <w:hideMark/>
          </w:tcPr>
          <w:p w:rsidR="002D60FB" w:rsidRPr="009B65C9" w:rsidRDefault="002D60FB" w:rsidP="002D60FB">
            <w:pPr>
              <w:jc w:val="center"/>
              <w:rPr>
                <w:b/>
                <w:bCs/>
                <w:sz w:val="20"/>
                <w:szCs w:val="20"/>
                <w:lang w:val="en-US" w:eastAsia="en-US"/>
              </w:rPr>
            </w:pPr>
            <w:r w:rsidRPr="009B65C9">
              <w:rPr>
                <w:b/>
                <w:bCs/>
                <w:sz w:val="20"/>
                <w:szCs w:val="20"/>
                <w:lang w:val="en-US" w:eastAsia="en-US"/>
              </w:rPr>
              <w:t>UP IN FIGUERS</w:t>
            </w:r>
          </w:p>
        </w:tc>
        <w:tc>
          <w:tcPr>
            <w:tcW w:w="1281" w:type="dxa"/>
            <w:tcBorders>
              <w:top w:val="nil"/>
              <w:left w:val="nil"/>
              <w:bottom w:val="single" w:sz="4" w:space="0" w:color="auto"/>
              <w:right w:val="single" w:sz="4" w:space="0" w:color="auto"/>
            </w:tcBorders>
            <w:shd w:val="clear" w:color="auto" w:fill="auto"/>
            <w:noWrap/>
            <w:vAlign w:val="bottom"/>
            <w:hideMark/>
          </w:tcPr>
          <w:p w:rsidR="002D60FB" w:rsidRPr="009B65C9" w:rsidRDefault="002D60FB" w:rsidP="002D60FB">
            <w:pPr>
              <w:jc w:val="center"/>
              <w:rPr>
                <w:b/>
                <w:bCs/>
                <w:sz w:val="20"/>
                <w:szCs w:val="20"/>
                <w:lang w:val="en-US" w:eastAsia="en-US"/>
              </w:rPr>
            </w:pPr>
            <w:r w:rsidRPr="009B65C9">
              <w:rPr>
                <w:b/>
                <w:bCs/>
                <w:sz w:val="20"/>
                <w:szCs w:val="20"/>
                <w:lang w:val="en-US" w:eastAsia="en-US"/>
              </w:rPr>
              <w:t>UP IN WORDS</w:t>
            </w: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b/>
                <w:bCs/>
                <w:color w:val="000000"/>
                <w:sz w:val="20"/>
                <w:szCs w:val="20"/>
                <w:lang w:val="en-US" w:eastAsia="en-US"/>
              </w:rPr>
            </w:pPr>
            <w:r w:rsidRPr="00C13B1A">
              <w:rPr>
                <w:b/>
                <w:bCs/>
                <w:color w:val="000000"/>
                <w:sz w:val="20"/>
                <w:szCs w:val="20"/>
                <w:lang w:val="en-US" w:eastAsia="en-US"/>
              </w:rPr>
              <w:t>SERIES 000</w:t>
            </w:r>
          </w:p>
        </w:tc>
        <w:tc>
          <w:tcPr>
            <w:tcW w:w="4684" w:type="dxa"/>
            <w:tcBorders>
              <w:top w:val="nil"/>
              <w:left w:val="nil"/>
              <w:bottom w:val="single" w:sz="4" w:space="0" w:color="auto"/>
              <w:right w:val="single" w:sz="4" w:space="0" w:color="auto"/>
            </w:tcBorders>
            <w:shd w:val="clear" w:color="auto" w:fill="auto"/>
            <w:noWrap/>
            <w:vAlign w:val="bottom"/>
            <w:hideMark/>
          </w:tcPr>
          <w:p w:rsidR="00C13B1A" w:rsidRPr="00C13B1A" w:rsidRDefault="00C13B1A" w:rsidP="00C13B1A">
            <w:pPr>
              <w:rPr>
                <w:b/>
                <w:bCs/>
                <w:color w:val="000000"/>
                <w:sz w:val="22"/>
                <w:szCs w:val="22"/>
                <w:lang w:val="en-US" w:eastAsia="en-US"/>
              </w:rPr>
            </w:pPr>
            <w:r w:rsidRPr="00C13B1A">
              <w:rPr>
                <w:b/>
                <w:bCs/>
                <w:color w:val="000000"/>
                <w:sz w:val="22"/>
                <w:szCs w:val="22"/>
                <w:lang w:val="en-US" w:eastAsia="en-US"/>
              </w:rPr>
              <w:t xml:space="preserve"> INSTALLATION</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xml:space="preserve">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 xml:space="preserve"> </w:t>
            </w:r>
          </w:p>
        </w:tc>
        <w:tc>
          <w:tcPr>
            <w:tcW w:w="1281" w:type="dxa"/>
            <w:tcBorders>
              <w:top w:val="nil"/>
              <w:left w:val="nil"/>
              <w:bottom w:val="single" w:sz="4" w:space="0" w:color="auto"/>
              <w:right w:val="single" w:sz="4" w:space="0" w:color="auto"/>
            </w:tcBorders>
            <w:shd w:val="clear" w:color="auto" w:fill="auto"/>
            <w:noWrap/>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 </w:t>
            </w: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TM001</w:t>
            </w:r>
          </w:p>
        </w:tc>
        <w:tc>
          <w:tcPr>
            <w:tcW w:w="4684" w:type="dxa"/>
            <w:tcBorders>
              <w:top w:val="nil"/>
              <w:left w:val="nil"/>
              <w:bottom w:val="single" w:sz="4" w:space="0" w:color="auto"/>
              <w:right w:val="single" w:sz="4" w:space="0" w:color="auto"/>
            </w:tcBorders>
            <w:shd w:val="clear" w:color="auto" w:fill="auto"/>
            <w:noWrap/>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Site installation</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FF</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1.0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TM002</w:t>
            </w:r>
          </w:p>
        </w:tc>
        <w:tc>
          <w:tcPr>
            <w:tcW w:w="4684" w:type="dxa"/>
            <w:tcBorders>
              <w:top w:val="nil"/>
              <w:left w:val="nil"/>
              <w:bottom w:val="single" w:sz="4" w:space="0" w:color="auto"/>
              <w:right w:val="nil"/>
            </w:tcBorders>
            <w:shd w:val="clear" w:color="auto" w:fill="auto"/>
            <w:noWrap/>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 xml:space="preserve">Transporting of the </w:t>
            </w:r>
            <w:proofErr w:type="spellStart"/>
            <w:r w:rsidRPr="00C13B1A">
              <w:rPr>
                <w:color w:val="000000"/>
                <w:sz w:val="22"/>
                <w:szCs w:val="22"/>
                <w:lang w:val="en-US" w:eastAsia="en-US"/>
              </w:rPr>
              <w:t>Equipments</w:t>
            </w:r>
            <w:proofErr w:type="spellEnd"/>
            <w:r w:rsidRPr="00C13B1A">
              <w:rPr>
                <w:color w:val="000000"/>
                <w:sz w:val="22"/>
                <w:szCs w:val="22"/>
                <w:lang w:val="en-US" w:eastAsia="en-US"/>
              </w:rPr>
              <w:t xml:space="preserve"> to and From</w:t>
            </w:r>
          </w:p>
        </w:tc>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FF</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1.0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noWrap/>
            <w:vAlign w:val="bottom"/>
            <w:hideMark/>
          </w:tcPr>
          <w:p w:rsidR="00C13B1A" w:rsidRPr="00C13B1A" w:rsidRDefault="00C13B1A" w:rsidP="00C13B1A">
            <w:pPr>
              <w:rPr>
                <w:b/>
                <w:bCs/>
                <w:color w:val="000000"/>
                <w:sz w:val="22"/>
                <w:szCs w:val="22"/>
                <w:lang w:val="en-US" w:eastAsia="en-US"/>
              </w:rPr>
            </w:pPr>
            <w:r w:rsidRPr="00C13B1A">
              <w:rPr>
                <w:b/>
                <w:bCs/>
                <w:color w:val="000000"/>
                <w:sz w:val="22"/>
                <w:szCs w:val="22"/>
                <w:lang w:val="en-US" w:eastAsia="en-US"/>
              </w:rPr>
              <w:t>Sub Total Installation</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b/>
                <w:bCs/>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b/>
                <w:bCs/>
                <w:color w:val="000000"/>
                <w:sz w:val="20"/>
                <w:szCs w:val="20"/>
                <w:lang w:val="en-US" w:eastAsia="en-US"/>
              </w:rPr>
            </w:pPr>
            <w:r w:rsidRPr="00C13B1A">
              <w:rPr>
                <w:b/>
                <w:bCs/>
                <w:color w:val="000000"/>
                <w:sz w:val="20"/>
                <w:szCs w:val="20"/>
                <w:lang w:val="en-US" w:eastAsia="en-US"/>
              </w:rPr>
              <w:t>SERIES 100</w:t>
            </w:r>
          </w:p>
        </w:tc>
        <w:tc>
          <w:tcPr>
            <w:tcW w:w="4684" w:type="dxa"/>
            <w:tcBorders>
              <w:top w:val="nil"/>
              <w:left w:val="nil"/>
              <w:bottom w:val="single" w:sz="4" w:space="0" w:color="auto"/>
              <w:right w:val="single" w:sz="4" w:space="0" w:color="auto"/>
            </w:tcBorders>
            <w:shd w:val="clear" w:color="auto" w:fill="auto"/>
            <w:noWrap/>
            <w:vAlign w:val="bottom"/>
            <w:hideMark/>
          </w:tcPr>
          <w:p w:rsidR="00C13B1A" w:rsidRPr="00C13B1A" w:rsidRDefault="00C13B1A" w:rsidP="00C13B1A">
            <w:pPr>
              <w:rPr>
                <w:b/>
                <w:bCs/>
                <w:color w:val="000000"/>
                <w:sz w:val="22"/>
                <w:szCs w:val="22"/>
                <w:lang w:val="en-US" w:eastAsia="en-US"/>
              </w:rPr>
            </w:pPr>
            <w:r w:rsidRPr="00C13B1A">
              <w:rPr>
                <w:b/>
                <w:bCs/>
                <w:color w:val="000000"/>
                <w:sz w:val="22"/>
                <w:szCs w:val="22"/>
                <w:lang w:val="en-US" w:eastAsia="en-US"/>
              </w:rPr>
              <w:t>CLEANING AND LEVELLING</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TM101</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Clearing</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m2</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200.0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TM108a</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Backfilling with laterite gravel from borrowed pit</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220.0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b/>
                <w:bCs/>
                <w:color w:val="000000"/>
                <w:sz w:val="22"/>
                <w:szCs w:val="22"/>
                <w:lang w:val="en-US" w:eastAsia="en-US"/>
              </w:rPr>
            </w:pPr>
            <w:r w:rsidRPr="00C13B1A">
              <w:rPr>
                <w:b/>
                <w:bCs/>
                <w:color w:val="000000"/>
                <w:sz w:val="22"/>
                <w:szCs w:val="22"/>
                <w:lang w:val="en-US" w:eastAsia="en-US"/>
              </w:rPr>
              <w:t>Sub Total Cleaning and Levelling</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b/>
                <w:bCs/>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b/>
                <w:bCs/>
                <w:color w:val="000000"/>
                <w:sz w:val="20"/>
                <w:szCs w:val="20"/>
                <w:lang w:val="en-US" w:eastAsia="en-US"/>
              </w:rPr>
            </w:pPr>
            <w:r w:rsidRPr="00C13B1A">
              <w:rPr>
                <w:b/>
                <w:bCs/>
                <w:color w:val="000000"/>
                <w:sz w:val="20"/>
                <w:szCs w:val="20"/>
                <w:lang w:val="en-US" w:eastAsia="en-US"/>
              </w:rPr>
              <w:t>SERIES 300</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b/>
                <w:bCs/>
                <w:color w:val="000000"/>
                <w:sz w:val="22"/>
                <w:szCs w:val="22"/>
                <w:lang w:val="en-US" w:eastAsia="en-US"/>
              </w:rPr>
            </w:pPr>
            <w:r w:rsidRPr="00C13B1A">
              <w:rPr>
                <w:b/>
                <w:bCs/>
                <w:color w:val="000000"/>
                <w:sz w:val="22"/>
                <w:szCs w:val="22"/>
                <w:lang w:val="en-US" w:eastAsia="en-US"/>
              </w:rPr>
              <w:t>DRAINAGE</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TM304</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Cleaning the river way</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30.0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TM314</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proofErr w:type="spellStart"/>
            <w:r w:rsidRPr="00C13B1A">
              <w:rPr>
                <w:color w:val="000000"/>
                <w:sz w:val="22"/>
                <w:szCs w:val="22"/>
                <w:lang w:val="en-US" w:eastAsia="en-US"/>
              </w:rPr>
              <w:t xml:space="preserve">Anti </w:t>
            </w:r>
            <w:r w:rsidR="000840B0" w:rsidRPr="00C13B1A">
              <w:rPr>
                <w:color w:val="000000"/>
                <w:sz w:val="22"/>
                <w:szCs w:val="22"/>
                <w:lang w:val="en-US" w:eastAsia="en-US"/>
              </w:rPr>
              <w:t>erosion</w:t>
            </w:r>
            <w:proofErr w:type="spellEnd"/>
            <w:r w:rsidRPr="00C13B1A">
              <w:rPr>
                <w:color w:val="000000"/>
                <w:sz w:val="22"/>
                <w:szCs w:val="22"/>
                <w:lang w:val="en-US" w:eastAsia="en-US"/>
              </w:rPr>
              <w:t xml:space="preserve"> protection</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20.0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TM315</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Weep holes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xml:space="preserve">u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42.0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b/>
                <w:bCs/>
                <w:color w:val="000000"/>
                <w:sz w:val="22"/>
                <w:szCs w:val="22"/>
                <w:lang w:val="en-US" w:eastAsia="en-US"/>
              </w:rPr>
            </w:pPr>
            <w:proofErr w:type="spellStart"/>
            <w:r w:rsidRPr="00C13B1A">
              <w:rPr>
                <w:b/>
                <w:bCs/>
                <w:color w:val="000000"/>
                <w:sz w:val="22"/>
                <w:szCs w:val="22"/>
                <w:lang w:val="en-US" w:eastAsia="en-US"/>
              </w:rPr>
              <w:t>Sub total</w:t>
            </w:r>
            <w:proofErr w:type="spellEnd"/>
            <w:r w:rsidRPr="00C13B1A">
              <w:rPr>
                <w:b/>
                <w:bCs/>
                <w:color w:val="000000"/>
                <w:sz w:val="22"/>
                <w:szCs w:val="22"/>
                <w:lang w:val="en-US" w:eastAsia="en-US"/>
              </w:rPr>
              <w:t xml:space="preserve"> drainage</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b/>
                <w:bCs/>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b/>
                <w:bCs/>
                <w:color w:val="000000"/>
                <w:sz w:val="20"/>
                <w:szCs w:val="20"/>
                <w:lang w:val="en-US" w:eastAsia="en-US"/>
              </w:rPr>
            </w:pPr>
            <w:r w:rsidRPr="00C13B1A">
              <w:rPr>
                <w:b/>
                <w:bCs/>
                <w:color w:val="000000"/>
                <w:sz w:val="20"/>
                <w:szCs w:val="20"/>
                <w:lang w:val="en-US" w:eastAsia="en-US"/>
              </w:rPr>
              <w:t>SERIES 400</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b/>
                <w:bCs/>
                <w:color w:val="000000"/>
                <w:sz w:val="22"/>
                <w:szCs w:val="22"/>
                <w:lang w:val="en-US" w:eastAsia="en-US"/>
              </w:rPr>
            </w:pPr>
            <w:r w:rsidRPr="00C13B1A">
              <w:rPr>
                <w:b/>
                <w:bCs/>
                <w:color w:val="000000"/>
                <w:sz w:val="22"/>
                <w:szCs w:val="22"/>
                <w:lang w:val="en-US" w:eastAsia="en-US"/>
              </w:rPr>
              <w:t>ENGINEERING STRUCTURES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TM407</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Ordinary site excavation</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45.0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TM412</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Filter materials behind the abutments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0.0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TM413</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Continuous backfilling of the structures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100.0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lastRenderedPageBreak/>
              <w:t>TM415</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Demolition of existing structure</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80.0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TM409b</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Stone work for abutment 3m&lt;H&lt;4m</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2.0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sz w:val="20"/>
                <w:szCs w:val="20"/>
                <w:lang w:val="en-US" w:eastAsia="en-US"/>
              </w:rPr>
            </w:pPr>
            <w:r w:rsidRPr="00C13B1A">
              <w:rPr>
                <w:sz w:val="20"/>
                <w:szCs w:val="20"/>
                <w:lang w:val="en-US" w:eastAsia="en-US"/>
              </w:rPr>
              <w:t>TM409c</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sz w:val="22"/>
                <w:szCs w:val="22"/>
                <w:lang w:val="en-US" w:eastAsia="en-US"/>
              </w:rPr>
            </w:pPr>
            <w:r w:rsidRPr="00C13B1A">
              <w:rPr>
                <w:sz w:val="22"/>
                <w:szCs w:val="22"/>
                <w:lang w:val="en-US" w:eastAsia="en-US"/>
              </w:rPr>
              <w:t>Stone work for abutment 4m&lt;H&lt;5m</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sz w:val="22"/>
                <w:szCs w:val="22"/>
                <w:lang w:val="en-US" w:eastAsia="en-US"/>
              </w:rPr>
            </w:pPr>
            <w:r w:rsidRPr="00C13B1A">
              <w:rPr>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sz w:val="22"/>
                <w:szCs w:val="22"/>
                <w:lang w:val="en-US" w:eastAsia="en-US"/>
              </w:rPr>
            </w:pPr>
            <w:r w:rsidRPr="00C13B1A">
              <w:rPr>
                <w:sz w:val="22"/>
                <w:szCs w:val="22"/>
                <w:lang w:val="en-US" w:eastAsia="en-US"/>
              </w:rPr>
              <w:t>0.0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TM423a</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Lean concrete dosed at 200kg/m3</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5.8</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TM423f</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Reinforced concrete dosed at 400kg/m3 for slab/footings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30.5</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TM423f</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Reinforced concrete dosed at 400kg/m3 for main beams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m3</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10.4</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TM431a</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Ordinary formwork</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m2</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40.0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TM431b</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Neat formwork</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m2</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80.0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TM433</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 xml:space="preserve"> HA25 steel or </w:t>
            </w:r>
            <w:proofErr w:type="spellStart"/>
            <w:r w:rsidRPr="00C13B1A">
              <w:rPr>
                <w:color w:val="000000"/>
                <w:sz w:val="22"/>
                <w:szCs w:val="22"/>
                <w:lang w:val="en-US" w:eastAsia="en-US"/>
              </w:rPr>
              <w:t>equivilent</w:t>
            </w:r>
            <w:proofErr w:type="spellEnd"/>
            <w:r w:rsidRPr="00C13B1A">
              <w:rPr>
                <w:color w:val="000000"/>
                <w:sz w:val="22"/>
                <w:szCs w:val="22"/>
                <w:lang w:val="en-US" w:eastAsia="en-US"/>
              </w:rPr>
              <w:t xml:space="preserve"> Anchored  to the rock</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30.0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TM438</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Drain holes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6.0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TM441</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Geotechnical studies and executing documents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proofErr w:type="spellStart"/>
            <w:r w:rsidRPr="00C13B1A">
              <w:rPr>
                <w:color w:val="000000"/>
                <w:sz w:val="22"/>
                <w:szCs w:val="22"/>
                <w:lang w:val="en-US" w:eastAsia="en-US"/>
              </w:rPr>
              <w:t>ff</w:t>
            </w:r>
            <w:proofErr w:type="spellEnd"/>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1.0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b/>
                <w:bCs/>
                <w:color w:val="000000"/>
                <w:sz w:val="22"/>
                <w:szCs w:val="22"/>
                <w:lang w:val="en-US" w:eastAsia="en-US"/>
              </w:rPr>
            </w:pPr>
            <w:proofErr w:type="spellStart"/>
            <w:r w:rsidRPr="00C13B1A">
              <w:rPr>
                <w:b/>
                <w:bCs/>
                <w:color w:val="000000"/>
                <w:sz w:val="22"/>
                <w:szCs w:val="22"/>
                <w:lang w:val="en-US" w:eastAsia="en-US"/>
              </w:rPr>
              <w:t>Sub total</w:t>
            </w:r>
            <w:proofErr w:type="spellEnd"/>
            <w:r w:rsidRPr="00C13B1A">
              <w:rPr>
                <w:b/>
                <w:bCs/>
                <w:color w:val="000000"/>
                <w:sz w:val="22"/>
                <w:szCs w:val="22"/>
                <w:lang w:val="en-US" w:eastAsia="en-US"/>
              </w:rPr>
              <w:t xml:space="preserve"> Engineering structures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b/>
                <w:bCs/>
                <w:color w:val="000000"/>
                <w:sz w:val="22"/>
                <w:szCs w:val="22"/>
                <w:lang w:val="en-US" w:eastAsia="en-US"/>
              </w:rPr>
            </w:pPr>
          </w:p>
        </w:tc>
      </w:tr>
      <w:tr w:rsidR="00C13B1A" w:rsidRPr="00C13B1A" w:rsidTr="002D60FB">
        <w:trPr>
          <w:trHeight w:val="58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b/>
                <w:bCs/>
                <w:color w:val="000000"/>
                <w:sz w:val="20"/>
                <w:szCs w:val="20"/>
                <w:lang w:val="en-US" w:eastAsia="en-US"/>
              </w:rPr>
            </w:pPr>
            <w:r w:rsidRPr="00C13B1A">
              <w:rPr>
                <w:b/>
                <w:bCs/>
                <w:color w:val="000000"/>
                <w:sz w:val="20"/>
                <w:szCs w:val="20"/>
                <w:lang w:val="en-US" w:eastAsia="en-US"/>
              </w:rPr>
              <w:t>SERIES 500</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b/>
                <w:bCs/>
                <w:color w:val="000000"/>
                <w:sz w:val="22"/>
                <w:szCs w:val="22"/>
                <w:lang w:val="en-US" w:eastAsia="en-US"/>
              </w:rPr>
            </w:pPr>
            <w:r w:rsidRPr="00C13B1A">
              <w:rPr>
                <w:b/>
                <w:bCs/>
                <w:color w:val="000000"/>
                <w:sz w:val="22"/>
                <w:szCs w:val="22"/>
                <w:lang w:val="en-US" w:eastAsia="en-US"/>
              </w:rPr>
              <w:t>SIGNALISATION AND SECURITY EQUIPMENT</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TM501a</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Metallic hand rail with 75mm pipe</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ml</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13.0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TM516a</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Type A metallic sign board</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2.0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TM528a</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Wooden poles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8.0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TM528b</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Reinforced concrete poles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u</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4.0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58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b/>
                <w:bCs/>
                <w:color w:val="000000"/>
                <w:sz w:val="22"/>
                <w:szCs w:val="22"/>
                <w:lang w:val="en-US" w:eastAsia="en-US"/>
              </w:rPr>
            </w:pPr>
            <w:proofErr w:type="spellStart"/>
            <w:r w:rsidRPr="00C13B1A">
              <w:rPr>
                <w:b/>
                <w:bCs/>
                <w:color w:val="000000"/>
                <w:sz w:val="22"/>
                <w:szCs w:val="22"/>
                <w:lang w:val="en-US" w:eastAsia="en-US"/>
              </w:rPr>
              <w:t>Sub total</w:t>
            </w:r>
            <w:proofErr w:type="spellEnd"/>
            <w:r w:rsidRPr="00C13B1A">
              <w:rPr>
                <w:b/>
                <w:bCs/>
                <w:color w:val="000000"/>
                <w:sz w:val="22"/>
                <w:szCs w:val="22"/>
                <w:lang w:val="en-US" w:eastAsia="en-US"/>
              </w:rPr>
              <w:t xml:space="preserve"> Signalization and security equipment</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b/>
                <w:bCs/>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b/>
                <w:bCs/>
                <w:color w:val="000000"/>
                <w:sz w:val="20"/>
                <w:szCs w:val="20"/>
                <w:lang w:val="en-US" w:eastAsia="en-US"/>
              </w:rPr>
            </w:pPr>
            <w:r w:rsidRPr="00C13B1A">
              <w:rPr>
                <w:b/>
                <w:bCs/>
                <w:color w:val="000000"/>
                <w:sz w:val="20"/>
                <w:szCs w:val="20"/>
                <w:lang w:val="en-US" w:eastAsia="en-US"/>
              </w:rPr>
              <w:t>SERIES 600</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b/>
                <w:bCs/>
                <w:color w:val="000000"/>
                <w:sz w:val="22"/>
                <w:szCs w:val="22"/>
                <w:lang w:val="en-US" w:eastAsia="en-US"/>
              </w:rPr>
            </w:pPr>
            <w:r w:rsidRPr="00C13B1A">
              <w:rPr>
                <w:b/>
                <w:bCs/>
                <w:color w:val="000000"/>
                <w:sz w:val="22"/>
                <w:szCs w:val="22"/>
                <w:lang w:val="en-US" w:eastAsia="en-US"/>
              </w:rPr>
              <w:t>DIVERS</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TM606a</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proofErr w:type="spellStart"/>
            <w:r w:rsidRPr="00C13B1A">
              <w:rPr>
                <w:color w:val="000000"/>
                <w:sz w:val="22"/>
                <w:szCs w:val="22"/>
                <w:lang w:val="en-US" w:eastAsia="en-US"/>
              </w:rPr>
              <w:t>Anti rust</w:t>
            </w:r>
            <w:proofErr w:type="spellEnd"/>
            <w:r w:rsidRPr="00C13B1A">
              <w:rPr>
                <w:color w:val="000000"/>
                <w:sz w:val="22"/>
                <w:szCs w:val="22"/>
                <w:lang w:val="en-US" w:eastAsia="en-US"/>
              </w:rPr>
              <w:t xml:space="preserve"> paint</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m2</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25.0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TM606b</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Oil paint</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m2</w:t>
            </w:r>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45.0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9F2801">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C13B1A" w:rsidRPr="00C13B1A" w:rsidRDefault="00C13B1A" w:rsidP="00C13B1A">
            <w:pPr>
              <w:rPr>
                <w:color w:val="000000"/>
                <w:sz w:val="22"/>
                <w:szCs w:val="22"/>
                <w:lang w:val="en-US" w:eastAsia="en-US"/>
              </w:rPr>
            </w:pPr>
            <w:r w:rsidRPr="00C13B1A">
              <w:rPr>
                <w:color w:val="000000"/>
                <w:sz w:val="22"/>
                <w:szCs w:val="22"/>
                <w:lang w:val="en-US" w:eastAsia="en-US"/>
              </w:rPr>
              <w:t>Maintain of circulation</w:t>
            </w:r>
          </w:p>
        </w:tc>
        <w:tc>
          <w:tcPr>
            <w:tcW w:w="767"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proofErr w:type="spellStart"/>
            <w:r w:rsidRPr="00C13B1A">
              <w:rPr>
                <w:color w:val="000000"/>
                <w:sz w:val="22"/>
                <w:szCs w:val="22"/>
                <w:lang w:val="en-US" w:eastAsia="en-US"/>
              </w:rPr>
              <w:t>ff</w:t>
            </w:r>
            <w:proofErr w:type="spellEnd"/>
          </w:p>
        </w:tc>
        <w:tc>
          <w:tcPr>
            <w:tcW w:w="754" w:type="dxa"/>
            <w:tcBorders>
              <w:top w:val="nil"/>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1.0</w:t>
            </w:r>
          </w:p>
        </w:tc>
        <w:tc>
          <w:tcPr>
            <w:tcW w:w="1106"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C13B1A" w:rsidRPr="00C13B1A" w:rsidRDefault="00C13B1A" w:rsidP="00C13B1A">
            <w:pPr>
              <w:jc w:val="right"/>
              <w:rPr>
                <w:color w:val="000000"/>
                <w:sz w:val="22"/>
                <w:szCs w:val="22"/>
                <w:lang w:val="en-US" w:eastAsia="en-US"/>
              </w:rPr>
            </w:pPr>
          </w:p>
        </w:tc>
      </w:tr>
      <w:tr w:rsidR="00C13B1A" w:rsidRPr="00C13B1A" w:rsidTr="009F2801">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4684" w:type="dxa"/>
            <w:tcBorders>
              <w:top w:val="single" w:sz="4" w:space="0" w:color="auto"/>
              <w:left w:val="nil"/>
              <w:bottom w:val="single" w:sz="4" w:space="0" w:color="auto"/>
              <w:right w:val="single" w:sz="4" w:space="0" w:color="auto"/>
            </w:tcBorders>
            <w:shd w:val="clear" w:color="auto" w:fill="auto"/>
            <w:vAlign w:val="bottom"/>
            <w:hideMark/>
          </w:tcPr>
          <w:p w:rsidR="00C13B1A" w:rsidRPr="00C13B1A" w:rsidRDefault="00C13B1A" w:rsidP="00C13B1A">
            <w:pPr>
              <w:rPr>
                <w:b/>
                <w:bCs/>
                <w:color w:val="000000"/>
                <w:sz w:val="22"/>
                <w:szCs w:val="22"/>
                <w:lang w:val="en-US" w:eastAsia="en-US"/>
              </w:rPr>
            </w:pPr>
            <w:proofErr w:type="spellStart"/>
            <w:r w:rsidRPr="00C13B1A">
              <w:rPr>
                <w:b/>
                <w:bCs/>
                <w:color w:val="000000"/>
                <w:sz w:val="22"/>
                <w:szCs w:val="22"/>
                <w:lang w:val="en-US" w:eastAsia="en-US"/>
              </w:rPr>
              <w:t>Sub total</w:t>
            </w:r>
            <w:proofErr w:type="spellEnd"/>
            <w:r w:rsidRPr="00C13B1A">
              <w:rPr>
                <w:b/>
                <w:bCs/>
                <w:color w:val="000000"/>
                <w:sz w:val="22"/>
                <w:szCs w:val="22"/>
                <w:lang w:val="en-US" w:eastAsia="en-US"/>
              </w:rPr>
              <w:t xml:space="preserve"> Divers</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rsidR="00C13B1A" w:rsidRPr="00C13B1A" w:rsidRDefault="00C13B1A" w:rsidP="00C13B1A">
            <w:pPr>
              <w:jc w:val="center"/>
              <w:rPr>
                <w:color w:val="000000"/>
                <w:sz w:val="22"/>
                <w:szCs w:val="22"/>
                <w:lang w:val="en-US" w:eastAsia="en-US"/>
              </w:rPr>
            </w:pPr>
            <w:r w:rsidRPr="00C13B1A">
              <w:rPr>
                <w:color w:val="000000"/>
                <w:sz w:val="22"/>
                <w:szCs w:val="22"/>
                <w:lang w:val="en-US" w:eastAsia="en-US"/>
              </w:rPr>
              <w:t> </w:t>
            </w:r>
          </w:p>
        </w:tc>
        <w:tc>
          <w:tcPr>
            <w:tcW w:w="1106" w:type="dxa"/>
            <w:tcBorders>
              <w:top w:val="single" w:sz="4" w:space="0" w:color="auto"/>
              <w:left w:val="nil"/>
              <w:bottom w:val="single" w:sz="4" w:space="0" w:color="auto"/>
              <w:right w:val="single" w:sz="4" w:space="0" w:color="auto"/>
            </w:tcBorders>
            <w:shd w:val="clear" w:color="auto" w:fill="auto"/>
            <w:noWrap/>
            <w:vAlign w:val="bottom"/>
          </w:tcPr>
          <w:p w:rsidR="00C13B1A" w:rsidRPr="00C13B1A" w:rsidRDefault="00C13B1A" w:rsidP="00C13B1A">
            <w:pPr>
              <w:rPr>
                <w:color w:val="000000"/>
                <w:sz w:val="22"/>
                <w:szCs w:val="22"/>
                <w:lang w:val="en-US" w:eastAsia="en-US"/>
              </w:rPr>
            </w:pPr>
          </w:p>
        </w:tc>
        <w:tc>
          <w:tcPr>
            <w:tcW w:w="1281" w:type="dxa"/>
            <w:tcBorders>
              <w:top w:val="single" w:sz="4" w:space="0" w:color="auto"/>
              <w:left w:val="nil"/>
              <w:bottom w:val="single" w:sz="4" w:space="0" w:color="auto"/>
              <w:right w:val="single" w:sz="4" w:space="0" w:color="auto"/>
            </w:tcBorders>
            <w:shd w:val="clear" w:color="auto" w:fill="auto"/>
            <w:noWrap/>
            <w:vAlign w:val="bottom"/>
          </w:tcPr>
          <w:p w:rsidR="00C13B1A" w:rsidRPr="00C13B1A" w:rsidRDefault="00C13B1A" w:rsidP="00C13B1A">
            <w:pPr>
              <w:jc w:val="right"/>
              <w:rPr>
                <w:b/>
                <w:bCs/>
                <w:color w:val="000000"/>
                <w:sz w:val="22"/>
                <w:szCs w:val="22"/>
                <w:lang w:val="en-US" w:eastAsia="en-US"/>
              </w:rPr>
            </w:pPr>
          </w:p>
        </w:tc>
      </w:tr>
    </w:tbl>
    <w:p w:rsidR="00C13B1A" w:rsidRDefault="00C13B1A" w:rsidP="00FE4AE4">
      <w:pPr>
        <w:jc w:val="both"/>
        <w:rPr>
          <w:rFonts w:ascii="Tw Cen MT" w:hAnsi="Tw Cen MT"/>
          <w:snapToGrid w:val="0"/>
          <w:color w:val="FF0000"/>
          <w:lang w:val="en-US"/>
        </w:rPr>
      </w:pPr>
    </w:p>
    <w:p w:rsidR="00817392" w:rsidRDefault="00817392" w:rsidP="00FE4AE4">
      <w:pPr>
        <w:jc w:val="both"/>
        <w:rPr>
          <w:rFonts w:ascii="Tw Cen MT" w:hAnsi="Tw Cen MT"/>
          <w:snapToGrid w:val="0"/>
          <w:color w:val="FF0000"/>
          <w:lang w:val="en-US"/>
        </w:rPr>
      </w:pPr>
    </w:p>
    <w:p w:rsidR="00817392" w:rsidRDefault="00817392" w:rsidP="00FE4AE4">
      <w:pPr>
        <w:jc w:val="both"/>
        <w:rPr>
          <w:rFonts w:ascii="Tw Cen MT" w:hAnsi="Tw Cen MT"/>
          <w:snapToGrid w:val="0"/>
          <w:color w:val="FF0000"/>
          <w:lang w:val="en-US"/>
        </w:rPr>
      </w:pPr>
    </w:p>
    <w:p w:rsidR="00817392" w:rsidRDefault="00817392" w:rsidP="00FE4AE4">
      <w:pPr>
        <w:jc w:val="both"/>
        <w:rPr>
          <w:rFonts w:ascii="Tw Cen MT" w:hAnsi="Tw Cen MT"/>
          <w:snapToGrid w:val="0"/>
          <w:color w:val="FF0000"/>
          <w:lang w:val="en-US"/>
        </w:rPr>
      </w:pPr>
    </w:p>
    <w:p w:rsidR="00817392" w:rsidRDefault="00817392" w:rsidP="00FE4AE4">
      <w:pPr>
        <w:jc w:val="both"/>
        <w:rPr>
          <w:rFonts w:ascii="Tw Cen MT" w:hAnsi="Tw Cen MT"/>
          <w:snapToGrid w:val="0"/>
          <w:color w:val="FF0000"/>
          <w:lang w:val="en-US"/>
        </w:rPr>
      </w:pPr>
    </w:p>
    <w:p w:rsidR="00817392" w:rsidRDefault="00817392" w:rsidP="00FE4AE4">
      <w:pPr>
        <w:jc w:val="both"/>
        <w:rPr>
          <w:rFonts w:ascii="Tw Cen MT" w:hAnsi="Tw Cen MT"/>
          <w:snapToGrid w:val="0"/>
          <w:color w:val="FF0000"/>
          <w:lang w:val="en-US"/>
        </w:rPr>
      </w:pPr>
    </w:p>
    <w:p w:rsidR="00817392" w:rsidRDefault="00817392" w:rsidP="00FE4AE4">
      <w:pPr>
        <w:jc w:val="both"/>
        <w:rPr>
          <w:rFonts w:ascii="Tw Cen MT" w:hAnsi="Tw Cen MT"/>
          <w:snapToGrid w:val="0"/>
          <w:color w:val="FF0000"/>
          <w:lang w:val="en-US"/>
        </w:rPr>
      </w:pPr>
    </w:p>
    <w:p w:rsidR="00817392" w:rsidRDefault="00817392" w:rsidP="00FE4AE4">
      <w:pPr>
        <w:jc w:val="both"/>
        <w:rPr>
          <w:rFonts w:ascii="Tw Cen MT" w:hAnsi="Tw Cen MT"/>
          <w:snapToGrid w:val="0"/>
          <w:color w:val="FF0000"/>
          <w:lang w:val="en-US"/>
        </w:rPr>
      </w:pPr>
    </w:p>
    <w:p w:rsidR="00817392" w:rsidRDefault="00817392" w:rsidP="00FE4AE4">
      <w:pPr>
        <w:jc w:val="both"/>
        <w:rPr>
          <w:rFonts w:ascii="Tw Cen MT" w:hAnsi="Tw Cen MT"/>
          <w:snapToGrid w:val="0"/>
          <w:color w:val="FF0000"/>
          <w:lang w:val="en-US"/>
        </w:rPr>
      </w:pPr>
    </w:p>
    <w:p w:rsidR="009B65C9" w:rsidRDefault="009B65C9" w:rsidP="00FE4AE4">
      <w:pPr>
        <w:jc w:val="both"/>
        <w:rPr>
          <w:rFonts w:ascii="Tw Cen MT" w:hAnsi="Tw Cen MT"/>
          <w:snapToGrid w:val="0"/>
          <w:color w:val="FF0000"/>
          <w:lang w:val="en-US"/>
        </w:rPr>
      </w:pPr>
    </w:p>
    <w:p w:rsidR="009B65C9" w:rsidRDefault="009B65C9" w:rsidP="00FE4AE4">
      <w:pPr>
        <w:jc w:val="both"/>
        <w:rPr>
          <w:rFonts w:ascii="Tw Cen MT" w:hAnsi="Tw Cen MT"/>
          <w:snapToGrid w:val="0"/>
          <w:color w:val="FF0000"/>
          <w:lang w:val="en-US"/>
        </w:rPr>
      </w:pPr>
    </w:p>
    <w:p w:rsidR="00817392" w:rsidRDefault="00817392" w:rsidP="00FE4AE4">
      <w:pPr>
        <w:jc w:val="both"/>
        <w:rPr>
          <w:rFonts w:ascii="Tw Cen MT" w:hAnsi="Tw Cen MT"/>
          <w:snapToGrid w:val="0"/>
          <w:color w:val="FF0000"/>
          <w:lang w:val="en-US"/>
        </w:rPr>
      </w:pPr>
    </w:p>
    <w:p w:rsidR="00817392" w:rsidRDefault="00817392" w:rsidP="00FE4AE4">
      <w:pPr>
        <w:jc w:val="both"/>
        <w:rPr>
          <w:rFonts w:ascii="Tw Cen MT" w:hAnsi="Tw Cen MT"/>
          <w:snapToGrid w:val="0"/>
          <w:color w:val="FF0000"/>
          <w:lang w:val="en-US"/>
        </w:rPr>
      </w:pPr>
    </w:p>
    <w:p w:rsidR="00072070" w:rsidRDefault="00072070" w:rsidP="00FE4AE4">
      <w:pPr>
        <w:jc w:val="both"/>
        <w:rPr>
          <w:rFonts w:ascii="Tw Cen MT" w:hAnsi="Tw Cen MT"/>
          <w:snapToGrid w:val="0"/>
          <w:color w:val="FF0000"/>
          <w:lang w:val="en-US"/>
        </w:rPr>
      </w:pPr>
    </w:p>
    <w:p w:rsidR="007F3BC7" w:rsidRDefault="007F3BC7"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2D60FB" w:rsidRDefault="002D60FB" w:rsidP="00FE4AE4">
      <w:pPr>
        <w:jc w:val="both"/>
        <w:rPr>
          <w:rFonts w:ascii="Tw Cen MT" w:hAnsi="Tw Cen MT"/>
          <w:snapToGrid w:val="0"/>
          <w:color w:val="FF0000"/>
          <w:lang w:val="en-US"/>
        </w:rPr>
      </w:pPr>
    </w:p>
    <w:p w:rsidR="009455DF" w:rsidRDefault="009455DF" w:rsidP="00FE4AE4">
      <w:pPr>
        <w:jc w:val="both"/>
        <w:rPr>
          <w:rFonts w:ascii="Tw Cen MT" w:hAnsi="Tw Cen MT"/>
          <w:snapToGrid w:val="0"/>
          <w:color w:val="FF0000"/>
          <w:lang w:val="en-US"/>
        </w:rPr>
      </w:pPr>
    </w:p>
    <w:p w:rsidR="00562841" w:rsidRDefault="00562841" w:rsidP="00FE4AE4">
      <w:pPr>
        <w:jc w:val="both"/>
        <w:rPr>
          <w:rFonts w:ascii="Tw Cen MT" w:hAnsi="Tw Cen MT"/>
          <w:snapToGrid w:val="0"/>
          <w:color w:val="FF0000"/>
          <w:lang w:val="en-US"/>
        </w:rPr>
      </w:pPr>
    </w:p>
    <w:p w:rsidR="00562841" w:rsidRPr="00AB3FFD" w:rsidRDefault="00562841" w:rsidP="00FE4AE4">
      <w:pPr>
        <w:jc w:val="both"/>
        <w:rPr>
          <w:rFonts w:ascii="Tw Cen MT" w:hAnsi="Tw Cen MT"/>
          <w:snapToGrid w:val="0"/>
          <w:color w:val="FF0000"/>
          <w:lang w:val="en-US"/>
        </w:rPr>
      </w:pPr>
    </w:p>
    <w:p w:rsidR="00FE4AE4" w:rsidRPr="00AB3FFD" w:rsidRDefault="009E4C81" w:rsidP="00FE4AE4">
      <w:pPr>
        <w:jc w:val="both"/>
        <w:rPr>
          <w:rFonts w:ascii="Tw Cen MT" w:hAnsi="Tw Cen MT"/>
          <w:snapToGrid w:val="0"/>
          <w:color w:val="FF0000"/>
          <w:lang w:val="en-US"/>
        </w:rPr>
      </w:pPr>
      <w:r>
        <w:rPr>
          <w:rFonts w:ascii="Tw Cen MT" w:hAnsi="Tw Cen MT"/>
          <w:noProof/>
          <w:color w:val="FF0000"/>
          <w:lang w:val="en-US" w:eastAsia="en-US"/>
        </w:rPr>
        <mc:AlternateContent>
          <mc:Choice Requires="wps">
            <w:drawing>
              <wp:anchor distT="0" distB="0" distL="114300" distR="114300" simplePos="0" relativeHeight="251662848" behindDoc="1" locked="0" layoutInCell="1" allowOverlap="1">
                <wp:simplePos x="0" y="0"/>
                <wp:positionH relativeFrom="column">
                  <wp:posOffset>257810</wp:posOffset>
                </wp:positionH>
                <wp:positionV relativeFrom="paragraph">
                  <wp:posOffset>151130</wp:posOffset>
                </wp:positionV>
                <wp:extent cx="6086475" cy="1362075"/>
                <wp:effectExtent l="38735" t="46355" r="46990" b="3937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36207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138BEEF" id="Rectangle 18" o:spid="_x0000_s1026" style="position:absolute;margin-left:20.3pt;margin-top:11.9pt;width:479.25pt;height:10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kwKAIAAEoEAAAOAAAAZHJzL2Uyb0RvYy54bWysVFFv0zAQfkfiP1h+p0lK15Wo6TR1DCEN&#10;mBj8ANdxGgvbZ85u0/HrOTtd6YAnRB4sn+/zd3ffnbO8OljD9gqDBtfwalJyppyEVrttw79+uX21&#10;4CxE4VphwKmGP6rAr1YvXywHX6sp9GBahYxIXKgH3/A+Rl8XRZC9siJMwCtHzg7QikgmbosWxUDs&#10;1hTTspwXA2DrEaQKgU5vRidfZf6uUzJ+6rqgIjMNp9xiXjGvm7QWq6Wotyh8r+UxDfEPWVihHQU9&#10;Ud2IKNgO9R9UVkuEAF2cSLAFdJ2WKtdA1VTlb9U89MKrXAuJE/xJpvD/aOXH/T0y3Tb8kjMnLLXo&#10;M4km3NYoVi2SPoMPNcEe/D2mCoO/A/ktMAfrnmDqGhGGXomWsqoSvnh2IRmBrrLN8AFaohe7CFmq&#10;Q4c2EZII7JA78njqiDpEJulwXi7ms8sLziT5qtfzaUlGiiHqp+seQ3ynwLK0aThS9ple7O9CHKFP&#10;kJw+GN3eamOygdvN2iDbCxqP2/wd2cM5zDg2kEAUnUZIWk9qRdQ5yjNcOKcr8/c3OqsjzbzRtuGL&#10;E0jUScO3rqWURR2FNuOeKjXuKGrScezHBtpH0hRhHGh6gLTpAX9wNtAwNzx83wlUnJn3jvrypprN&#10;0vRnY3ZxOSUDzz2bc49wkqioRs7G7TqOL2bnUW97ilTl2h1cUy87nVVOfR6zOiZLA5v7dHxc6UWc&#10;2xn16xew+gkAAP//AwBQSwMEFAAGAAgAAAAhAABoC9zdAAAACQEAAA8AAABkcnMvZG93bnJldi54&#10;bWxMj8FOwzAQRO9I/IO1SFxQ67SBqglxqgrEqScCB47b2CQR9tqK3Sb8PQsXetyZ0eybajc7K85m&#10;jIMnBatlBsJQ6/VAnYL3t5fFFkRMSBqtJ6Pg20TY1ddXFZbaT/Rqzk3qBJdQLFFBn1IopYxtbxzG&#10;pQ+G2Pv0o8PE59hJPeLE5c7KdZZtpMOB+EOPwTz1pv1qTk7BhwxNFrqkH3BqbH642x/y50mp25t5&#10;/wgimTn9h+EXn9GhZqajP5GOwiq4zzacVLDOeQH7RVGsQBz/hBxkXcnLBfUPAAAA//8DAFBLAQIt&#10;ABQABgAIAAAAIQC2gziS/gAAAOEBAAATAAAAAAAAAAAAAAAAAAAAAABbQ29udGVudF9UeXBlc10u&#10;eG1sUEsBAi0AFAAGAAgAAAAhADj9If/WAAAAlAEAAAsAAAAAAAAAAAAAAAAALwEAAF9yZWxzLy5y&#10;ZWxzUEsBAi0AFAAGAAgAAAAhAHOb2TAoAgAASgQAAA4AAAAAAAAAAAAAAAAALgIAAGRycy9lMm9E&#10;b2MueG1sUEsBAi0AFAAGAAgAAAAhAABoC9zdAAAACQEAAA8AAAAAAAAAAAAAAAAAggQAAGRycy9k&#10;b3ducmV2LnhtbFBLBQYAAAAABAAEAPMAAACMBQAAAAA=&#10;" strokeweight="6pt">
                <v:stroke linestyle="thickBetweenThin"/>
              </v:rect>
            </w:pict>
          </mc:Fallback>
        </mc:AlternateContent>
      </w:r>
    </w:p>
    <w:p w:rsidR="00FE4AE4" w:rsidRPr="00AB3FFD" w:rsidRDefault="00FE4AE4" w:rsidP="00FE4AE4">
      <w:pPr>
        <w:jc w:val="both"/>
        <w:rPr>
          <w:rFonts w:ascii="Tw Cen MT" w:hAnsi="Tw Cen MT"/>
          <w:snapToGrid w:val="0"/>
          <w:color w:val="FF0000"/>
          <w:lang w:val="en-US"/>
        </w:rPr>
      </w:pPr>
    </w:p>
    <w:p w:rsidR="00FE4AE4" w:rsidRPr="00AB3FFD" w:rsidRDefault="00FE4AE4" w:rsidP="00FE4AE4">
      <w:pPr>
        <w:jc w:val="both"/>
        <w:rPr>
          <w:rFonts w:ascii="Tw Cen MT" w:hAnsi="Tw Cen MT"/>
          <w:b/>
          <w:snapToGrid w:val="0"/>
          <w:color w:val="FF0000"/>
          <w:lang w:val="en-US"/>
        </w:rPr>
      </w:pPr>
    </w:p>
    <w:p w:rsidR="00FE4AE4" w:rsidRPr="00425948" w:rsidRDefault="00FE4AE4" w:rsidP="00FE4AE4">
      <w:pPr>
        <w:jc w:val="center"/>
        <w:rPr>
          <w:rFonts w:ascii="Tw Cen MT" w:hAnsi="Tw Cen MT" w:cs="Tahoma"/>
          <w:b/>
          <w:sz w:val="40"/>
          <w:szCs w:val="36"/>
          <w:lang w:val="en-GB"/>
        </w:rPr>
      </w:pPr>
      <w:r w:rsidRPr="00425948">
        <w:rPr>
          <w:rFonts w:ascii="Tw Cen MT" w:hAnsi="Tw Cen MT" w:cs="Tahoma"/>
          <w:b/>
          <w:sz w:val="40"/>
          <w:szCs w:val="36"/>
          <w:lang w:val="en-GB"/>
        </w:rPr>
        <w:t>DOCUMENT N</w:t>
      </w:r>
      <w:r w:rsidRPr="00425948">
        <w:rPr>
          <w:rFonts w:ascii="Tw Cen MT" w:hAnsi="Tw Cen MT" w:cs="Tahoma"/>
          <w:b/>
          <w:sz w:val="40"/>
          <w:szCs w:val="36"/>
          <w:vertAlign w:val="superscript"/>
          <w:lang w:val="en-GB"/>
        </w:rPr>
        <w:t>o</w:t>
      </w:r>
      <w:r w:rsidRPr="00425948">
        <w:rPr>
          <w:rFonts w:ascii="Tw Cen MT" w:hAnsi="Tw Cen MT" w:cs="Tahoma"/>
          <w:b/>
          <w:sz w:val="40"/>
          <w:szCs w:val="36"/>
          <w:lang w:val="en-GB"/>
        </w:rPr>
        <w:t>. 7</w:t>
      </w:r>
    </w:p>
    <w:p w:rsidR="00FE4AE4" w:rsidRPr="00BA7E73" w:rsidRDefault="00FE4AE4" w:rsidP="00FE4AE4">
      <w:pPr>
        <w:jc w:val="center"/>
        <w:rPr>
          <w:rFonts w:ascii="Tw Cen MT" w:hAnsi="Tw Cen MT" w:cs="Tahoma"/>
          <w:b/>
          <w:sz w:val="40"/>
          <w:szCs w:val="36"/>
          <w:highlight w:val="darkCyan"/>
          <w:lang w:val="en-GB"/>
        </w:rPr>
      </w:pPr>
      <w:r w:rsidRPr="00425948">
        <w:rPr>
          <w:rFonts w:ascii="Tw Cen MT" w:hAnsi="Tw Cen MT" w:cs="Tahoma"/>
          <w:b/>
          <w:sz w:val="40"/>
          <w:szCs w:val="36"/>
          <w:lang w:val="en-GB"/>
        </w:rPr>
        <w:t>BILL OF QUANTITIES AND ESTIMATES</w:t>
      </w:r>
    </w:p>
    <w:p w:rsidR="00FE4AE4" w:rsidRPr="00BA7E73" w:rsidRDefault="00FE4AE4" w:rsidP="00FE4AE4">
      <w:pPr>
        <w:rPr>
          <w:rFonts w:ascii="Tw Cen MT" w:hAnsi="Tw Cen MT"/>
          <w:b/>
          <w:snapToGrid w:val="0"/>
          <w:sz w:val="40"/>
          <w:szCs w:val="40"/>
          <w:lang w:val="en-US"/>
        </w:rPr>
      </w:pPr>
    </w:p>
    <w:p w:rsidR="00FE4AE4" w:rsidRPr="00AB3FFD" w:rsidRDefault="00FE4AE4" w:rsidP="00FE4AE4">
      <w:pPr>
        <w:rPr>
          <w:rFonts w:ascii="Tw Cen MT" w:hAnsi="Tw Cen MT"/>
          <w:b/>
          <w:snapToGrid w:val="0"/>
          <w:color w:val="FF0000"/>
          <w:sz w:val="40"/>
          <w:szCs w:val="40"/>
          <w:lang w:val="en-US"/>
        </w:rPr>
      </w:pPr>
    </w:p>
    <w:p w:rsidR="00FE4AE4" w:rsidRPr="00AB3FFD" w:rsidRDefault="00FE4AE4" w:rsidP="00FE4AE4">
      <w:pPr>
        <w:rPr>
          <w:rFonts w:ascii="Tw Cen MT" w:hAnsi="Tw Cen MT"/>
          <w:b/>
          <w:snapToGrid w:val="0"/>
          <w:color w:val="FF0000"/>
          <w:sz w:val="40"/>
          <w:szCs w:val="40"/>
          <w:lang w:val="en-US"/>
        </w:rPr>
      </w:pPr>
    </w:p>
    <w:p w:rsidR="00817392" w:rsidRPr="002D60FB" w:rsidRDefault="009B65C9" w:rsidP="00FE4AE4">
      <w:pPr>
        <w:rPr>
          <w:rFonts w:ascii="Tw Cen MT" w:hAnsi="Tw Cen MT"/>
          <w:b/>
          <w:snapToGrid w:val="0"/>
          <w:sz w:val="28"/>
          <w:szCs w:val="40"/>
          <w:lang w:val="en-US"/>
        </w:rPr>
      </w:pPr>
      <w:r w:rsidRPr="009B65C9">
        <w:rPr>
          <w:rFonts w:ascii="Tw Cen MT" w:hAnsi="Tw Cen MT"/>
          <w:b/>
          <w:snapToGrid w:val="0"/>
          <w:sz w:val="28"/>
          <w:szCs w:val="40"/>
          <w:lang w:val="en-US"/>
        </w:rPr>
        <w:t>LOT 1</w:t>
      </w:r>
    </w:p>
    <w:tbl>
      <w:tblPr>
        <w:tblW w:w="9600" w:type="dxa"/>
        <w:tblLook w:val="04A0" w:firstRow="1" w:lastRow="0" w:firstColumn="1" w:lastColumn="0" w:noHBand="0" w:noVBand="1"/>
      </w:tblPr>
      <w:tblGrid>
        <w:gridCol w:w="1260"/>
        <w:gridCol w:w="4684"/>
        <w:gridCol w:w="767"/>
        <w:gridCol w:w="754"/>
        <w:gridCol w:w="1050"/>
        <w:gridCol w:w="1281"/>
      </w:tblGrid>
      <w:tr w:rsidR="002D60FB" w:rsidRPr="002D60FB" w:rsidTr="002D60FB">
        <w:trPr>
          <w:trHeight w:val="1065"/>
        </w:trPr>
        <w:tc>
          <w:tcPr>
            <w:tcW w:w="96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D60FB" w:rsidRPr="002D60FB" w:rsidRDefault="002D60FB" w:rsidP="002D60FB">
            <w:pPr>
              <w:jc w:val="center"/>
              <w:rPr>
                <w:b/>
                <w:bCs/>
                <w:color w:val="000000"/>
                <w:lang w:val="en-US" w:eastAsia="en-US"/>
              </w:rPr>
            </w:pPr>
            <w:r w:rsidRPr="002D60FB">
              <w:rPr>
                <w:b/>
                <w:bCs/>
                <w:color w:val="000000"/>
                <w:lang w:val="en-US" w:eastAsia="en-US"/>
              </w:rPr>
              <w:t>BILL OF QUANTITIES AND ESTIMATES FOR THE CONSTRUCTION OF A BRIDGE OF 6M SPAN ON INTER N6 – NYENJEI PALACE ROAD IN BATIBO SUB DIVISION, MOMO DIVISION - LOT 1</w:t>
            </w:r>
          </w:p>
        </w:tc>
      </w:tr>
      <w:tr w:rsidR="002D60FB" w:rsidRPr="002D60FB" w:rsidTr="002D60FB">
        <w:trPr>
          <w:trHeight w:val="315"/>
        </w:trPr>
        <w:tc>
          <w:tcPr>
            <w:tcW w:w="96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D60FB" w:rsidRPr="002D60FB" w:rsidRDefault="002D60FB" w:rsidP="002D60FB">
            <w:pPr>
              <w:jc w:val="center"/>
              <w:rPr>
                <w:b/>
                <w:bCs/>
                <w:color w:val="000000"/>
                <w:lang w:val="en-US" w:eastAsia="en-US"/>
              </w:rPr>
            </w:pPr>
            <w:r w:rsidRPr="002D60FB">
              <w:rPr>
                <w:b/>
                <w:bCs/>
                <w:color w:val="000000"/>
                <w:lang w:val="en-US" w:eastAsia="en-US"/>
              </w:rPr>
              <w:t>L= 6M                W= 6M           H=4M</w:t>
            </w:r>
          </w:p>
        </w:tc>
      </w:tr>
      <w:tr w:rsidR="002D60FB" w:rsidRPr="002D60FB" w:rsidTr="002D60F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lang w:val="en-US" w:eastAsia="en-US"/>
              </w:rPr>
            </w:pPr>
            <w:r w:rsidRPr="002D60FB">
              <w:rPr>
                <w:color w:val="000000"/>
                <w:lang w:val="en-US" w:eastAsia="en-US"/>
              </w:rPr>
              <w:t> </w:t>
            </w:r>
          </w:p>
        </w:tc>
        <w:tc>
          <w:tcPr>
            <w:tcW w:w="4684" w:type="dxa"/>
            <w:tcBorders>
              <w:top w:val="nil"/>
              <w:left w:val="nil"/>
              <w:bottom w:val="single" w:sz="4" w:space="0" w:color="auto"/>
              <w:right w:val="nil"/>
            </w:tcBorders>
            <w:shd w:val="clear" w:color="auto" w:fill="auto"/>
            <w:noWrap/>
            <w:vAlign w:val="bottom"/>
            <w:hideMark/>
          </w:tcPr>
          <w:p w:rsidR="002D60FB" w:rsidRPr="002D60FB" w:rsidRDefault="002D60FB" w:rsidP="002D60FB">
            <w:pPr>
              <w:jc w:val="center"/>
              <w:rPr>
                <w:b/>
                <w:bCs/>
                <w:color w:val="000000"/>
                <w:lang w:val="en-US" w:eastAsia="en-US"/>
              </w:rPr>
            </w:pPr>
            <w:r w:rsidRPr="002D60FB">
              <w:rPr>
                <w:b/>
                <w:bCs/>
                <w:color w:val="000000"/>
                <w:lang w:val="en-US" w:eastAsia="en-US"/>
              </w:rPr>
              <w:t>000:  Site Installation</w:t>
            </w:r>
          </w:p>
        </w:tc>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2D60FB" w:rsidRPr="002D60FB" w:rsidRDefault="002D60FB" w:rsidP="002D60FB">
            <w:pPr>
              <w:jc w:val="center"/>
              <w:rPr>
                <w:color w:val="000000"/>
                <w:lang w:val="en-US" w:eastAsia="en-US"/>
              </w:rPr>
            </w:pPr>
            <w:r w:rsidRPr="002D60FB">
              <w:rPr>
                <w:color w:val="000000"/>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lang w:val="en-US" w:eastAsia="en-US"/>
              </w:rPr>
            </w:pPr>
            <w:r w:rsidRPr="002D60FB">
              <w:rPr>
                <w:color w:val="000000"/>
                <w:lang w:val="en-US" w:eastAsia="en-US"/>
              </w:rPr>
              <w:t> </w:t>
            </w:r>
          </w:p>
        </w:tc>
        <w:tc>
          <w:tcPr>
            <w:tcW w:w="1050" w:type="dxa"/>
            <w:tcBorders>
              <w:top w:val="nil"/>
              <w:left w:val="nil"/>
              <w:bottom w:val="single" w:sz="4" w:space="0" w:color="auto"/>
              <w:right w:val="nil"/>
            </w:tcBorders>
            <w:shd w:val="clear" w:color="auto" w:fill="auto"/>
            <w:noWrap/>
            <w:vAlign w:val="bottom"/>
            <w:hideMark/>
          </w:tcPr>
          <w:p w:rsidR="002D60FB" w:rsidRPr="002D60FB" w:rsidRDefault="002D60FB" w:rsidP="002D60FB">
            <w:pPr>
              <w:rPr>
                <w:color w:val="000000"/>
                <w:lang w:val="en-US" w:eastAsia="en-US"/>
              </w:rPr>
            </w:pPr>
            <w:r w:rsidRPr="002D60FB">
              <w:rPr>
                <w:color w:val="000000"/>
                <w:lang w:val="en-US" w:eastAsia="en-US"/>
              </w:rPr>
              <w:t> </w:t>
            </w:r>
          </w:p>
        </w:tc>
        <w:tc>
          <w:tcPr>
            <w:tcW w:w="1281" w:type="dxa"/>
            <w:tcBorders>
              <w:top w:val="nil"/>
              <w:left w:val="single" w:sz="4" w:space="0" w:color="auto"/>
              <w:bottom w:val="single" w:sz="4" w:space="0" w:color="auto"/>
              <w:right w:val="single" w:sz="4" w:space="0" w:color="auto"/>
            </w:tcBorders>
            <w:shd w:val="clear" w:color="auto" w:fill="auto"/>
            <w:noWrap/>
            <w:vAlign w:val="bottom"/>
            <w:hideMark/>
          </w:tcPr>
          <w:p w:rsidR="002D60FB" w:rsidRPr="002D60FB" w:rsidRDefault="002D60FB" w:rsidP="002D60FB">
            <w:pPr>
              <w:rPr>
                <w:color w:val="000000"/>
                <w:lang w:val="en-US" w:eastAsia="en-US"/>
              </w:rPr>
            </w:pPr>
            <w:r w:rsidRPr="002D60FB">
              <w:rPr>
                <w:color w:val="000000"/>
                <w:lang w:val="en-US" w:eastAsia="en-US"/>
              </w:rPr>
              <w:t> </w:t>
            </w: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0"/>
                <w:szCs w:val="20"/>
                <w:lang w:val="en-US" w:eastAsia="en-US"/>
              </w:rPr>
            </w:pPr>
            <w:r w:rsidRPr="002D60FB">
              <w:rPr>
                <w:b/>
                <w:bCs/>
                <w:color w:val="000000"/>
                <w:sz w:val="20"/>
                <w:szCs w:val="20"/>
                <w:lang w:val="en-US" w:eastAsia="en-US"/>
              </w:rPr>
              <w:t>PRICE No</w:t>
            </w:r>
          </w:p>
        </w:tc>
        <w:tc>
          <w:tcPr>
            <w:tcW w:w="4684"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rPr>
                <w:b/>
                <w:bCs/>
                <w:color w:val="000000"/>
                <w:sz w:val="22"/>
                <w:szCs w:val="22"/>
                <w:lang w:val="en-US" w:eastAsia="en-US"/>
              </w:rPr>
            </w:pPr>
            <w:r w:rsidRPr="002D60FB">
              <w:rPr>
                <w:b/>
                <w:bCs/>
                <w:color w:val="000000"/>
                <w:sz w:val="22"/>
                <w:szCs w:val="22"/>
                <w:lang w:val="en-US" w:eastAsia="en-US"/>
              </w:rPr>
              <w:t>DESCRIPTION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2"/>
                <w:szCs w:val="22"/>
                <w:lang w:val="en-US" w:eastAsia="en-US"/>
              </w:rPr>
            </w:pPr>
            <w:r w:rsidRPr="002D60FB">
              <w:rPr>
                <w:b/>
                <w:bCs/>
                <w:color w:val="000000"/>
                <w:sz w:val="22"/>
                <w:szCs w:val="22"/>
                <w:lang w:val="en-US" w:eastAsia="en-US"/>
              </w:rPr>
              <w:t>UNIT</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2"/>
                <w:szCs w:val="22"/>
                <w:lang w:val="en-US" w:eastAsia="en-US"/>
              </w:rPr>
            </w:pPr>
            <w:r w:rsidRPr="002D60FB">
              <w:rPr>
                <w:b/>
                <w:bCs/>
                <w:color w:val="000000"/>
                <w:sz w:val="22"/>
                <w:szCs w:val="22"/>
                <w:lang w:val="en-US" w:eastAsia="en-US"/>
              </w:rPr>
              <w:t>Q'TY</w:t>
            </w:r>
          </w:p>
        </w:tc>
        <w:tc>
          <w:tcPr>
            <w:tcW w:w="105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2"/>
                <w:szCs w:val="22"/>
                <w:lang w:val="en-US" w:eastAsia="en-US"/>
              </w:rPr>
            </w:pPr>
            <w:r w:rsidRPr="002D60FB">
              <w:rPr>
                <w:b/>
                <w:bCs/>
                <w:color w:val="000000"/>
                <w:sz w:val="22"/>
                <w:szCs w:val="22"/>
                <w:lang w:val="en-US" w:eastAsia="en-US"/>
              </w:rPr>
              <w:t>UP</w:t>
            </w:r>
          </w:p>
        </w:tc>
        <w:tc>
          <w:tcPr>
            <w:tcW w:w="1281"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2"/>
                <w:szCs w:val="22"/>
                <w:lang w:val="en-US" w:eastAsia="en-US"/>
              </w:rPr>
            </w:pPr>
            <w:r w:rsidRPr="002D60FB">
              <w:rPr>
                <w:b/>
                <w:bCs/>
                <w:color w:val="000000"/>
                <w:sz w:val="22"/>
                <w:szCs w:val="22"/>
                <w:lang w:val="en-US" w:eastAsia="en-US"/>
              </w:rPr>
              <w:t>AMOUNT</w:t>
            </w: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0"/>
                <w:szCs w:val="20"/>
                <w:lang w:val="en-US" w:eastAsia="en-US"/>
              </w:rPr>
            </w:pPr>
            <w:r w:rsidRPr="002D60FB">
              <w:rPr>
                <w:b/>
                <w:bCs/>
                <w:color w:val="000000"/>
                <w:sz w:val="20"/>
                <w:szCs w:val="20"/>
                <w:lang w:val="en-US" w:eastAsia="en-US"/>
              </w:rPr>
              <w:t>SERIES 000</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2D60FB" w:rsidRDefault="002D60FB" w:rsidP="002D60FB">
            <w:pPr>
              <w:rPr>
                <w:b/>
                <w:bCs/>
                <w:color w:val="000000"/>
                <w:sz w:val="22"/>
                <w:szCs w:val="22"/>
                <w:lang w:val="en-US" w:eastAsia="en-US"/>
              </w:rPr>
            </w:pPr>
            <w:r w:rsidRPr="002D60FB">
              <w:rPr>
                <w:b/>
                <w:bCs/>
                <w:color w:val="000000"/>
                <w:sz w:val="22"/>
                <w:szCs w:val="22"/>
                <w:lang w:val="en-US" w:eastAsia="en-US"/>
              </w:rPr>
              <w:t xml:space="preserve"> INSTALLATION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xml:space="preserve">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TM001</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Site installation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FF</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1.0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TM002</w:t>
            </w:r>
          </w:p>
        </w:tc>
        <w:tc>
          <w:tcPr>
            <w:tcW w:w="4684" w:type="dxa"/>
            <w:tcBorders>
              <w:top w:val="nil"/>
              <w:left w:val="nil"/>
              <w:bottom w:val="single" w:sz="4" w:space="0" w:color="auto"/>
              <w:right w:val="nil"/>
            </w:tcBorders>
            <w:shd w:val="clear" w:color="auto" w:fill="auto"/>
            <w:noWrap/>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 xml:space="preserve">Transporting of the </w:t>
            </w:r>
            <w:proofErr w:type="spellStart"/>
            <w:r w:rsidRPr="002D60FB">
              <w:rPr>
                <w:color w:val="000000"/>
                <w:sz w:val="22"/>
                <w:szCs w:val="22"/>
                <w:lang w:val="en-US" w:eastAsia="en-US"/>
              </w:rPr>
              <w:t>Equipments</w:t>
            </w:r>
            <w:proofErr w:type="spellEnd"/>
            <w:r w:rsidRPr="002D60FB">
              <w:rPr>
                <w:color w:val="000000"/>
                <w:sz w:val="22"/>
                <w:szCs w:val="22"/>
                <w:lang w:val="en-US" w:eastAsia="en-US"/>
              </w:rPr>
              <w:t xml:space="preserve"> to and From</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FF</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1.0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2D60FB" w:rsidRDefault="002D60FB" w:rsidP="002D60FB">
            <w:pPr>
              <w:rPr>
                <w:b/>
                <w:bCs/>
                <w:color w:val="000000"/>
                <w:sz w:val="22"/>
                <w:szCs w:val="22"/>
                <w:lang w:val="en-US" w:eastAsia="en-US"/>
              </w:rPr>
            </w:pPr>
            <w:r w:rsidRPr="002D60FB">
              <w:rPr>
                <w:b/>
                <w:bCs/>
                <w:color w:val="000000"/>
                <w:sz w:val="22"/>
                <w:szCs w:val="22"/>
                <w:lang w:val="en-US" w:eastAsia="en-US"/>
              </w:rPr>
              <w:t>Sub Total Installation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b/>
                <w:bCs/>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0"/>
                <w:szCs w:val="20"/>
                <w:lang w:val="en-US" w:eastAsia="en-US"/>
              </w:rPr>
            </w:pPr>
            <w:r w:rsidRPr="002D60FB">
              <w:rPr>
                <w:b/>
                <w:bCs/>
                <w:color w:val="000000"/>
                <w:sz w:val="20"/>
                <w:szCs w:val="20"/>
                <w:lang w:val="en-US" w:eastAsia="en-US"/>
              </w:rPr>
              <w:t>SERIES 100</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2D60FB" w:rsidRDefault="002D60FB" w:rsidP="002D60FB">
            <w:pPr>
              <w:rPr>
                <w:b/>
                <w:bCs/>
                <w:color w:val="000000"/>
                <w:sz w:val="22"/>
                <w:szCs w:val="22"/>
                <w:lang w:val="en-US" w:eastAsia="en-US"/>
              </w:rPr>
            </w:pPr>
            <w:r w:rsidRPr="002D60FB">
              <w:rPr>
                <w:b/>
                <w:bCs/>
                <w:color w:val="000000"/>
                <w:sz w:val="22"/>
                <w:szCs w:val="22"/>
                <w:lang w:val="en-US" w:eastAsia="en-US"/>
              </w:rPr>
              <w:t>CLEANING AND LEVELLING</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TM101</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Clearing</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m2</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200.0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TM108a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Backfilling with laterite gravel from borrowed pit</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360.0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b/>
                <w:bCs/>
                <w:color w:val="000000"/>
                <w:sz w:val="22"/>
                <w:szCs w:val="22"/>
                <w:lang w:val="en-US" w:eastAsia="en-US"/>
              </w:rPr>
            </w:pPr>
            <w:r w:rsidRPr="002D60FB">
              <w:rPr>
                <w:b/>
                <w:bCs/>
                <w:color w:val="000000"/>
                <w:sz w:val="22"/>
                <w:szCs w:val="22"/>
                <w:lang w:val="en-US" w:eastAsia="en-US"/>
              </w:rPr>
              <w:t>Sub Total Cleaning and Levelling</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b/>
                <w:bCs/>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0"/>
                <w:szCs w:val="20"/>
                <w:lang w:val="en-US" w:eastAsia="en-US"/>
              </w:rPr>
            </w:pPr>
            <w:r w:rsidRPr="002D60FB">
              <w:rPr>
                <w:b/>
                <w:bCs/>
                <w:color w:val="000000"/>
                <w:sz w:val="20"/>
                <w:szCs w:val="20"/>
                <w:lang w:val="en-US" w:eastAsia="en-US"/>
              </w:rPr>
              <w:t>SERIES 300</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b/>
                <w:bCs/>
                <w:color w:val="000000"/>
                <w:sz w:val="22"/>
                <w:szCs w:val="22"/>
                <w:lang w:val="en-US" w:eastAsia="en-US"/>
              </w:rPr>
            </w:pPr>
            <w:r w:rsidRPr="002D60FB">
              <w:rPr>
                <w:b/>
                <w:bCs/>
                <w:color w:val="000000"/>
                <w:sz w:val="22"/>
                <w:szCs w:val="22"/>
                <w:lang w:val="en-US" w:eastAsia="en-US"/>
              </w:rPr>
              <w:t>DRAINAGE</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TM304</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Cleaning the river way</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30.0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TM314</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 xml:space="preserve">Anti </w:t>
            </w:r>
            <w:proofErr w:type="spellStart"/>
            <w:r w:rsidRPr="002D60FB">
              <w:rPr>
                <w:color w:val="000000"/>
                <w:sz w:val="22"/>
                <w:szCs w:val="22"/>
                <w:lang w:val="en-US" w:eastAsia="en-US"/>
              </w:rPr>
              <w:t>errosion</w:t>
            </w:r>
            <w:proofErr w:type="spellEnd"/>
            <w:r w:rsidRPr="002D60FB">
              <w:rPr>
                <w:color w:val="000000"/>
                <w:sz w:val="22"/>
                <w:szCs w:val="22"/>
                <w:lang w:val="en-US" w:eastAsia="en-US"/>
              </w:rPr>
              <w:t xml:space="preserve"> protection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40.0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TM315</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Weep holes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xml:space="preserve">u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48.0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b/>
                <w:bCs/>
                <w:color w:val="000000"/>
                <w:sz w:val="22"/>
                <w:szCs w:val="22"/>
                <w:lang w:val="en-US" w:eastAsia="en-US"/>
              </w:rPr>
            </w:pPr>
            <w:proofErr w:type="spellStart"/>
            <w:r w:rsidRPr="002D60FB">
              <w:rPr>
                <w:b/>
                <w:bCs/>
                <w:color w:val="000000"/>
                <w:sz w:val="22"/>
                <w:szCs w:val="22"/>
                <w:lang w:val="en-US" w:eastAsia="en-US"/>
              </w:rPr>
              <w:t>Sub total</w:t>
            </w:r>
            <w:proofErr w:type="spellEnd"/>
            <w:r w:rsidRPr="002D60FB">
              <w:rPr>
                <w:b/>
                <w:bCs/>
                <w:color w:val="000000"/>
                <w:sz w:val="22"/>
                <w:szCs w:val="22"/>
                <w:lang w:val="en-US" w:eastAsia="en-US"/>
              </w:rPr>
              <w:t xml:space="preserve"> drainage</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b/>
                <w:bCs/>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0"/>
                <w:szCs w:val="20"/>
                <w:lang w:val="en-US" w:eastAsia="en-US"/>
              </w:rPr>
            </w:pPr>
            <w:r w:rsidRPr="002D60FB">
              <w:rPr>
                <w:b/>
                <w:bCs/>
                <w:color w:val="000000"/>
                <w:sz w:val="20"/>
                <w:szCs w:val="20"/>
                <w:lang w:val="en-US" w:eastAsia="en-US"/>
              </w:rPr>
              <w:lastRenderedPageBreak/>
              <w:t>SERIES 400</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b/>
                <w:bCs/>
                <w:color w:val="000000"/>
                <w:sz w:val="22"/>
                <w:szCs w:val="22"/>
                <w:lang w:val="en-US" w:eastAsia="en-US"/>
              </w:rPr>
            </w:pPr>
            <w:r w:rsidRPr="002D60FB">
              <w:rPr>
                <w:b/>
                <w:bCs/>
                <w:color w:val="000000"/>
                <w:sz w:val="22"/>
                <w:szCs w:val="22"/>
                <w:lang w:val="en-US" w:eastAsia="en-US"/>
              </w:rPr>
              <w:t>ENGINEERING STRUCTURES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TM407</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Ordinary site excavation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70.0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TM412</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Filter materials behind the abutments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TM413</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Continuous backfilling of the structures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200.0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TM409b</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Stone work for abutment 3m&lt;H&lt;4m</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2.0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sz w:val="20"/>
                <w:szCs w:val="20"/>
                <w:lang w:val="en-US" w:eastAsia="en-US"/>
              </w:rPr>
            </w:pPr>
            <w:r w:rsidRPr="002D60FB">
              <w:rPr>
                <w:sz w:val="20"/>
                <w:szCs w:val="20"/>
                <w:lang w:val="en-US" w:eastAsia="en-US"/>
              </w:rPr>
              <w:t>TM409c</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sz w:val="22"/>
                <w:szCs w:val="22"/>
                <w:lang w:val="en-US" w:eastAsia="en-US"/>
              </w:rPr>
            </w:pPr>
            <w:r w:rsidRPr="002D60FB">
              <w:rPr>
                <w:sz w:val="22"/>
                <w:szCs w:val="22"/>
                <w:lang w:val="en-US" w:eastAsia="en-US"/>
              </w:rPr>
              <w:t>Stone work for abutment 4m&lt;H&lt;5m</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sz w:val="22"/>
                <w:szCs w:val="22"/>
                <w:lang w:val="en-US" w:eastAsia="en-US"/>
              </w:rPr>
            </w:pPr>
            <w:r w:rsidRPr="002D60FB">
              <w:rPr>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sz w:val="22"/>
                <w:szCs w:val="22"/>
                <w:lang w:val="en-US" w:eastAsia="en-US"/>
              </w:rPr>
            </w:pPr>
            <w:r w:rsidRPr="002D60FB">
              <w:rPr>
                <w:sz w:val="22"/>
                <w:szCs w:val="22"/>
                <w:lang w:val="en-US" w:eastAsia="en-US"/>
              </w:rPr>
              <w:t>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TM423a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Lean concrete dosed at 200kg/m3</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5.8</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TM423f</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Reinforced concrete dosed at 400kg/m3 for slab/footings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29.0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TM423f</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Reinforced concrete dosed at 400kg/m3 for main beams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9.6</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TM431a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Ordinary formwork</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m2</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40.0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TM431b</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Neat formwork</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m2</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70.0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TM433</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 xml:space="preserve"> HA25 steel or </w:t>
            </w:r>
            <w:proofErr w:type="spellStart"/>
            <w:r w:rsidRPr="002D60FB">
              <w:rPr>
                <w:color w:val="000000"/>
                <w:sz w:val="22"/>
                <w:szCs w:val="22"/>
                <w:lang w:val="en-US" w:eastAsia="en-US"/>
              </w:rPr>
              <w:t>equivilent</w:t>
            </w:r>
            <w:proofErr w:type="spellEnd"/>
            <w:r w:rsidRPr="002D60FB">
              <w:rPr>
                <w:color w:val="000000"/>
                <w:sz w:val="22"/>
                <w:szCs w:val="22"/>
                <w:lang w:val="en-US" w:eastAsia="en-US"/>
              </w:rPr>
              <w:t xml:space="preserve"> Anchored  to the rock</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TM438</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Drain holes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6.0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TM441</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Geotechnical studies and executing documents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proofErr w:type="spellStart"/>
            <w:r w:rsidRPr="002D60FB">
              <w:rPr>
                <w:color w:val="000000"/>
                <w:sz w:val="22"/>
                <w:szCs w:val="22"/>
                <w:lang w:val="en-US" w:eastAsia="en-US"/>
              </w:rPr>
              <w:t>ff</w:t>
            </w:r>
            <w:proofErr w:type="spellEnd"/>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1.0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b/>
                <w:bCs/>
                <w:color w:val="000000"/>
                <w:sz w:val="22"/>
                <w:szCs w:val="22"/>
                <w:lang w:val="en-US" w:eastAsia="en-US"/>
              </w:rPr>
            </w:pPr>
            <w:proofErr w:type="spellStart"/>
            <w:r w:rsidRPr="002D60FB">
              <w:rPr>
                <w:b/>
                <w:bCs/>
                <w:color w:val="000000"/>
                <w:sz w:val="22"/>
                <w:szCs w:val="22"/>
                <w:lang w:val="en-US" w:eastAsia="en-US"/>
              </w:rPr>
              <w:t>Sub total</w:t>
            </w:r>
            <w:proofErr w:type="spellEnd"/>
            <w:r w:rsidRPr="002D60FB">
              <w:rPr>
                <w:b/>
                <w:bCs/>
                <w:color w:val="000000"/>
                <w:sz w:val="22"/>
                <w:szCs w:val="22"/>
                <w:lang w:val="en-US" w:eastAsia="en-US"/>
              </w:rPr>
              <w:t xml:space="preserve"> Engineering structures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b/>
                <w:bCs/>
                <w:color w:val="000000"/>
                <w:sz w:val="22"/>
                <w:szCs w:val="22"/>
                <w:lang w:val="en-US" w:eastAsia="en-US"/>
              </w:rPr>
            </w:pPr>
          </w:p>
        </w:tc>
      </w:tr>
      <w:tr w:rsidR="002D60FB" w:rsidRPr="002D60FB" w:rsidTr="002D60FB">
        <w:trPr>
          <w:trHeight w:val="58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0"/>
                <w:szCs w:val="20"/>
                <w:lang w:val="en-US" w:eastAsia="en-US"/>
              </w:rPr>
            </w:pPr>
            <w:r w:rsidRPr="002D60FB">
              <w:rPr>
                <w:b/>
                <w:bCs/>
                <w:color w:val="000000"/>
                <w:sz w:val="20"/>
                <w:szCs w:val="20"/>
                <w:lang w:val="en-US" w:eastAsia="en-US"/>
              </w:rPr>
              <w:t>SERIES 500</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b/>
                <w:bCs/>
                <w:color w:val="000000"/>
                <w:sz w:val="22"/>
                <w:szCs w:val="22"/>
                <w:lang w:val="en-US" w:eastAsia="en-US"/>
              </w:rPr>
            </w:pPr>
            <w:r w:rsidRPr="002D60FB">
              <w:rPr>
                <w:b/>
                <w:bCs/>
                <w:color w:val="000000"/>
                <w:sz w:val="22"/>
                <w:szCs w:val="22"/>
                <w:lang w:val="en-US" w:eastAsia="en-US"/>
              </w:rPr>
              <w:t>SIGNALISATION AND SECURITY EQUIPMENT</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TM501a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Metallic hand rail with 75mm pipe</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ml</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12.0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TM516a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Type A metallic sign board</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2.0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TM528a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Wooden poles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8.0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TM528b</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Reinforced concrete poles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4.0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58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b/>
                <w:bCs/>
                <w:color w:val="000000"/>
                <w:sz w:val="22"/>
                <w:szCs w:val="22"/>
                <w:lang w:val="en-US" w:eastAsia="en-US"/>
              </w:rPr>
            </w:pPr>
            <w:proofErr w:type="spellStart"/>
            <w:r w:rsidRPr="002D60FB">
              <w:rPr>
                <w:b/>
                <w:bCs/>
                <w:color w:val="000000"/>
                <w:sz w:val="22"/>
                <w:szCs w:val="22"/>
                <w:lang w:val="en-US" w:eastAsia="en-US"/>
              </w:rPr>
              <w:t>Sub total</w:t>
            </w:r>
            <w:proofErr w:type="spellEnd"/>
            <w:r w:rsidRPr="002D60FB">
              <w:rPr>
                <w:b/>
                <w:bCs/>
                <w:color w:val="000000"/>
                <w:sz w:val="22"/>
                <w:szCs w:val="22"/>
                <w:lang w:val="en-US" w:eastAsia="en-US"/>
              </w:rPr>
              <w:t xml:space="preserve"> </w:t>
            </w:r>
            <w:proofErr w:type="spellStart"/>
            <w:r w:rsidRPr="002D60FB">
              <w:rPr>
                <w:b/>
                <w:bCs/>
                <w:color w:val="000000"/>
                <w:sz w:val="22"/>
                <w:szCs w:val="22"/>
                <w:lang w:val="en-US" w:eastAsia="en-US"/>
              </w:rPr>
              <w:t>Signalisation</w:t>
            </w:r>
            <w:proofErr w:type="spellEnd"/>
            <w:r w:rsidRPr="002D60FB">
              <w:rPr>
                <w:b/>
                <w:bCs/>
                <w:color w:val="000000"/>
                <w:sz w:val="22"/>
                <w:szCs w:val="22"/>
                <w:lang w:val="en-US" w:eastAsia="en-US"/>
              </w:rPr>
              <w:t xml:space="preserve"> and security equipment</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b/>
                <w:bCs/>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0"/>
                <w:szCs w:val="20"/>
                <w:lang w:val="en-US" w:eastAsia="en-US"/>
              </w:rPr>
            </w:pPr>
            <w:r w:rsidRPr="002D60FB">
              <w:rPr>
                <w:b/>
                <w:bCs/>
                <w:color w:val="000000"/>
                <w:sz w:val="20"/>
                <w:szCs w:val="20"/>
                <w:lang w:val="en-US" w:eastAsia="en-US"/>
              </w:rPr>
              <w:t>SERIES 600</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b/>
                <w:bCs/>
                <w:color w:val="000000"/>
                <w:sz w:val="22"/>
                <w:szCs w:val="22"/>
                <w:lang w:val="en-US" w:eastAsia="en-US"/>
              </w:rPr>
            </w:pPr>
            <w:r w:rsidRPr="002D60FB">
              <w:rPr>
                <w:b/>
                <w:bCs/>
                <w:color w:val="000000"/>
                <w:sz w:val="22"/>
                <w:szCs w:val="22"/>
                <w:lang w:val="en-US" w:eastAsia="en-US"/>
              </w:rPr>
              <w:t>DIVERS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TM606a</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proofErr w:type="spellStart"/>
            <w:r w:rsidRPr="002D60FB">
              <w:rPr>
                <w:color w:val="000000"/>
                <w:sz w:val="22"/>
                <w:szCs w:val="22"/>
                <w:lang w:val="en-US" w:eastAsia="en-US"/>
              </w:rPr>
              <w:t>Anti rust</w:t>
            </w:r>
            <w:proofErr w:type="spellEnd"/>
            <w:r w:rsidRPr="002D60FB">
              <w:rPr>
                <w:color w:val="000000"/>
                <w:sz w:val="22"/>
                <w:szCs w:val="22"/>
                <w:lang w:val="en-US" w:eastAsia="en-US"/>
              </w:rPr>
              <w:t xml:space="preserve"> paint</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m2</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20.0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TM606b</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Oil paint</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m2</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45.0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0"/>
                <w:szCs w:val="20"/>
                <w:lang w:val="en-US" w:eastAsia="en-US"/>
              </w:rPr>
            </w:pPr>
            <w:r w:rsidRPr="002D60FB">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color w:val="000000"/>
                <w:sz w:val="22"/>
                <w:szCs w:val="22"/>
                <w:lang w:val="en-US" w:eastAsia="en-US"/>
              </w:rPr>
            </w:pPr>
            <w:r w:rsidRPr="002D60FB">
              <w:rPr>
                <w:color w:val="000000"/>
                <w:sz w:val="22"/>
                <w:szCs w:val="22"/>
                <w:lang w:val="en-US" w:eastAsia="en-US"/>
              </w:rPr>
              <w:t>Maintain of circulation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proofErr w:type="spellStart"/>
            <w:r w:rsidRPr="002D60FB">
              <w:rPr>
                <w:color w:val="000000"/>
                <w:sz w:val="22"/>
                <w:szCs w:val="22"/>
                <w:lang w:val="en-US" w:eastAsia="en-US"/>
              </w:rPr>
              <w:t>ff</w:t>
            </w:r>
            <w:proofErr w:type="spellEnd"/>
          </w:p>
        </w:tc>
        <w:tc>
          <w:tcPr>
            <w:tcW w:w="655" w:type="dxa"/>
            <w:tcBorders>
              <w:top w:val="nil"/>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1.0</w:t>
            </w:r>
          </w:p>
        </w:tc>
        <w:tc>
          <w:tcPr>
            <w:tcW w:w="1050"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sz w:val="22"/>
                <w:szCs w:val="22"/>
                <w:lang w:val="en-US" w:eastAsia="en-US"/>
              </w:rPr>
            </w:pPr>
          </w:p>
        </w:tc>
      </w:tr>
      <w:tr w:rsidR="002D60FB" w:rsidRPr="002D60FB" w:rsidTr="002D60F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2D60FB" w:rsidRDefault="002D60FB" w:rsidP="002D60FB">
            <w:pPr>
              <w:rPr>
                <w:b/>
                <w:bCs/>
                <w:color w:val="000000"/>
                <w:sz w:val="22"/>
                <w:szCs w:val="22"/>
                <w:lang w:val="en-US" w:eastAsia="en-US"/>
              </w:rPr>
            </w:pPr>
            <w:proofErr w:type="spellStart"/>
            <w:r w:rsidRPr="002D60FB">
              <w:rPr>
                <w:b/>
                <w:bCs/>
                <w:color w:val="000000"/>
                <w:sz w:val="22"/>
                <w:szCs w:val="22"/>
                <w:lang w:val="en-US" w:eastAsia="en-US"/>
              </w:rPr>
              <w:t>Sub total</w:t>
            </w:r>
            <w:proofErr w:type="spellEnd"/>
            <w:r w:rsidRPr="002D60FB">
              <w:rPr>
                <w:b/>
                <w:bCs/>
                <w:color w:val="000000"/>
                <w:sz w:val="22"/>
                <w:szCs w:val="22"/>
                <w:lang w:val="en-US" w:eastAsia="en-US"/>
              </w:rPr>
              <w:t xml:space="preserve"> Divers</w:t>
            </w:r>
          </w:p>
        </w:tc>
        <w:tc>
          <w:tcPr>
            <w:tcW w:w="670" w:type="dxa"/>
            <w:tcBorders>
              <w:top w:val="nil"/>
              <w:left w:val="nil"/>
              <w:bottom w:val="nil"/>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655" w:type="dxa"/>
            <w:tcBorders>
              <w:top w:val="nil"/>
              <w:left w:val="nil"/>
              <w:bottom w:val="nil"/>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1050" w:type="dxa"/>
            <w:tcBorders>
              <w:top w:val="nil"/>
              <w:left w:val="nil"/>
              <w:bottom w:val="nil"/>
              <w:right w:val="single" w:sz="4" w:space="0" w:color="auto"/>
            </w:tcBorders>
            <w:shd w:val="clear" w:color="auto" w:fill="auto"/>
            <w:noWrap/>
            <w:vAlign w:val="bottom"/>
          </w:tcPr>
          <w:p w:rsidR="002D60FB" w:rsidRPr="002D60FB" w:rsidRDefault="002D60FB" w:rsidP="002D60FB">
            <w:pPr>
              <w:rPr>
                <w:color w:val="000000"/>
                <w:sz w:val="22"/>
                <w:szCs w:val="22"/>
                <w:lang w:val="en-US" w:eastAsia="en-US"/>
              </w:rPr>
            </w:pPr>
          </w:p>
        </w:tc>
        <w:tc>
          <w:tcPr>
            <w:tcW w:w="1281" w:type="dxa"/>
            <w:tcBorders>
              <w:top w:val="nil"/>
              <w:left w:val="nil"/>
              <w:bottom w:val="nil"/>
              <w:right w:val="single" w:sz="4" w:space="0" w:color="auto"/>
            </w:tcBorders>
            <w:shd w:val="clear" w:color="auto" w:fill="auto"/>
            <w:noWrap/>
            <w:vAlign w:val="bottom"/>
          </w:tcPr>
          <w:p w:rsidR="002D60FB" w:rsidRPr="002D60FB" w:rsidRDefault="002D60FB" w:rsidP="002D60FB">
            <w:pPr>
              <w:jc w:val="right"/>
              <w:rPr>
                <w:b/>
                <w:bCs/>
                <w:color w:val="000000"/>
                <w:sz w:val="22"/>
                <w:szCs w:val="22"/>
                <w:lang w:val="en-US" w:eastAsia="en-US"/>
              </w:rPr>
            </w:pPr>
          </w:p>
        </w:tc>
      </w:tr>
      <w:tr w:rsidR="002D60FB" w:rsidRPr="002D60FB" w:rsidTr="002D60FB">
        <w:trPr>
          <w:trHeight w:val="300"/>
        </w:trPr>
        <w:tc>
          <w:tcPr>
            <w:tcW w:w="960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r>
      <w:tr w:rsidR="002D60FB" w:rsidRPr="002D60FB" w:rsidTr="002D60F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7059" w:type="dxa"/>
            <w:gridSpan w:val="4"/>
            <w:tcBorders>
              <w:top w:val="single" w:sz="4" w:space="0" w:color="auto"/>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2"/>
                <w:szCs w:val="22"/>
                <w:lang w:val="en-US" w:eastAsia="en-US"/>
              </w:rPr>
            </w:pPr>
            <w:r w:rsidRPr="002D60FB">
              <w:rPr>
                <w:b/>
                <w:bCs/>
                <w:color w:val="000000"/>
                <w:sz w:val="22"/>
                <w:szCs w:val="22"/>
                <w:lang w:val="en-US" w:eastAsia="en-US"/>
              </w:rPr>
              <w:t>TOTAL WITHOUT TAXES</w:t>
            </w:r>
          </w:p>
        </w:tc>
        <w:tc>
          <w:tcPr>
            <w:tcW w:w="1281" w:type="dxa"/>
            <w:tcBorders>
              <w:top w:val="nil"/>
              <w:left w:val="nil"/>
              <w:bottom w:val="single" w:sz="4" w:space="0" w:color="auto"/>
              <w:right w:val="single" w:sz="4" w:space="0" w:color="auto"/>
            </w:tcBorders>
            <w:shd w:val="clear" w:color="auto" w:fill="auto"/>
            <w:noWrap/>
            <w:vAlign w:val="center"/>
          </w:tcPr>
          <w:p w:rsidR="002D60FB" w:rsidRPr="002D60FB" w:rsidRDefault="002D60FB" w:rsidP="002D60FB">
            <w:pPr>
              <w:jc w:val="right"/>
              <w:rPr>
                <w:b/>
                <w:bCs/>
                <w:color w:val="000000"/>
                <w:lang w:val="en-US" w:eastAsia="en-US"/>
              </w:rPr>
            </w:pPr>
          </w:p>
        </w:tc>
      </w:tr>
      <w:tr w:rsidR="002D60FB" w:rsidRPr="002D60FB" w:rsidTr="002D60F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7059" w:type="dxa"/>
            <w:gridSpan w:val="4"/>
            <w:tcBorders>
              <w:top w:val="single" w:sz="4" w:space="0" w:color="auto"/>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2"/>
                <w:szCs w:val="22"/>
                <w:lang w:val="en-US" w:eastAsia="en-US"/>
              </w:rPr>
            </w:pPr>
            <w:r w:rsidRPr="002D60FB">
              <w:rPr>
                <w:b/>
                <w:bCs/>
                <w:color w:val="000000"/>
                <w:sz w:val="22"/>
                <w:szCs w:val="22"/>
                <w:lang w:val="en-US" w:eastAsia="en-US"/>
              </w:rPr>
              <w:t xml:space="preserve">VAT </w:t>
            </w: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lang w:val="en-US" w:eastAsia="en-US"/>
              </w:rPr>
            </w:pPr>
          </w:p>
        </w:tc>
      </w:tr>
      <w:tr w:rsidR="002D60FB" w:rsidRPr="002D60FB" w:rsidTr="002D60F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7059" w:type="dxa"/>
            <w:gridSpan w:val="4"/>
            <w:tcBorders>
              <w:top w:val="single" w:sz="4" w:space="0" w:color="auto"/>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2"/>
                <w:szCs w:val="22"/>
                <w:lang w:val="en-US" w:eastAsia="en-US"/>
              </w:rPr>
            </w:pPr>
            <w:r w:rsidRPr="002D60FB">
              <w:rPr>
                <w:b/>
                <w:bCs/>
                <w:color w:val="000000"/>
                <w:sz w:val="22"/>
                <w:szCs w:val="22"/>
                <w:lang w:val="en-US" w:eastAsia="en-US"/>
              </w:rPr>
              <w:t xml:space="preserve"> AIR </w:t>
            </w: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color w:val="000000"/>
                <w:lang w:val="en-US" w:eastAsia="en-US"/>
              </w:rPr>
            </w:pPr>
          </w:p>
        </w:tc>
      </w:tr>
      <w:tr w:rsidR="002D60FB" w:rsidRPr="002D60FB" w:rsidTr="002D60F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7059" w:type="dxa"/>
            <w:gridSpan w:val="4"/>
            <w:tcBorders>
              <w:top w:val="single" w:sz="4" w:space="0" w:color="auto"/>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2"/>
                <w:szCs w:val="22"/>
                <w:lang w:val="en-US" w:eastAsia="en-US"/>
              </w:rPr>
            </w:pPr>
            <w:r w:rsidRPr="002D60FB">
              <w:rPr>
                <w:b/>
                <w:bCs/>
                <w:color w:val="000000"/>
                <w:sz w:val="22"/>
                <w:szCs w:val="22"/>
                <w:lang w:val="en-US" w:eastAsia="en-US"/>
              </w:rPr>
              <w:t>TOTAL  (TTC)</w:t>
            </w: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b/>
                <w:bCs/>
                <w:color w:val="000000"/>
                <w:lang w:val="en-US" w:eastAsia="en-US"/>
              </w:rPr>
            </w:pPr>
          </w:p>
        </w:tc>
      </w:tr>
      <w:tr w:rsidR="002D60FB" w:rsidRPr="002D60FB" w:rsidTr="002D60F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2D60FB" w:rsidRDefault="002D60FB" w:rsidP="002D60FB">
            <w:pPr>
              <w:jc w:val="center"/>
              <w:rPr>
                <w:color w:val="000000"/>
                <w:sz w:val="22"/>
                <w:szCs w:val="22"/>
                <w:lang w:val="en-US" w:eastAsia="en-US"/>
              </w:rPr>
            </w:pPr>
            <w:r w:rsidRPr="002D60FB">
              <w:rPr>
                <w:color w:val="000000"/>
                <w:sz w:val="22"/>
                <w:szCs w:val="22"/>
                <w:lang w:val="en-US" w:eastAsia="en-US"/>
              </w:rPr>
              <w:t> </w:t>
            </w:r>
          </w:p>
        </w:tc>
        <w:tc>
          <w:tcPr>
            <w:tcW w:w="7059" w:type="dxa"/>
            <w:gridSpan w:val="4"/>
            <w:tcBorders>
              <w:top w:val="single" w:sz="4" w:space="0" w:color="auto"/>
              <w:left w:val="nil"/>
              <w:bottom w:val="single" w:sz="4" w:space="0" w:color="auto"/>
              <w:right w:val="single" w:sz="4" w:space="0" w:color="auto"/>
            </w:tcBorders>
            <w:shd w:val="clear" w:color="auto" w:fill="auto"/>
            <w:noWrap/>
            <w:vAlign w:val="center"/>
            <w:hideMark/>
          </w:tcPr>
          <w:p w:rsidR="002D60FB" w:rsidRPr="002D60FB" w:rsidRDefault="002D60FB" w:rsidP="002D60FB">
            <w:pPr>
              <w:jc w:val="center"/>
              <w:rPr>
                <w:b/>
                <w:bCs/>
                <w:color w:val="000000"/>
                <w:sz w:val="22"/>
                <w:szCs w:val="22"/>
                <w:lang w:val="en-US" w:eastAsia="en-US"/>
              </w:rPr>
            </w:pPr>
            <w:r w:rsidRPr="002D60FB">
              <w:rPr>
                <w:b/>
                <w:bCs/>
                <w:color w:val="000000"/>
                <w:sz w:val="22"/>
                <w:szCs w:val="22"/>
                <w:lang w:val="en-US" w:eastAsia="en-US"/>
              </w:rPr>
              <w:t>NET TO BE PAID</w:t>
            </w:r>
          </w:p>
        </w:tc>
        <w:tc>
          <w:tcPr>
            <w:tcW w:w="1281" w:type="dxa"/>
            <w:tcBorders>
              <w:top w:val="nil"/>
              <w:left w:val="nil"/>
              <w:bottom w:val="single" w:sz="4" w:space="0" w:color="auto"/>
              <w:right w:val="single" w:sz="4" w:space="0" w:color="auto"/>
            </w:tcBorders>
            <w:shd w:val="clear" w:color="auto" w:fill="auto"/>
            <w:noWrap/>
            <w:vAlign w:val="bottom"/>
          </w:tcPr>
          <w:p w:rsidR="002D60FB" w:rsidRPr="002D60FB" w:rsidRDefault="002D60FB" w:rsidP="002D60FB">
            <w:pPr>
              <w:jc w:val="right"/>
              <w:rPr>
                <w:b/>
                <w:bCs/>
                <w:color w:val="000000"/>
                <w:lang w:val="en-US" w:eastAsia="en-US"/>
              </w:rPr>
            </w:pPr>
          </w:p>
        </w:tc>
      </w:tr>
      <w:tr w:rsidR="002D60FB" w:rsidRPr="002D60FB" w:rsidTr="002D60FB">
        <w:trPr>
          <w:trHeight w:val="525"/>
        </w:trPr>
        <w:tc>
          <w:tcPr>
            <w:tcW w:w="96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D60FB" w:rsidRPr="002D60FB" w:rsidRDefault="002D60FB" w:rsidP="002D60FB">
            <w:pPr>
              <w:jc w:val="center"/>
              <w:rPr>
                <w:b/>
                <w:bCs/>
                <w:color w:val="000000"/>
                <w:lang w:val="en-US" w:eastAsia="en-US"/>
              </w:rPr>
            </w:pPr>
            <w:r w:rsidRPr="002D60FB">
              <w:rPr>
                <w:color w:val="000000"/>
                <w:lang w:val="en-US" w:eastAsia="en-US"/>
              </w:rPr>
              <w:t>CLOSED THE PRESENT ESTIMATE AT THE SUM OF:</w:t>
            </w:r>
            <w:r w:rsidRPr="002D60FB">
              <w:rPr>
                <w:b/>
                <w:bCs/>
                <w:color w:val="000000"/>
                <w:lang w:val="en-US" w:eastAsia="en-US"/>
              </w:rPr>
              <w:t xml:space="preserve"> </w:t>
            </w:r>
          </w:p>
        </w:tc>
      </w:tr>
    </w:tbl>
    <w:p w:rsidR="002D60FB" w:rsidRDefault="002D60FB" w:rsidP="00FE4AE4">
      <w:pPr>
        <w:rPr>
          <w:rFonts w:ascii="Tw Cen MT" w:hAnsi="Tw Cen MT"/>
          <w:b/>
          <w:snapToGrid w:val="0"/>
          <w:color w:val="FF0000"/>
          <w:sz w:val="40"/>
          <w:szCs w:val="40"/>
          <w:lang w:val="en-US"/>
        </w:rPr>
      </w:pPr>
    </w:p>
    <w:p w:rsidR="00817392" w:rsidRPr="002D60FB" w:rsidRDefault="009B65C9" w:rsidP="00FE4AE4">
      <w:pPr>
        <w:rPr>
          <w:rFonts w:ascii="Tw Cen MT" w:hAnsi="Tw Cen MT"/>
          <w:b/>
          <w:snapToGrid w:val="0"/>
          <w:sz w:val="28"/>
          <w:szCs w:val="40"/>
          <w:lang w:val="en-US"/>
        </w:rPr>
      </w:pPr>
      <w:r w:rsidRPr="009B65C9">
        <w:rPr>
          <w:rFonts w:ascii="Tw Cen MT" w:hAnsi="Tw Cen MT"/>
          <w:b/>
          <w:snapToGrid w:val="0"/>
          <w:sz w:val="28"/>
          <w:szCs w:val="40"/>
          <w:lang w:val="en-US"/>
        </w:rPr>
        <w:t>LOT 2</w:t>
      </w:r>
    </w:p>
    <w:tbl>
      <w:tblPr>
        <w:tblW w:w="9600" w:type="dxa"/>
        <w:tblLook w:val="04A0" w:firstRow="1" w:lastRow="0" w:firstColumn="1" w:lastColumn="0" w:noHBand="0" w:noVBand="1"/>
      </w:tblPr>
      <w:tblGrid>
        <w:gridCol w:w="1260"/>
        <w:gridCol w:w="4684"/>
        <w:gridCol w:w="767"/>
        <w:gridCol w:w="754"/>
        <w:gridCol w:w="1050"/>
        <w:gridCol w:w="1281"/>
      </w:tblGrid>
      <w:tr w:rsidR="002D60FB" w:rsidRPr="00C13B1A" w:rsidTr="00D57BAB">
        <w:trPr>
          <w:trHeight w:val="1005"/>
        </w:trPr>
        <w:tc>
          <w:tcPr>
            <w:tcW w:w="96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D60FB" w:rsidRPr="00C13B1A" w:rsidRDefault="002D60FB" w:rsidP="00D57BAB">
            <w:pPr>
              <w:jc w:val="center"/>
              <w:rPr>
                <w:b/>
                <w:bCs/>
                <w:color w:val="000000"/>
                <w:lang w:val="en-US" w:eastAsia="en-US"/>
              </w:rPr>
            </w:pPr>
            <w:r w:rsidRPr="00C13B1A">
              <w:rPr>
                <w:b/>
                <w:bCs/>
                <w:color w:val="000000"/>
                <w:lang w:val="en-US" w:eastAsia="en-US"/>
              </w:rPr>
              <w:t xml:space="preserve">BILL OF QUANTITIES AND ESTIMATES FOR THE CONSTRUCTION OF KWENDJI BRIDGE ALONG  THE STRETCH OF ROAD OLD PARK BATIBO TO AMBO MARKET(6.5M) IN BATIBO SUB DIVISION, MOMO DIVISION - LOT 2 </w:t>
            </w:r>
          </w:p>
        </w:tc>
      </w:tr>
      <w:tr w:rsidR="002D60FB" w:rsidRPr="00C13B1A" w:rsidTr="00D57BAB">
        <w:trPr>
          <w:trHeight w:val="315"/>
        </w:trPr>
        <w:tc>
          <w:tcPr>
            <w:tcW w:w="96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D60FB" w:rsidRPr="00C13B1A" w:rsidRDefault="002D60FB" w:rsidP="00D57BAB">
            <w:pPr>
              <w:jc w:val="center"/>
              <w:rPr>
                <w:b/>
                <w:bCs/>
                <w:color w:val="000000"/>
                <w:lang w:val="en-US" w:eastAsia="en-US"/>
              </w:rPr>
            </w:pPr>
            <w:r w:rsidRPr="00C13B1A">
              <w:rPr>
                <w:b/>
                <w:bCs/>
                <w:color w:val="000000"/>
                <w:lang w:val="en-US" w:eastAsia="en-US"/>
              </w:rPr>
              <w:t>L= 6.5M                W= 6M           H=3M</w:t>
            </w:r>
          </w:p>
        </w:tc>
      </w:tr>
      <w:tr w:rsidR="002D60FB" w:rsidRPr="00C13B1A" w:rsidTr="00D57BA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lang w:val="en-US" w:eastAsia="en-US"/>
              </w:rPr>
            </w:pPr>
            <w:r w:rsidRPr="00C13B1A">
              <w:rPr>
                <w:color w:val="000000"/>
                <w:lang w:val="en-US" w:eastAsia="en-US"/>
              </w:rPr>
              <w:lastRenderedPageBreak/>
              <w:t> </w:t>
            </w:r>
          </w:p>
        </w:tc>
        <w:tc>
          <w:tcPr>
            <w:tcW w:w="4684" w:type="dxa"/>
            <w:tcBorders>
              <w:top w:val="nil"/>
              <w:left w:val="nil"/>
              <w:bottom w:val="single" w:sz="4" w:space="0" w:color="auto"/>
              <w:right w:val="nil"/>
            </w:tcBorders>
            <w:shd w:val="clear" w:color="auto" w:fill="auto"/>
            <w:noWrap/>
            <w:vAlign w:val="bottom"/>
            <w:hideMark/>
          </w:tcPr>
          <w:p w:rsidR="002D60FB" w:rsidRPr="00C13B1A" w:rsidRDefault="002D60FB" w:rsidP="00D57BAB">
            <w:pPr>
              <w:jc w:val="center"/>
              <w:rPr>
                <w:b/>
                <w:bCs/>
                <w:color w:val="000000"/>
                <w:lang w:val="en-US" w:eastAsia="en-US"/>
              </w:rPr>
            </w:pPr>
            <w:r w:rsidRPr="00C13B1A">
              <w:rPr>
                <w:b/>
                <w:bCs/>
                <w:color w:val="000000"/>
                <w:lang w:val="en-US" w:eastAsia="en-US"/>
              </w:rPr>
              <w:t>000:  Site Installation</w:t>
            </w:r>
          </w:p>
        </w:tc>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2D60FB" w:rsidRPr="00C13B1A" w:rsidRDefault="002D60FB" w:rsidP="00D57BAB">
            <w:pPr>
              <w:jc w:val="center"/>
              <w:rPr>
                <w:color w:val="000000"/>
                <w:lang w:val="en-US" w:eastAsia="en-US"/>
              </w:rPr>
            </w:pPr>
            <w:r w:rsidRPr="00C13B1A">
              <w:rPr>
                <w:color w:val="000000"/>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lang w:val="en-US" w:eastAsia="en-US"/>
              </w:rPr>
            </w:pPr>
            <w:r w:rsidRPr="00C13B1A">
              <w:rPr>
                <w:color w:val="000000"/>
                <w:lang w:val="en-US" w:eastAsia="en-US"/>
              </w:rPr>
              <w:t> </w:t>
            </w:r>
          </w:p>
        </w:tc>
        <w:tc>
          <w:tcPr>
            <w:tcW w:w="1050" w:type="dxa"/>
            <w:tcBorders>
              <w:top w:val="nil"/>
              <w:left w:val="nil"/>
              <w:bottom w:val="single" w:sz="4" w:space="0" w:color="auto"/>
              <w:right w:val="nil"/>
            </w:tcBorders>
            <w:shd w:val="clear" w:color="auto" w:fill="auto"/>
            <w:noWrap/>
            <w:vAlign w:val="bottom"/>
            <w:hideMark/>
          </w:tcPr>
          <w:p w:rsidR="002D60FB" w:rsidRPr="00C13B1A" w:rsidRDefault="002D60FB" w:rsidP="00D57BAB">
            <w:pPr>
              <w:rPr>
                <w:color w:val="000000"/>
                <w:lang w:val="en-US" w:eastAsia="en-US"/>
              </w:rPr>
            </w:pPr>
            <w:r w:rsidRPr="00C13B1A">
              <w:rPr>
                <w:color w:val="000000"/>
                <w:lang w:val="en-US" w:eastAsia="en-US"/>
              </w:rPr>
              <w:t> </w:t>
            </w:r>
          </w:p>
        </w:tc>
        <w:tc>
          <w:tcPr>
            <w:tcW w:w="1281" w:type="dxa"/>
            <w:tcBorders>
              <w:top w:val="nil"/>
              <w:left w:val="single" w:sz="4" w:space="0" w:color="auto"/>
              <w:bottom w:val="single" w:sz="4" w:space="0" w:color="auto"/>
              <w:right w:val="single" w:sz="4" w:space="0" w:color="auto"/>
            </w:tcBorders>
            <w:shd w:val="clear" w:color="auto" w:fill="auto"/>
            <w:noWrap/>
            <w:vAlign w:val="bottom"/>
            <w:hideMark/>
          </w:tcPr>
          <w:p w:rsidR="002D60FB" w:rsidRPr="00C13B1A" w:rsidRDefault="002D60FB" w:rsidP="00D57BAB">
            <w:pPr>
              <w:rPr>
                <w:color w:val="000000"/>
                <w:lang w:val="en-US" w:eastAsia="en-US"/>
              </w:rPr>
            </w:pPr>
            <w:r w:rsidRPr="00C13B1A">
              <w:rPr>
                <w:color w:val="000000"/>
                <w:lang w:val="en-US" w:eastAsia="en-US"/>
              </w:rPr>
              <w:t> </w:t>
            </w: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0"/>
                <w:szCs w:val="20"/>
                <w:lang w:val="en-US" w:eastAsia="en-US"/>
              </w:rPr>
            </w:pPr>
            <w:r w:rsidRPr="00C13B1A">
              <w:rPr>
                <w:b/>
                <w:bCs/>
                <w:color w:val="000000"/>
                <w:sz w:val="20"/>
                <w:szCs w:val="20"/>
                <w:lang w:val="en-US" w:eastAsia="en-US"/>
              </w:rPr>
              <w:t>PRICE No</w:t>
            </w:r>
          </w:p>
        </w:tc>
        <w:tc>
          <w:tcPr>
            <w:tcW w:w="4684"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rPr>
                <w:b/>
                <w:bCs/>
                <w:color w:val="000000"/>
                <w:sz w:val="22"/>
                <w:szCs w:val="22"/>
                <w:lang w:val="en-US" w:eastAsia="en-US"/>
              </w:rPr>
            </w:pPr>
            <w:r w:rsidRPr="00C13B1A">
              <w:rPr>
                <w:b/>
                <w:bCs/>
                <w:color w:val="000000"/>
                <w:sz w:val="22"/>
                <w:szCs w:val="22"/>
                <w:lang w:val="en-US" w:eastAsia="en-US"/>
              </w:rPr>
              <w:t>DESCRIPTION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2"/>
                <w:szCs w:val="22"/>
                <w:lang w:val="en-US" w:eastAsia="en-US"/>
              </w:rPr>
            </w:pPr>
            <w:r w:rsidRPr="00C13B1A">
              <w:rPr>
                <w:b/>
                <w:bCs/>
                <w:color w:val="000000"/>
                <w:sz w:val="22"/>
                <w:szCs w:val="22"/>
                <w:lang w:val="en-US" w:eastAsia="en-US"/>
              </w:rPr>
              <w:t>UNIT</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2"/>
                <w:szCs w:val="22"/>
                <w:lang w:val="en-US" w:eastAsia="en-US"/>
              </w:rPr>
            </w:pPr>
            <w:r w:rsidRPr="00C13B1A">
              <w:rPr>
                <w:b/>
                <w:bCs/>
                <w:color w:val="000000"/>
                <w:sz w:val="22"/>
                <w:szCs w:val="22"/>
                <w:lang w:val="en-US" w:eastAsia="en-US"/>
              </w:rPr>
              <w:t>Q'TY</w:t>
            </w:r>
          </w:p>
        </w:tc>
        <w:tc>
          <w:tcPr>
            <w:tcW w:w="105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2"/>
                <w:szCs w:val="22"/>
                <w:lang w:val="en-US" w:eastAsia="en-US"/>
              </w:rPr>
            </w:pPr>
            <w:r w:rsidRPr="00C13B1A">
              <w:rPr>
                <w:b/>
                <w:bCs/>
                <w:color w:val="000000"/>
                <w:sz w:val="22"/>
                <w:szCs w:val="22"/>
                <w:lang w:val="en-US" w:eastAsia="en-US"/>
              </w:rPr>
              <w:t>UP</w:t>
            </w:r>
          </w:p>
        </w:tc>
        <w:tc>
          <w:tcPr>
            <w:tcW w:w="1281"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2"/>
                <w:szCs w:val="22"/>
                <w:lang w:val="en-US" w:eastAsia="en-US"/>
              </w:rPr>
            </w:pPr>
            <w:r w:rsidRPr="00C13B1A">
              <w:rPr>
                <w:b/>
                <w:bCs/>
                <w:color w:val="000000"/>
                <w:sz w:val="22"/>
                <w:szCs w:val="22"/>
                <w:lang w:val="en-US" w:eastAsia="en-US"/>
              </w:rPr>
              <w:t>AMOUNT</w:t>
            </w: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0"/>
                <w:szCs w:val="20"/>
                <w:lang w:val="en-US" w:eastAsia="en-US"/>
              </w:rPr>
            </w:pPr>
            <w:r w:rsidRPr="00C13B1A">
              <w:rPr>
                <w:b/>
                <w:bCs/>
                <w:color w:val="000000"/>
                <w:sz w:val="20"/>
                <w:szCs w:val="20"/>
                <w:lang w:val="en-US" w:eastAsia="en-US"/>
              </w:rPr>
              <w:t>SERIES 000</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C13B1A" w:rsidRDefault="002D60FB" w:rsidP="00D57BAB">
            <w:pPr>
              <w:rPr>
                <w:b/>
                <w:bCs/>
                <w:color w:val="000000"/>
                <w:sz w:val="22"/>
                <w:szCs w:val="22"/>
                <w:lang w:val="en-US" w:eastAsia="en-US"/>
              </w:rPr>
            </w:pPr>
            <w:r w:rsidRPr="00C13B1A">
              <w:rPr>
                <w:b/>
                <w:bCs/>
                <w:color w:val="000000"/>
                <w:sz w:val="22"/>
                <w:szCs w:val="22"/>
                <w:lang w:val="en-US" w:eastAsia="en-US"/>
              </w:rPr>
              <w:t xml:space="preserve"> INSTALLATION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xml:space="preserve">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 xml:space="preserve"> </w:t>
            </w:r>
          </w:p>
        </w:tc>
        <w:tc>
          <w:tcPr>
            <w:tcW w:w="1281" w:type="dxa"/>
            <w:tcBorders>
              <w:top w:val="nil"/>
              <w:left w:val="nil"/>
              <w:bottom w:val="single" w:sz="4" w:space="0" w:color="auto"/>
              <w:right w:val="single" w:sz="4" w:space="0" w:color="auto"/>
            </w:tcBorders>
            <w:shd w:val="clear" w:color="auto" w:fill="auto"/>
            <w:noWrap/>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 </w:t>
            </w: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TM001</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Site installation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FF</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1.0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TM002</w:t>
            </w:r>
          </w:p>
        </w:tc>
        <w:tc>
          <w:tcPr>
            <w:tcW w:w="4684" w:type="dxa"/>
            <w:tcBorders>
              <w:top w:val="nil"/>
              <w:left w:val="nil"/>
              <w:bottom w:val="single" w:sz="4" w:space="0" w:color="auto"/>
              <w:right w:val="nil"/>
            </w:tcBorders>
            <w:shd w:val="clear" w:color="auto" w:fill="auto"/>
            <w:noWrap/>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 xml:space="preserve">Transporting of the </w:t>
            </w:r>
            <w:r w:rsidR="00A916A9" w:rsidRPr="00C13B1A">
              <w:rPr>
                <w:color w:val="000000"/>
                <w:sz w:val="22"/>
                <w:szCs w:val="22"/>
                <w:lang w:val="en-US" w:eastAsia="en-US"/>
              </w:rPr>
              <w:t>Equipment’s</w:t>
            </w:r>
            <w:r w:rsidRPr="00C13B1A">
              <w:rPr>
                <w:color w:val="000000"/>
                <w:sz w:val="22"/>
                <w:szCs w:val="22"/>
                <w:lang w:val="en-US" w:eastAsia="en-US"/>
              </w:rPr>
              <w:t xml:space="preserve"> to and From</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FF</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1.0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C13B1A" w:rsidRDefault="002D60FB" w:rsidP="00D57BAB">
            <w:pPr>
              <w:rPr>
                <w:b/>
                <w:bCs/>
                <w:color w:val="000000"/>
                <w:sz w:val="22"/>
                <w:szCs w:val="22"/>
                <w:lang w:val="en-US" w:eastAsia="en-US"/>
              </w:rPr>
            </w:pPr>
            <w:r w:rsidRPr="00C13B1A">
              <w:rPr>
                <w:b/>
                <w:bCs/>
                <w:color w:val="000000"/>
                <w:sz w:val="22"/>
                <w:szCs w:val="22"/>
                <w:lang w:val="en-US" w:eastAsia="en-US"/>
              </w:rPr>
              <w:t>Sub Total Installation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b/>
                <w:bCs/>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0"/>
                <w:szCs w:val="20"/>
                <w:lang w:val="en-US" w:eastAsia="en-US"/>
              </w:rPr>
            </w:pPr>
            <w:r w:rsidRPr="00C13B1A">
              <w:rPr>
                <w:b/>
                <w:bCs/>
                <w:color w:val="000000"/>
                <w:sz w:val="20"/>
                <w:szCs w:val="20"/>
                <w:lang w:val="en-US" w:eastAsia="en-US"/>
              </w:rPr>
              <w:t>SERIES 100</w:t>
            </w:r>
          </w:p>
        </w:tc>
        <w:tc>
          <w:tcPr>
            <w:tcW w:w="4684" w:type="dxa"/>
            <w:tcBorders>
              <w:top w:val="nil"/>
              <w:left w:val="nil"/>
              <w:bottom w:val="single" w:sz="4" w:space="0" w:color="auto"/>
              <w:right w:val="single" w:sz="4" w:space="0" w:color="auto"/>
            </w:tcBorders>
            <w:shd w:val="clear" w:color="auto" w:fill="auto"/>
            <w:noWrap/>
            <w:vAlign w:val="bottom"/>
            <w:hideMark/>
          </w:tcPr>
          <w:p w:rsidR="002D60FB" w:rsidRPr="00C13B1A" w:rsidRDefault="002D60FB" w:rsidP="00D57BAB">
            <w:pPr>
              <w:rPr>
                <w:b/>
                <w:bCs/>
                <w:color w:val="000000"/>
                <w:sz w:val="22"/>
                <w:szCs w:val="22"/>
                <w:lang w:val="en-US" w:eastAsia="en-US"/>
              </w:rPr>
            </w:pPr>
            <w:r w:rsidRPr="00C13B1A">
              <w:rPr>
                <w:b/>
                <w:bCs/>
                <w:color w:val="000000"/>
                <w:sz w:val="22"/>
                <w:szCs w:val="22"/>
                <w:lang w:val="en-US" w:eastAsia="en-US"/>
              </w:rPr>
              <w:t>CLEANING AND LEVELLING</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TM101</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Clearing</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m2</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200.0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TM108a</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Backfilling with laterite gravel from borrowed pit</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220.0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b/>
                <w:bCs/>
                <w:color w:val="000000"/>
                <w:sz w:val="22"/>
                <w:szCs w:val="22"/>
                <w:lang w:val="en-US" w:eastAsia="en-US"/>
              </w:rPr>
            </w:pPr>
            <w:r w:rsidRPr="00C13B1A">
              <w:rPr>
                <w:b/>
                <w:bCs/>
                <w:color w:val="000000"/>
                <w:sz w:val="22"/>
                <w:szCs w:val="22"/>
                <w:lang w:val="en-US" w:eastAsia="en-US"/>
              </w:rPr>
              <w:t>Sub Total Cleaning and Levelling</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b/>
                <w:bCs/>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0"/>
                <w:szCs w:val="20"/>
                <w:lang w:val="en-US" w:eastAsia="en-US"/>
              </w:rPr>
            </w:pPr>
            <w:r w:rsidRPr="00C13B1A">
              <w:rPr>
                <w:b/>
                <w:bCs/>
                <w:color w:val="000000"/>
                <w:sz w:val="20"/>
                <w:szCs w:val="20"/>
                <w:lang w:val="en-US" w:eastAsia="en-US"/>
              </w:rPr>
              <w:t>SERIES 300</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b/>
                <w:bCs/>
                <w:color w:val="000000"/>
                <w:sz w:val="22"/>
                <w:szCs w:val="22"/>
                <w:lang w:val="en-US" w:eastAsia="en-US"/>
              </w:rPr>
            </w:pPr>
            <w:r w:rsidRPr="00C13B1A">
              <w:rPr>
                <w:b/>
                <w:bCs/>
                <w:color w:val="000000"/>
                <w:sz w:val="22"/>
                <w:szCs w:val="22"/>
                <w:lang w:val="en-US" w:eastAsia="en-US"/>
              </w:rPr>
              <w:t>DRAINAGE</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TM304</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Cleaning the river way</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30.0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TM314</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 xml:space="preserve">Anti </w:t>
            </w:r>
            <w:proofErr w:type="spellStart"/>
            <w:r w:rsidRPr="00C13B1A">
              <w:rPr>
                <w:color w:val="000000"/>
                <w:sz w:val="22"/>
                <w:szCs w:val="22"/>
                <w:lang w:val="en-US" w:eastAsia="en-US"/>
              </w:rPr>
              <w:t>errosion</w:t>
            </w:r>
            <w:proofErr w:type="spellEnd"/>
            <w:r w:rsidRPr="00C13B1A">
              <w:rPr>
                <w:color w:val="000000"/>
                <w:sz w:val="22"/>
                <w:szCs w:val="22"/>
                <w:lang w:val="en-US" w:eastAsia="en-US"/>
              </w:rPr>
              <w:t xml:space="preserve"> protection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20.0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TM315</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Weep holes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xml:space="preserve">u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42.0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b/>
                <w:bCs/>
                <w:color w:val="000000"/>
                <w:sz w:val="22"/>
                <w:szCs w:val="22"/>
                <w:lang w:val="en-US" w:eastAsia="en-US"/>
              </w:rPr>
            </w:pPr>
            <w:proofErr w:type="spellStart"/>
            <w:r w:rsidRPr="00C13B1A">
              <w:rPr>
                <w:b/>
                <w:bCs/>
                <w:color w:val="000000"/>
                <w:sz w:val="22"/>
                <w:szCs w:val="22"/>
                <w:lang w:val="en-US" w:eastAsia="en-US"/>
              </w:rPr>
              <w:t>Sub total</w:t>
            </w:r>
            <w:proofErr w:type="spellEnd"/>
            <w:r w:rsidRPr="00C13B1A">
              <w:rPr>
                <w:b/>
                <w:bCs/>
                <w:color w:val="000000"/>
                <w:sz w:val="22"/>
                <w:szCs w:val="22"/>
                <w:lang w:val="en-US" w:eastAsia="en-US"/>
              </w:rPr>
              <w:t xml:space="preserve"> drainage</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b/>
                <w:bCs/>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0"/>
                <w:szCs w:val="20"/>
                <w:lang w:val="en-US" w:eastAsia="en-US"/>
              </w:rPr>
            </w:pPr>
            <w:r w:rsidRPr="00C13B1A">
              <w:rPr>
                <w:b/>
                <w:bCs/>
                <w:color w:val="000000"/>
                <w:sz w:val="20"/>
                <w:szCs w:val="20"/>
                <w:lang w:val="en-US" w:eastAsia="en-US"/>
              </w:rPr>
              <w:t>SERIES 400</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b/>
                <w:bCs/>
                <w:color w:val="000000"/>
                <w:sz w:val="22"/>
                <w:szCs w:val="22"/>
                <w:lang w:val="en-US" w:eastAsia="en-US"/>
              </w:rPr>
            </w:pPr>
            <w:r w:rsidRPr="00C13B1A">
              <w:rPr>
                <w:b/>
                <w:bCs/>
                <w:color w:val="000000"/>
                <w:sz w:val="22"/>
                <w:szCs w:val="22"/>
                <w:lang w:val="en-US" w:eastAsia="en-US"/>
              </w:rPr>
              <w:t>ENGINEERING STRUCTURES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TM407</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Ordinary site excavation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45.0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TM412</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Filter materials behind the abutments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0.0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TM413</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Continuous backfilling of the structures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100.0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TM415</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Demolition of existing structure</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80.0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TM409b</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Stone work for abutment 3m&lt;H&lt;4m</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2.0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sz w:val="20"/>
                <w:szCs w:val="20"/>
                <w:lang w:val="en-US" w:eastAsia="en-US"/>
              </w:rPr>
            </w:pPr>
            <w:r w:rsidRPr="00C13B1A">
              <w:rPr>
                <w:sz w:val="20"/>
                <w:szCs w:val="20"/>
                <w:lang w:val="en-US" w:eastAsia="en-US"/>
              </w:rPr>
              <w:t>TM409c</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sz w:val="22"/>
                <w:szCs w:val="22"/>
                <w:lang w:val="en-US" w:eastAsia="en-US"/>
              </w:rPr>
            </w:pPr>
            <w:r w:rsidRPr="00C13B1A">
              <w:rPr>
                <w:sz w:val="22"/>
                <w:szCs w:val="22"/>
                <w:lang w:val="en-US" w:eastAsia="en-US"/>
              </w:rPr>
              <w:t>Stone work for abutment 4m&lt;H&lt;5m</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sz w:val="22"/>
                <w:szCs w:val="22"/>
                <w:lang w:val="en-US" w:eastAsia="en-US"/>
              </w:rPr>
            </w:pPr>
            <w:r w:rsidRPr="00C13B1A">
              <w:rPr>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sz w:val="22"/>
                <w:szCs w:val="22"/>
                <w:lang w:val="en-US" w:eastAsia="en-US"/>
              </w:rPr>
            </w:pPr>
            <w:r w:rsidRPr="00C13B1A">
              <w:rPr>
                <w:sz w:val="22"/>
                <w:szCs w:val="22"/>
                <w:lang w:val="en-US" w:eastAsia="en-US"/>
              </w:rPr>
              <w:t>0.0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TM423a</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Lean concrete dosed at 200kg/m3</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5.8</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TM423f</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Reinforced concrete dosed at 400kg/m3 for slab/footings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30.5</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TM423f</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Reinforced concrete dosed at 400kg/m3 for main beams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m3</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10.4</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TM431a</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Ordinary formwork</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m2</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40.0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TM431b</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Neat formwork</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m2</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80.0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TM433</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 xml:space="preserve"> HA25 steel or </w:t>
            </w:r>
            <w:proofErr w:type="spellStart"/>
            <w:r w:rsidRPr="00C13B1A">
              <w:rPr>
                <w:color w:val="000000"/>
                <w:sz w:val="22"/>
                <w:szCs w:val="22"/>
                <w:lang w:val="en-US" w:eastAsia="en-US"/>
              </w:rPr>
              <w:t>equivilent</w:t>
            </w:r>
            <w:proofErr w:type="spellEnd"/>
            <w:r w:rsidRPr="00C13B1A">
              <w:rPr>
                <w:color w:val="000000"/>
                <w:sz w:val="22"/>
                <w:szCs w:val="22"/>
                <w:lang w:val="en-US" w:eastAsia="en-US"/>
              </w:rPr>
              <w:t xml:space="preserve"> Anchored  to the rock</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30.0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TM438</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Drain holes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6.0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6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TM441</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Geotechnical studies and executing documents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proofErr w:type="spellStart"/>
            <w:r w:rsidRPr="00C13B1A">
              <w:rPr>
                <w:color w:val="000000"/>
                <w:sz w:val="22"/>
                <w:szCs w:val="22"/>
                <w:lang w:val="en-US" w:eastAsia="en-US"/>
              </w:rPr>
              <w:t>ff</w:t>
            </w:r>
            <w:proofErr w:type="spellEnd"/>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1.0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b/>
                <w:bCs/>
                <w:color w:val="000000"/>
                <w:sz w:val="22"/>
                <w:szCs w:val="22"/>
                <w:lang w:val="en-US" w:eastAsia="en-US"/>
              </w:rPr>
            </w:pPr>
            <w:proofErr w:type="spellStart"/>
            <w:r w:rsidRPr="00C13B1A">
              <w:rPr>
                <w:b/>
                <w:bCs/>
                <w:color w:val="000000"/>
                <w:sz w:val="22"/>
                <w:szCs w:val="22"/>
                <w:lang w:val="en-US" w:eastAsia="en-US"/>
              </w:rPr>
              <w:t>Sub total</w:t>
            </w:r>
            <w:proofErr w:type="spellEnd"/>
            <w:r w:rsidRPr="00C13B1A">
              <w:rPr>
                <w:b/>
                <w:bCs/>
                <w:color w:val="000000"/>
                <w:sz w:val="22"/>
                <w:szCs w:val="22"/>
                <w:lang w:val="en-US" w:eastAsia="en-US"/>
              </w:rPr>
              <w:t xml:space="preserve"> Engineering structures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b/>
                <w:bCs/>
                <w:color w:val="000000"/>
                <w:sz w:val="22"/>
                <w:szCs w:val="22"/>
                <w:lang w:val="en-US" w:eastAsia="en-US"/>
              </w:rPr>
            </w:pPr>
          </w:p>
        </w:tc>
      </w:tr>
      <w:tr w:rsidR="002D60FB" w:rsidRPr="00C13B1A" w:rsidTr="00D57BAB">
        <w:trPr>
          <w:trHeight w:val="58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0"/>
                <w:szCs w:val="20"/>
                <w:lang w:val="en-US" w:eastAsia="en-US"/>
              </w:rPr>
            </w:pPr>
            <w:r w:rsidRPr="00C13B1A">
              <w:rPr>
                <w:b/>
                <w:bCs/>
                <w:color w:val="000000"/>
                <w:sz w:val="20"/>
                <w:szCs w:val="20"/>
                <w:lang w:val="en-US" w:eastAsia="en-US"/>
              </w:rPr>
              <w:t>SERIES 500</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b/>
                <w:bCs/>
                <w:color w:val="000000"/>
                <w:sz w:val="22"/>
                <w:szCs w:val="22"/>
                <w:lang w:val="en-US" w:eastAsia="en-US"/>
              </w:rPr>
            </w:pPr>
            <w:r w:rsidRPr="00C13B1A">
              <w:rPr>
                <w:b/>
                <w:bCs/>
                <w:color w:val="000000"/>
                <w:sz w:val="22"/>
                <w:szCs w:val="22"/>
                <w:lang w:val="en-US" w:eastAsia="en-US"/>
              </w:rPr>
              <w:t>SIGNALISATION AND SECURITY EQUIPMENT</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TM501a</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Metallic hand rail with 75mm pipe</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ml</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13.0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TM516a</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Type A metallic sign board</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2.0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TM528a</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Wooden poles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8.0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TM528b</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Reinforced concrete poles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u</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4.0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58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b/>
                <w:bCs/>
                <w:color w:val="000000"/>
                <w:sz w:val="22"/>
                <w:szCs w:val="22"/>
                <w:lang w:val="en-US" w:eastAsia="en-US"/>
              </w:rPr>
            </w:pPr>
            <w:proofErr w:type="spellStart"/>
            <w:r w:rsidRPr="00C13B1A">
              <w:rPr>
                <w:b/>
                <w:bCs/>
                <w:color w:val="000000"/>
                <w:sz w:val="22"/>
                <w:szCs w:val="22"/>
                <w:lang w:val="en-US" w:eastAsia="en-US"/>
              </w:rPr>
              <w:t>Sub total</w:t>
            </w:r>
            <w:proofErr w:type="spellEnd"/>
            <w:r w:rsidRPr="00C13B1A">
              <w:rPr>
                <w:b/>
                <w:bCs/>
                <w:color w:val="000000"/>
                <w:sz w:val="22"/>
                <w:szCs w:val="22"/>
                <w:lang w:val="en-US" w:eastAsia="en-US"/>
              </w:rPr>
              <w:t xml:space="preserve"> Signalization and security equipment</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b/>
                <w:bCs/>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0"/>
                <w:szCs w:val="20"/>
                <w:lang w:val="en-US" w:eastAsia="en-US"/>
              </w:rPr>
            </w:pPr>
            <w:r w:rsidRPr="00C13B1A">
              <w:rPr>
                <w:b/>
                <w:bCs/>
                <w:color w:val="000000"/>
                <w:sz w:val="20"/>
                <w:szCs w:val="20"/>
                <w:lang w:val="en-US" w:eastAsia="en-US"/>
              </w:rPr>
              <w:t>SERIES 600</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b/>
                <w:bCs/>
                <w:color w:val="000000"/>
                <w:sz w:val="22"/>
                <w:szCs w:val="22"/>
                <w:lang w:val="en-US" w:eastAsia="en-US"/>
              </w:rPr>
            </w:pPr>
            <w:r w:rsidRPr="00C13B1A">
              <w:rPr>
                <w:b/>
                <w:bCs/>
                <w:color w:val="000000"/>
                <w:sz w:val="22"/>
                <w:szCs w:val="22"/>
                <w:lang w:val="en-US" w:eastAsia="en-US"/>
              </w:rPr>
              <w:t>DIVERS</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lastRenderedPageBreak/>
              <w:t>TM606a</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proofErr w:type="spellStart"/>
            <w:r w:rsidRPr="00C13B1A">
              <w:rPr>
                <w:color w:val="000000"/>
                <w:sz w:val="22"/>
                <w:szCs w:val="22"/>
                <w:lang w:val="en-US" w:eastAsia="en-US"/>
              </w:rPr>
              <w:t>Anti rust</w:t>
            </w:r>
            <w:proofErr w:type="spellEnd"/>
            <w:r w:rsidRPr="00C13B1A">
              <w:rPr>
                <w:color w:val="000000"/>
                <w:sz w:val="22"/>
                <w:szCs w:val="22"/>
                <w:lang w:val="en-US" w:eastAsia="en-US"/>
              </w:rPr>
              <w:t xml:space="preserve"> paint</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m2</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25.0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TM606b</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Oil paint</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m2</w:t>
            </w:r>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45.0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0"/>
                <w:szCs w:val="20"/>
                <w:lang w:val="en-US" w:eastAsia="en-US"/>
              </w:rPr>
            </w:pPr>
            <w:r w:rsidRPr="00C13B1A">
              <w:rPr>
                <w:color w:val="000000"/>
                <w:sz w:val="20"/>
                <w:szCs w:val="20"/>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color w:val="000000"/>
                <w:sz w:val="22"/>
                <w:szCs w:val="22"/>
                <w:lang w:val="en-US" w:eastAsia="en-US"/>
              </w:rPr>
            </w:pPr>
            <w:r w:rsidRPr="00C13B1A">
              <w:rPr>
                <w:color w:val="000000"/>
                <w:sz w:val="22"/>
                <w:szCs w:val="22"/>
                <w:lang w:val="en-US" w:eastAsia="en-US"/>
              </w:rPr>
              <w:t>Maintain of circulation</w:t>
            </w:r>
          </w:p>
        </w:tc>
        <w:tc>
          <w:tcPr>
            <w:tcW w:w="670"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proofErr w:type="spellStart"/>
            <w:r w:rsidRPr="00C13B1A">
              <w:rPr>
                <w:color w:val="000000"/>
                <w:sz w:val="22"/>
                <w:szCs w:val="22"/>
                <w:lang w:val="en-US" w:eastAsia="en-US"/>
              </w:rPr>
              <w:t>ff</w:t>
            </w:r>
            <w:proofErr w:type="spellEnd"/>
          </w:p>
        </w:tc>
        <w:tc>
          <w:tcPr>
            <w:tcW w:w="655" w:type="dxa"/>
            <w:tcBorders>
              <w:top w:val="nil"/>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1.0</w:t>
            </w:r>
          </w:p>
        </w:tc>
        <w:tc>
          <w:tcPr>
            <w:tcW w:w="1050"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sz w:val="22"/>
                <w:szCs w:val="22"/>
                <w:lang w:val="en-US" w:eastAsia="en-US"/>
              </w:rPr>
            </w:pPr>
          </w:p>
        </w:tc>
      </w:tr>
      <w:tr w:rsidR="002D60FB" w:rsidRPr="00C13B1A" w:rsidTr="00D57BA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4684" w:type="dxa"/>
            <w:tcBorders>
              <w:top w:val="nil"/>
              <w:left w:val="nil"/>
              <w:bottom w:val="single" w:sz="4" w:space="0" w:color="auto"/>
              <w:right w:val="single" w:sz="4" w:space="0" w:color="auto"/>
            </w:tcBorders>
            <w:shd w:val="clear" w:color="auto" w:fill="auto"/>
            <w:vAlign w:val="bottom"/>
            <w:hideMark/>
          </w:tcPr>
          <w:p w:rsidR="002D60FB" w:rsidRPr="00C13B1A" w:rsidRDefault="002D60FB" w:rsidP="00D57BAB">
            <w:pPr>
              <w:rPr>
                <w:b/>
                <w:bCs/>
                <w:color w:val="000000"/>
                <w:sz w:val="22"/>
                <w:szCs w:val="22"/>
                <w:lang w:val="en-US" w:eastAsia="en-US"/>
              </w:rPr>
            </w:pPr>
            <w:proofErr w:type="spellStart"/>
            <w:r w:rsidRPr="00C13B1A">
              <w:rPr>
                <w:b/>
                <w:bCs/>
                <w:color w:val="000000"/>
                <w:sz w:val="22"/>
                <w:szCs w:val="22"/>
                <w:lang w:val="en-US" w:eastAsia="en-US"/>
              </w:rPr>
              <w:t>Sub total</w:t>
            </w:r>
            <w:proofErr w:type="spellEnd"/>
            <w:r w:rsidRPr="00C13B1A">
              <w:rPr>
                <w:b/>
                <w:bCs/>
                <w:color w:val="000000"/>
                <w:sz w:val="22"/>
                <w:szCs w:val="22"/>
                <w:lang w:val="en-US" w:eastAsia="en-US"/>
              </w:rPr>
              <w:t xml:space="preserve"> Divers</w:t>
            </w:r>
          </w:p>
        </w:tc>
        <w:tc>
          <w:tcPr>
            <w:tcW w:w="670" w:type="dxa"/>
            <w:tcBorders>
              <w:top w:val="nil"/>
              <w:left w:val="nil"/>
              <w:bottom w:val="nil"/>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655" w:type="dxa"/>
            <w:tcBorders>
              <w:top w:val="nil"/>
              <w:left w:val="nil"/>
              <w:bottom w:val="nil"/>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1050" w:type="dxa"/>
            <w:tcBorders>
              <w:top w:val="nil"/>
              <w:left w:val="nil"/>
              <w:bottom w:val="nil"/>
              <w:right w:val="single" w:sz="4" w:space="0" w:color="auto"/>
            </w:tcBorders>
            <w:shd w:val="clear" w:color="auto" w:fill="auto"/>
            <w:noWrap/>
            <w:vAlign w:val="bottom"/>
          </w:tcPr>
          <w:p w:rsidR="002D60FB" w:rsidRPr="00C13B1A" w:rsidRDefault="002D60FB" w:rsidP="00D57BAB">
            <w:pPr>
              <w:rPr>
                <w:color w:val="000000"/>
                <w:sz w:val="22"/>
                <w:szCs w:val="22"/>
                <w:lang w:val="en-US" w:eastAsia="en-US"/>
              </w:rPr>
            </w:pPr>
          </w:p>
        </w:tc>
        <w:tc>
          <w:tcPr>
            <w:tcW w:w="1281" w:type="dxa"/>
            <w:tcBorders>
              <w:top w:val="nil"/>
              <w:left w:val="nil"/>
              <w:bottom w:val="nil"/>
              <w:right w:val="single" w:sz="4" w:space="0" w:color="auto"/>
            </w:tcBorders>
            <w:shd w:val="clear" w:color="auto" w:fill="auto"/>
            <w:noWrap/>
            <w:vAlign w:val="bottom"/>
          </w:tcPr>
          <w:p w:rsidR="002D60FB" w:rsidRPr="00C13B1A" w:rsidRDefault="002D60FB" w:rsidP="00D57BAB">
            <w:pPr>
              <w:jc w:val="right"/>
              <w:rPr>
                <w:b/>
                <w:bCs/>
                <w:color w:val="000000"/>
                <w:sz w:val="22"/>
                <w:szCs w:val="22"/>
                <w:lang w:val="en-US" w:eastAsia="en-US"/>
              </w:rPr>
            </w:pPr>
          </w:p>
        </w:tc>
      </w:tr>
      <w:tr w:rsidR="002D60FB" w:rsidRPr="00C13B1A" w:rsidTr="00D57BAB">
        <w:trPr>
          <w:trHeight w:val="300"/>
        </w:trPr>
        <w:tc>
          <w:tcPr>
            <w:tcW w:w="960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r>
      <w:tr w:rsidR="002D60FB" w:rsidRPr="00C13B1A" w:rsidTr="00D57BA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7059" w:type="dxa"/>
            <w:gridSpan w:val="4"/>
            <w:tcBorders>
              <w:top w:val="single" w:sz="4" w:space="0" w:color="auto"/>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2"/>
                <w:szCs w:val="22"/>
                <w:lang w:val="en-US" w:eastAsia="en-US"/>
              </w:rPr>
            </w:pPr>
            <w:r w:rsidRPr="00C13B1A">
              <w:rPr>
                <w:b/>
                <w:bCs/>
                <w:color w:val="000000"/>
                <w:sz w:val="22"/>
                <w:szCs w:val="22"/>
                <w:lang w:val="en-US" w:eastAsia="en-US"/>
              </w:rPr>
              <w:t>TOTAL WITHOUT TAXES</w:t>
            </w:r>
          </w:p>
        </w:tc>
        <w:tc>
          <w:tcPr>
            <w:tcW w:w="1281" w:type="dxa"/>
            <w:tcBorders>
              <w:top w:val="nil"/>
              <w:left w:val="nil"/>
              <w:bottom w:val="single" w:sz="4" w:space="0" w:color="auto"/>
              <w:right w:val="single" w:sz="4" w:space="0" w:color="auto"/>
            </w:tcBorders>
            <w:shd w:val="clear" w:color="auto" w:fill="auto"/>
            <w:noWrap/>
            <w:vAlign w:val="center"/>
          </w:tcPr>
          <w:p w:rsidR="002D60FB" w:rsidRPr="00C13B1A" w:rsidRDefault="002D60FB" w:rsidP="00D57BAB">
            <w:pPr>
              <w:jc w:val="right"/>
              <w:rPr>
                <w:b/>
                <w:bCs/>
                <w:color w:val="000000"/>
                <w:lang w:val="en-US" w:eastAsia="en-US"/>
              </w:rPr>
            </w:pPr>
          </w:p>
        </w:tc>
      </w:tr>
      <w:tr w:rsidR="002D60FB" w:rsidRPr="00C13B1A" w:rsidTr="00D57BA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7059" w:type="dxa"/>
            <w:gridSpan w:val="4"/>
            <w:tcBorders>
              <w:top w:val="single" w:sz="4" w:space="0" w:color="auto"/>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2"/>
                <w:szCs w:val="22"/>
                <w:lang w:val="en-US" w:eastAsia="en-US"/>
              </w:rPr>
            </w:pPr>
            <w:r w:rsidRPr="00C13B1A">
              <w:rPr>
                <w:b/>
                <w:bCs/>
                <w:color w:val="000000"/>
                <w:sz w:val="22"/>
                <w:szCs w:val="22"/>
                <w:lang w:val="en-US" w:eastAsia="en-US"/>
              </w:rPr>
              <w:t xml:space="preserve">VAT </w:t>
            </w: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lang w:val="en-US" w:eastAsia="en-US"/>
              </w:rPr>
            </w:pPr>
          </w:p>
        </w:tc>
      </w:tr>
      <w:tr w:rsidR="002D60FB" w:rsidRPr="00C13B1A" w:rsidTr="00D57BA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7059" w:type="dxa"/>
            <w:gridSpan w:val="4"/>
            <w:tcBorders>
              <w:top w:val="single" w:sz="4" w:space="0" w:color="auto"/>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2"/>
                <w:szCs w:val="22"/>
                <w:lang w:val="en-US" w:eastAsia="en-US"/>
              </w:rPr>
            </w:pPr>
            <w:r w:rsidRPr="00C13B1A">
              <w:rPr>
                <w:b/>
                <w:bCs/>
                <w:color w:val="000000"/>
                <w:sz w:val="22"/>
                <w:szCs w:val="22"/>
                <w:lang w:val="en-US" w:eastAsia="en-US"/>
              </w:rPr>
              <w:t xml:space="preserve"> AIR </w:t>
            </w: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color w:val="000000"/>
                <w:lang w:val="en-US" w:eastAsia="en-US"/>
              </w:rPr>
            </w:pPr>
          </w:p>
        </w:tc>
      </w:tr>
      <w:tr w:rsidR="002D60FB" w:rsidRPr="00C13B1A" w:rsidTr="00D57BA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7059" w:type="dxa"/>
            <w:gridSpan w:val="4"/>
            <w:tcBorders>
              <w:top w:val="single" w:sz="4" w:space="0" w:color="auto"/>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2"/>
                <w:szCs w:val="22"/>
                <w:lang w:val="en-US" w:eastAsia="en-US"/>
              </w:rPr>
            </w:pPr>
            <w:r w:rsidRPr="00C13B1A">
              <w:rPr>
                <w:b/>
                <w:bCs/>
                <w:color w:val="000000"/>
                <w:sz w:val="22"/>
                <w:szCs w:val="22"/>
                <w:lang w:val="en-US" w:eastAsia="en-US"/>
              </w:rPr>
              <w:t>TOTAL  (TTC)</w:t>
            </w: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b/>
                <w:bCs/>
                <w:color w:val="000000"/>
                <w:lang w:val="en-US" w:eastAsia="en-US"/>
              </w:rPr>
            </w:pPr>
          </w:p>
        </w:tc>
      </w:tr>
      <w:tr w:rsidR="002D60FB" w:rsidRPr="00C13B1A" w:rsidTr="00D57BAB">
        <w:trPr>
          <w:trHeight w:val="31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D60FB" w:rsidRPr="00C13B1A" w:rsidRDefault="002D60FB" w:rsidP="00D57BAB">
            <w:pPr>
              <w:jc w:val="center"/>
              <w:rPr>
                <w:color w:val="000000"/>
                <w:sz w:val="22"/>
                <w:szCs w:val="22"/>
                <w:lang w:val="en-US" w:eastAsia="en-US"/>
              </w:rPr>
            </w:pPr>
            <w:r w:rsidRPr="00C13B1A">
              <w:rPr>
                <w:color w:val="000000"/>
                <w:sz w:val="22"/>
                <w:szCs w:val="22"/>
                <w:lang w:val="en-US" w:eastAsia="en-US"/>
              </w:rPr>
              <w:t> </w:t>
            </w:r>
          </w:p>
        </w:tc>
        <w:tc>
          <w:tcPr>
            <w:tcW w:w="7059" w:type="dxa"/>
            <w:gridSpan w:val="4"/>
            <w:tcBorders>
              <w:top w:val="single" w:sz="4" w:space="0" w:color="auto"/>
              <w:left w:val="nil"/>
              <w:bottom w:val="single" w:sz="4" w:space="0" w:color="auto"/>
              <w:right w:val="single" w:sz="4" w:space="0" w:color="auto"/>
            </w:tcBorders>
            <w:shd w:val="clear" w:color="auto" w:fill="auto"/>
            <w:noWrap/>
            <w:vAlign w:val="center"/>
            <w:hideMark/>
          </w:tcPr>
          <w:p w:rsidR="002D60FB" w:rsidRPr="00C13B1A" w:rsidRDefault="002D60FB" w:rsidP="00D57BAB">
            <w:pPr>
              <w:jc w:val="center"/>
              <w:rPr>
                <w:b/>
                <w:bCs/>
                <w:color w:val="000000"/>
                <w:sz w:val="22"/>
                <w:szCs w:val="22"/>
                <w:lang w:val="en-US" w:eastAsia="en-US"/>
              </w:rPr>
            </w:pPr>
            <w:r w:rsidRPr="00C13B1A">
              <w:rPr>
                <w:b/>
                <w:bCs/>
                <w:color w:val="000000"/>
                <w:sz w:val="22"/>
                <w:szCs w:val="22"/>
                <w:lang w:val="en-US" w:eastAsia="en-US"/>
              </w:rPr>
              <w:t>NET TO BE PAID</w:t>
            </w:r>
          </w:p>
        </w:tc>
        <w:tc>
          <w:tcPr>
            <w:tcW w:w="1281" w:type="dxa"/>
            <w:tcBorders>
              <w:top w:val="nil"/>
              <w:left w:val="nil"/>
              <w:bottom w:val="single" w:sz="4" w:space="0" w:color="auto"/>
              <w:right w:val="single" w:sz="4" w:space="0" w:color="auto"/>
            </w:tcBorders>
            <w:shd w:val="clear" w:color="auto" w:fill="auto"/>
            <w:noWrap/>
            <w:vAlign w:val="bottom"/>
          </w:tcPr>
          <w:p w:rsidR="002D60FB" w:rsidRPr="00C13B1A" w:rsidRDefault="002D60FB" w:rsidP="00D57BAB">
            <w:pPr>
              <w:jc w:val="right"/>
              <w:rPr>
                <w:b/>
                <w:bCs/>
                <w:color w:val="000000"/>
                <w:lang w:val="en-US" w:eastAsia="en-US"/>
              </w:rPr>
            </w:pPr>
          </w:p>
        </w:tc>
      </w:tr>
      <w:tr w:rsidR="002D60FB" w:rsidRPr="00C13B1A" w:rsidTr="00D57BAB">
        <w:trPr>
          <w:trHeight w:val="690"/>
        </w:trPr>
        <w:tc>
          <w:tcPr>
            <w:tcW w:w="96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D60FB" w:rsidRPr="00C13B1A" w:rsidRDefault="002D60FB" w:rsidP="00D57BAB">
            <w:pPr>
              <w:jc w:val="center"/>
              <w:rPr>
                <w:b/>
                <w:bCs/>
                <w:color w:val="000000"/>
                <w:lang w:val="en-US" w:eastAsia="en-US"/>
              </w:rPr>
            </w:pPr>
            <w:r w:rsidRPr="00C13B1A">
              <w:rPr>
                <w:color w:val="000000"/>
                <w:lang w:val="en-US" w:eastAsia="en-US"/>
              </w:rPr>
              <w:t>CLOSED THE PRESENT ESTIMATE AT THE SUM OF:</w:t>
            </w:r>
            <w:r w:rsidRPr="00C13B1A">
              <w:rPr>
                <w:b/>
                <w:bCs/>
                <w:color w:val="000000"/>
                <w:lang w:val="en-US" w:eastAsia="en-US"/>
              </w:rPr>
              <w:t xml:space="preserve"> </w:t>
            </w:r>
          </w:p>
        </w:tc>
      </w:tr>
    </w:tbl>
    <w:p w:rsidR="00817392" w:rsidRDefault="00817392" w:rsidP="00FE4AE4">
      <w:pPr>
        <w:rPr>
          <w:rFonts w:ascii="Tw Cen MT" w:hAnsi="Tw Cen MT"/>
          <w:b/>
          <w:snapToGrid w:val="0"/>
          <w:color w:val="FF0000"/>
          <w:sz w:val="40"/>
          <w:szCs w:val="40"/>
          <w:lang w:val="en-US"/>
        </w:rPr>
      </w:pPr>
    </w:p>
    <w:p w:rsidR="0068577F" w:rsidRDefault="0068577F" w:rsidP="002F4501">
      <w:pPr>
        <w:rPr>
          <w:rFonts w:ascii="Tw Cen MT" w:hAnsi="Tw Cen MT"/>
          <w:b/>
          <w:snapToGrid w:val="0"/>
          <w:color w:val="FF0000"/>
          <w:sz w:val="40"/>
          <w:szCs w:val="40"/>
          <w:lang w:val="en-US"/>
        </w:rPr>
      </w:pPr>
    </w:p>
    <w:p w:rsidR="0068577F" w:rsidRDefault="0068577F" w:rsidP="002F4501">
      <w:pPr>
        <w:rPr>
          <w:rFonts w:ascii="Tw Cen MT" w:hAnsi="Tw Cen MT"/>
          <w:b/>
          <w:snapToGrid w:val="0"/>
          <w:color w:val="FF0000"/>
          <w:sz w:val="40"/>
          <w:szCs w:val="40"/>
          <w:lang w:val="en-US"/>
        </w:rPr>
      </w:pPr>
    </w:p>
    <w:p w:rsidR="002D60FB" w:rsidRDefault="002D60FB" w:rsidP="002F4501">
      <w:pPr>
        <w:rPr>
          <w:rFonts w:ascii="Tw Cen MT" w:hAnsi="Tw Cen MT"/>
          <w:b/>
          <w:snapToGrid w:val="0"/>
          <w:color w:val="FF0000"/>
          <w:sz w:val="40"/>
          <w:szCs w:val="40"/>
          <w:lang w:val="en-US"/>
        </w:rPr>
      </w:pPr>
    </w:p>
    <w:p w:rsidR="002D60FB" w:rsidRDefault="002D60FB" w:rsidP="002F4501">
      <w:pPr>
        <w:rPr>
          <w:rFonts w:ascii="Tw Cen MT" w:hAnsi="Tw Cen MT"/>
          <w:b/>
          <w:snapToGrid w:val="0"/>
          <w:color w:val="FF0000"/>
          <w:sz w:val="40"/>
          <w:szCs w:val="40"/>
          <w:lang w:val="en-US"/>
        </w:rPr>
      </w:pPr>
    </w:p>
    <w:p w:rsidR="009C4232" w:rsidRDefault="009C4232" w:rsidP="002F4501">
      <w:pPr>
        <w:rPr>
          <w:rFonts w:ascii="Tw Cen MT" w:hAnsi="Tw Cen MT"/>
          <w:b/>
          <w:snapToGrid w:val="0"/>
          <w:color w:val="FF0000"/>
          <w:sz w:val="40"/>
          <w:szCs w:val="40"/>
          <w:lang w:val="en-US"/>
        </w:rPr>
      </w:pPr>
    </w:p>
    <w:p w:rsidR="00060379" w:rsidRDefault="009C4232" w:rsidP="002F4501">
      <w:pPr>
        <w:rPr>
          <w:rFonts w:ascii="Tw Cen MT" w:hAnsi="Tw Cen MT"/>
          <w:b/>
          <w:snapToGrid w:val="0"/>
          <w:color w:val="FF0000"/>
          <w:sz w:val="40"/>
          <w:szCs w:val="40"/>
          <w:lang w:val="en-US"/>
        </w:rPr>
      </w:pPr>
      <w:r>
        <w:rPr>
          <w:rFonts w:ascii="Tw Cen MT" w:hAnsi="Tw Cen MT" w:cs="Tahoma"/>
          <w:b/>
          <w:noProof/>
          <w:color w:val="000000"/>
          <w:sz w:val="32"/>
          <w:szCs w:val="28"/>
          <w:lang w:val="en-US" w:eastAsia="en-US"/>
        </w:rPr>
        <mc:AlternateContent>
          <mc:Choice Requires="wps">
            <w:drawing>
              <wp:anchor distT="0" distB="0" distL="114300" distR="114300" simplePos="0" relativeHeight="251655680" behindDoc="1" locked="0" layoutInCell="1" allowOverlap="1" wp14:anchorId="71CC864F" wp14:editId="4E497F6E">
                <wp:simplePos x="0" y="0"/>
                <wp:positionH relativeFrom="column">
                  <wp:posOffset>288290</wp:posOffset>
                </wp:positionH>
                <wp:positionV relativeFrom="paragraph">
                  <wp:posOffset>133985</wp:posOffset>
                </wp:positionV>
                <wp:extent cx="6010275" cy="1362075"/>
                <wp:effectExtent l="38100" t="38100" r="47625" b="4762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136207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CB64B27" id="Rectangle 8" o:spid="_x0000_s1026" style="position:absolute;margin-left:22.7pt;margin-top:10.55pt;width:473.25pt;height:10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tyJwIAAEkEAAAOAAAAZHJzL2Uyb0RvYy54bWysVNuO0zAQfUfiHyy/06Sl2y1R09WqSxHS&#10;AisWPmDqOI2Fb4zdpuXrGTvd0gWeEHmwPJ7jMzNnxlncHIxme4lBOVvz8ajkTFrhGmW3Nf/6Zf1q&#10;zlmIYBvQzsqaH2XgN8uXLxa9r+TEdU43EhmR2FD1vuZdjL4qiiA6aSCMnJeWnK1DA5FM3BYNQk/s&#10;RheTspwVvcPGoxMyBDq9G5x8mfnbVor4qW2DjEzXnHKLecW8btJaLBdQbRF8p8QpDfiHLAwoS0HP&#10;VHcQge1Q/UFllEAXXBtHwpnCta0SMtdA1YzL36p57MDLXAuJE/xZpvD/aMXH/QMy1dR8xpkFQy36&#10;TKKB3WrJ5kme3oeKUI/+AVOBwd878S0w61YdoeQtous7CQ0lNU744tmFZAS6yjb9B9cQO+yiy0od&#10;WjSJkDRgh9yQ47kh8hCZoMMZaTK5vuJMkG/8ejYpyUgxoHq67jHEd9IZljY1R0o+08P+PsQB+gTJ&#10;6TutmrXSOhu43aw0sj3QdKzzd2IPlzBtWV/za4pOEySMJ7EiqhzlGS5c0pX5+xudUZFGXitT8/kZ&#10;BFXS8K1tKGWoIig97KlSbU+iJh2HfmxccyRN0Q3zTO+PNp3DH5z1NMs1D993gJIz/d5SX96Mp9M0&#10;/NmYXl1PyMBLz+bSA1YQFdXI2bBdxeHB7DyqbUeRxrl2626pl63KKqc+D1mdkqV5zX06va30IC7t&#10;jPr1B1j+BAAA//8DAFBLAwQUAAYACAAAACEA/ixWrN4AAAAJAQAADwAAAGRycy9kb3ducmV2Lnht&#10;bEyPwU7DMBBE70j8g7VIXBB10jRVE+JUFYhTTwQOHN14m0TY6yh2m/D3LCc4zs5o5m21X5wVV5zC&#10;4ElBukpAILXeDNQp+Hh/fdyBCFGT0dYTKvjGAPv69qbSpfEzveG1iZ3gEgqlVtDHOJZShrZHp8PK&#10;j0jsnf3kdGQ5ddJMeuZyZ+U6SbbS6YF4odcjPvfYfjUXp+BTjk0ydtHkem5sdnw4HLOXWan7u+Xw&#10;BCLiEv/C8IvP6FAz08lfyARhFWzyDScVrNMUBPtFkRYgTnzI8i3IupL/P6h/AAAA//8DAFBLAQIt&#10;ABQABgAIAAAAIQC2gziS/gAAAOEBAAATAAAAAAAAAAAAAAAAAAAAAABbQ29udGVudF9UeXBlc10u&#10;eG1sUEsBAi0AFAAGAAgAAAAhADj9If/WAAAAlAEAAAsAAAAAAAAAAAAAAAAALwEAAF9yZWxzLy5y&#10;ZWxzUEsBAi0AFAAGAAgAAAAhABlIS3InAgAASQQAAA4AAAAAAAAAAAAAAAAALgIAAGRycy9lMm9E&#10;b2MueG1sUEsBAi0AFAAGAAgAAAAhAP4sVqzeAAAACQEAAA8AAAAAAAAAAAAAAAAAgQQAAGRycy9k&#10;b3ducmV2LnhtbFBLBQYAAAAABAAEAPMAAACMBQAAAAA=&#10;" strokeweight="6pt">
                <v:stroke linestyle="thickBetweenThin"/>
              </v:rect>
            </w:pict>
          </mc:Fallback>
        </mc:AlternateContent>
      </w:r>
    </w:p>
    <w:p w:rsidR="00060379" w:rsidRDefault="00060379" w:rsidP="002F4501">
      <w:pPr>
        <w:rPr>
          <w:rFonts w:ascii="Tw Cen MT" w:hAnsi="Tw Cen MT"/>
          <w:b/>
          <w:snapToGrid w:val="0"/>
          <w:color w:val="FF0000"/>
          <w:sz w:val="40"/>
          <w:szCs w:val="40"/>
          <w:lang w:val="en-US"/>
        </w:rPr>
      </w:pPr>
    </w:p>
    <w:p w:rsidR="0037683B" w:rsidRPr="006A2D37" w:rsidRDefault="0037683B" w:rsidP="0037683B">
      <w:pPr>
        <w:jc w:val="center"/>
        <w:rPr>
          <w:rFonts w:ascii="Tw Cen MT" w:hAnsi="Tw Cen MT" w:cs="Tahoma"/>
          <w:b/>
          <w:color w:val="000000"/>
          <w:sz w:val="36"/>
          <w:szCs w:val="36"/>
          <w:lang w:val="en-US"/>
        </w:rPr>
      </w:pPr>
      <w:r w:rsidRPr="006A2D37">
        <w:rPr>
          <w:rFonts w:ascii="Tw Cen MT" w:hAnsi="Tw Cen MT" w:cs="Tahoma"/>
          <w:b/>
          <w:color w:val="000000"/>
          <w:sz w:val="36"/>
          <w:szCs w:val="36"/>
          <w:lang w:val="en-US"/>
        </w:rPr>
        <w:t>DOCUMENT N° 8</w:t>
      </w:r>
    </w:p>
    <w:p w:rsidR="0037683B" w:rsidRPr="006A2D37" w:rsidRDefault="0037683B" w:rsidP="0037683B">
      <w:pPr>
        <w:jc w:val="center"/>
        <w:rPr>
          <w:rFonts w:ascii="Tw Cen MT" w:hAnsi="Tw Cen MT" w:cs="Tahoma"/>
          <w:b/>
          <w:color w:val="000000"/>
          <w:sz w:val="36"/>
          <w:szCs w:val="36"/>
          <w:lang w:val="en-US"/>
        </w:rPr>
      </w:pPr>
      <w:r w:rsidRPr="006A2D37">
        <w:rPr>
          <w:rFonts w:ascii="Tw Cen MT" w:hAnsi="Tw Cen MT" w:cs="Tahoma"/>
          <w:b/>
          <w:color w:val="000000"/>
          <w:sz w:val="36"/>
          <w:szCs w:val="36"/>
          <w:lang w:val="en-US"/>
        </w:rPr>
        <w:t>FRAMEWORK OF SUB DETAIL OF PRICES</w:t>
      </w:r>
    </w:p>
    <w:p w:rsidR="0037683B" w:rsidRPr="006A2D37" w:rsidRDefault="0037683B" w:rsidP="0037683B">
      <w:pPr>
        <w:jc w:val="center"/>
        <w:rPr>
          <w:rFonts w:ascii="Tw Cen MT" w:hAnsi="Tw Cen MT" w:cs="Tahoma"/>
          <w:b/>
          <w:color w:val="000000"/>
          <w:sz w:val="36"/>
          <w:szCs w:val="36"/>
          <w:lang w:val="en-US"/>
        </w:rPr>
      </w:pPr>
    </w:p>
    <w:p w:rsidR="0037683B" w:rsidRPr="006A2D37" w:rsidRDefault="0037683B" w:rsidP="0037683B">
      <w:pPr>
        <w:tabs>
          <w:tab w:val="left" w:pos="3375"/>
        </w:tabs>
        <w:rPr>
          <w:rFonts w:ascii="Tw Cen MT" w:hAnsi="Tw Cen MT" w:cs="Tahoma"/>
          <w:b/>
          <w:color w:val="000000"/>
          <w:sz w:val="32"/>
          <w:szCs w:val="28"/>
          <w:lang w:val="en-US"/>
        </w:rPr>
      </w:pPr>
      <w:r w:rsidRPr="006A2D37">
        <w:rPr>
          <w:rFonts w:ascii="Tw Cen MT" w:hAnsi="Tw Cen MT" w:cs="Tahoma"/>
          <w:b/>
          <w:color w:val="000000"/>
          <w:sz w:val="32"/>
          <w:szCs w:val="28"/>
          <w:lang w:val="en-US"/>
        </w:rPr>
        <w:tab/>
      </w: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8378CB" w:rsidRPr="006A2D37" w:rsidRDefault="008378CB" w:rsidP="0037683B">
      <w:pPr>
        <w:tabs>
          <w:tab w:val="left" w:pos="3375"/>
        </w:tabs>
        <w:rPr>
          <w:rFonts w:ascii="Tw Cen MT" w:hAnsi="Tw Cen MT" w:cs="Tahoma"/>
          <w:color w:val="000000"/>
          <w:sz w:val="28"/>
          <w:szCs w:val="28"/>
          <w:lang w:val="en-US"/>
        </w:rPr>
      </w:pPr>
    </w:p>
    <w:p w:rsidR="0037683B" w:rsidRDefault="0037683B" w:rsidP="0037683B">
      <w:pPr>
        <w:tabs>
          <w:tab w:val="left" w:pos="3375"/>
        </w:tabs>
        <w:rPr>
          <w:rFonts w:ascii="Tw Cen MT" w:hAnsi="Tw Cen MT" w:cs="Tahoma"/>
          <w:color w:val="000000"/>
          <w:sz w:val="28"/>
          <w:szCs w:val="28"/>
          <w:lang w:val="en-US"/>
        </w:rPr>
      </w:pPr>
    </w:p>
    <w:p w:rsidR="00F9718A" w:rsidRPr="006A2D37" w:rsidRDefault="00F9718A"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Default="0037683B" w:rsidP="0037683B">
      <w:pPr>
        <w:tabs>
          <w:tab w:val="left" w:pos="3375"/>
        </w:tabs>
        <w:rPr>
          <w:rFonts w:ascii="Tw Cen MT" w:hAnsi="Tw Cen MT" w:cs="Tahoma"/>
          <w:color w:val="000000"/>
          <w:sz w:val="28"/>
          <w:szCs w:val="28"/>
          <w:lang w:val="en-US"/>
        </w:rPr>
      </w:pPr>
    </w:p>
    <w:p w:rsidR="006767F9" w:rsidRPr="006A2D37" w:rsidRDefault="006767F9" w:rsidP="0037683B">
      <w:pPr>
        <w:tabs>
          <w:tab w:val="left" w:pos="3375"/>
        </w:tabs>
        <w:rPr>
          <w:rFonts w:ascii="Tw Cen MT" w:hAnsi="Tw Cen MT" w:cs="Tahoma"/>
          <w:color w:val="000000"/>
          <w:sz w:val="28"/>
          <w:szCs w:val="28"/>
          <w:lang w:val="en-US"/>
        </w:rPr>
      </w:pPr>
    </w:p>
    <w:tbl>
      <w:tblPr>
        <w:tblpPr w:leftFromText="180" w:rightFromText="180" w:vertAnchor="text" w:horzAnchor="margin" w:tblpY="138"/>
        <w:tblW w:w="10466" w:type="dxa"/>
        <w:tblCellMar>
          <w:left w:w="70" w:type="dxa"/>
          <w:right w:w="70" w:type="dxa"/>
        </w:tblCellMar>
        <w:tblLook w:val="04A0" w:firstRow="1" w:lastRow="0" w:firstColumn="1" w:lastColumn="0" w:noHBand="0" w:noVBand="1"/>
      </w:tblPr>
      <w:tblGrid>
        <w:gridCol w:w="1536"/>
        <w:gridCol w:w="2575"/>
        <w:gridCol w:w="1536"/>
        <w:gridCol w:w="1570"/>
        <w:gridCol w:w="318"/>
        <w:gridCol w:w="1492"/>
        <w:gridCol w:w="1439"/>
      </w:tblGrid>
      <w:tr w:rsidR="00793372" w:rsidRPr="00793372" w:rsidTr="0098416B">
        <w:trPr>
          <w:trHeight w:val="360"/>
        </w:trPr>
        <w:tc>
          <w:tcPr>
            <w:tcW w:w="1046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ind w:hanging="199"/>
              <w:jc w:val="center"/>
              <w:rPr>
                <w:rFonts w:ascii="Tw Cen MT" w:hAnsi="Tw Cen MT" w:cs="Calibri"/>
                <w:b/>
                <w:bCs/>
                <w:i/>
                <w:iCs/>
                <w:szCs w:val="22"/>
              </w:rPr>
            </w:pPr>
            <w:r w:rsidRPr="00793372">
              <w:rPr>
                <w:rFonts w:ascii="Tw Cen MT" w:hAnsi="Tw Cen MT" w:cs="Calibri"/>
                <w:b/>
                <w:bCs/>
                <w:i/>
                <w:iCs/>
                <w:szCs w:val="22"/>
              </w:rPr>
              <w:t>Lot</w:t>
            </w:r>
            <w:r w:rsidRPr="00793372">
              <w:rPr>
                <w:rFonts w:ascii="Tw Cen MT" w:hAnsi="Tw Cen MT" w:cs="Calibri"/>
                <w:b/>
                <w:bCs/>
                <w:i/>
                <w:iCs/>
              </w:rPr>
              <w:t> :</w:t>
            </w:r>
          </w:p>
        </w:tc>
      </w:tr>
      <w:tr w:rsidR="00793372" w:rsidRPr="00793372" w:rsidTr="0098416B">
        <w:trPr>
          <w:trHeight w:val="300"/>
        </w:trPr>
        <w:tc>
          <w:tcPr>
            <w:tcW w:w="902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3372" w:rsidRPr="00793372" w:rsidRDefault="00793372" w:rsidP="00793372">
            <w:pPr>
              <w:jc w:val="center"/>
              <w:rPr>
                <w:rFonts w:ascii="Tw Cen MT" w:hAnsi="Tw Cen MT" w:cs="Calibri"/>
                <w:b/>
                <w:bCs/>
                <w:sz w:val="20"/>
                <w:szCs w:val="20"/>
                <w:lang w:val="en-US"/>
              </w:rPr>
            </w:pPr>
            <w:r w:rsidRPr="00793372">
              <w:rPr>
                <w:rFonts w:ascii="Tw Cen MT" w:hAnsi="Tw Cen MT" w:cs="Calibri"/>
                <w:b/>
                <w:bCs/>
                <w:sz w:val="20"/>
                <w:szCs w:val="20"/>
                <w:lang w:val="en-US"/>
              </w:rPr>
              <w:t>SUB-DETAIL OF PRICE Nº:</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 w:val="20"/>
                <w:szCs w:val="20"/>
              </w:rPr>
            </w:pPr>
            <w:r w:rsidRPr="00793372">
              <w:rPr>
                <w:rFonts w:ascii="Tw Cen MT" w:hAnsi="Tw Cen MT" w:cs="Calibri"/>
                <w:b/>
                <w:bCs/>
                <w:sz w:val="20"/>
                <w:szCs w:val="20"/>
              </w:rPr>
              <w:t>101</w:t>
            </w:r>
          </w:p>
        </w:tc>
      </w:tr>
      <w:tr w:rsidR="00793372" w:rsidRPr="00793372" w:rsidTr="0098416B">
        <w:trPr>
          <w:trHeight w:val="570"/>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793372" w:rsidRPr="00793372" w:rsidRDefault="00793372" w:rsidP="00793372">
            <w:pPr>
              <w:rPr>
                <w:rFonts w:ascii="Tw Cen MT" w:hAnsi="Tw Cen MT" w:cs="Calibri"/>
                <w:b/>
                <w:bCs/>
                <w:sz w:val="18"/>
                <w:szCs w:val="18"/>
              </w:rPr>
            </w:pPr>
            <w:r w:rsidRPr="00793372">
              <w:rPr>
                <w:rFonts w:ascii="Tw Cen MT" w:hAnsi="Tw Cen MT" w:cs="Calibri"/>
                <w:b/>
                <w:bCs/>
                <w:sz w:val="18"/>
                <w:szCs w:val="18"/>
              </w:rPr>
              <w:t>DESCRIPTION OF ACTIVITY ON</w:t>
            </w:r>
          </w:p>
        </w:tc>
        <w:tc>
          <w:tcPr>
            <w:tcW w:w="8930" w:type="dxa"/>
            <w:gridSpan w:val="6"/>
            <w:tcBorders>
              <w:top w:val="single" w:sz="4" w:space="0" w:color="auto"/>
              <w:left w:val="nil"/>
              <w:bottom w:val="single" w:sz="4" w:space="0" w:color="auto"/>
              <w:right w:val="single" w:sz="4" w:space="0" w:color="auto"/>
            </w:tcBorders>
            <w:shd w:val="clear" w:color="auto" w:fill="auto"/>
            <w:vAlign w:val="center"/>
            <w:hideMark/>
          </w:tcPr>
          <w:p w:rsidR="00793372" w:rsidRPr="00793372" w:rsidRDefault="00793372" w:rsidP="00793372">
            <w:pPr>
              <w:ind w:left="-150" w:firstLine="150"/>
              <w:jc w:val="center"/>
              <w:rPr>
                <w:rFonts w:ascii="Tw Cen MT" w:hAnsi="Tw Cen MT" w:cs="Calibri"/>
                <w:b/>
                <w:bCs/>
                <w:szCs w:val="22"/>
              </w:rPr>
            </w:pPr>
          </w:p>
        </w:tc>
      </w:tr>
      <w:tr w:rsidR="00793372" w:rsidRPr="00793372" w:rsidTr="0098416B">
        <w:trPr>
          <w:trHeight w:val="51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xml:space="preserve">Prix N°: </w:t>
            </w: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Daily output</w:t>
            </w:r>
          </w:p>
        </w:tc>
        <w:tc>
          <w:tcPr>
            <w:tcW w:w="15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xml:space="preserve">Total </w:t>
            </w:r>
            <w:proofErr w:type="spellStart"/>
            <w:r w:rsidRPr="00793372">
              <w:rPr>
                <w:rFonts w:ascii="Tw Cen MT" w:hAnsi="Tw Cen MT" w:cs="Calibri"/>
                <w:sz w:val="20"/>
                <w:szCs w:val="20"/>
              </w:rPr>
              <w:t>Quantity</w:t>
            </w:r>
            <w:proofErr w:type="spellEnd"/>
            <w:r w:rsidRPr="00793372">
              <w:rPr>
                <w:rFonts w:ascii="Tw Cen MT" w:hAnsi="Tw Cen MT" w:cs="Calibri"/>
                <w:sz w:val="20"/>
                <w:szCs w:val="20"/>
              </w:rPr>
              <w:t>:</w:t>
            </w: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Unit:</w:t>
            </w:r>
          </w:p>
        </w:tc>
        <w:tc>
          <w:tcPr>
            <w:tcW w:w="1439" w:type="dxa"/>
            <w:tcBorders>
              <w:top w:val="nil"/>
              <w:left w:val="nil"/>
              <w:bottom w:val="single" w:sz="4" w:space="0" w:color="auto"/>
              <w:right w:val="single" w:sz="4" w:space="0" w:color="auto"/>
            </w:tcBorders>
            <w:shd w:val="clear" w:color="auto" w:fill="auto"/>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xml:space="preserve">Duration of </w:t>
            </w:r>
            <w:proofErr w:type="spellStart"/>
            <w:r w:rsidRPr="00793372">
              <w:rPr>
                <w:rFonts w:ascii="Tw Cen MT" w:hAnsi="Tw Cen MT" w:cs="Calibri"/>
                <w:sz w:val="20"/>
                <w:szCs w:val="20"/>
              </w:rPr>
              <w:t>activity</w:t>
            </w:r>
            <w:proofErr w:type="spellEnd"/>
            <w:r w:rsidRPr="00793372">
              <w:rPr>
                <w:rFonts w:ascii="Tw Cen MT" w:hAnsi="Tw Cen MT" w:cs="Calibri"/>
                <w:sz w:val="20"/>
                <w:szCs w:val="20"/>
              </w:rPr>
              <w:t xml:space="preserve"> (</w:t>
            </w:r>
            <w:proofErr w:type="spellStart"/>
            <w:r w:rsidRPr="00793372">
              <w:rPr>
                <w:rFonts w:ascii="Tw Cen MT" w:hAnsi="Tw Cen MT" w:cs="Calibri"/>
                <w:sz w:val="20"/>
                <w:szCs w:val="20"/>
              </w:rPr>
              <w:t>Days</w:t>
            </w:r>
            <w:proofErr w:type="spellEnd"/>
            <w:r w:rsidRPr="00793372">
              <w:rPr>
                <w:rFonts w:ascii="Tw Cen MT" w:hAnsi="Tw Cen MT" w:cs="Calibri"/>
                <w:sz w:val="20"/>
                <w:szCs w:val="20"/>
              </w:rPr>
              <w:t>):</w:t>
            </w:r>
          </w:p>
        </w:tc>
      </w:tr>
      <w:tr w:rsidR="00793372" w:rsidRPr="00793372" w:rsidTr="0098416B">
        <w:trPr>
          <w:trHeight w:val="30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r>
      <w:tr w:rsidR="00793372" w:rsidRPr="00793372" w:rsidTr="0098416B">
        <w:trPr>
          <w:trHeight w:val="30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r w:rsidRPr="00793372">
              <w:rPr>
                <w:rFonts w:ascii="Tw Cen MT" w:hAnsi="Tw Cen MT" w:cs="Calibri"/>
                <w:sz w:val="20"/>
                <w:szCs w:val="20"/>
              </w:rPr>
              <w:t> </w:t>
            </w: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r w:rsidRPr="00793372">
              <w:rPr>
                <w:rFonts w:ascii="Tw Cen MT" w:hAnsi="Tw Cen MT" w:cs="Calibri"/>
                <w:b/>
                <w:bCs/>
                <w:szCs w:val="22"/>
              </w:rPr>
              <w:t>CATEGORY</w:t>
            </w: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r w:rsidRPr="00793372">
              <w:rPr>
                <w:rFonts w:ascii="Tw Cen MT" w:hAnsi="Tw Cen MT" w:cs="Calibri"/>
                <w:b/>
                <w:bCs/>
                <w:szCs w:val="22"/>
              </w:rPr>
              <w:t>NUMBER</w:t>
            </w:r>
          </w:p>
        </w:tc>
        <w:tc>
          <w:tcPr>
            <w:tcW w:w="1570" w:type="dxa"/>
            <w:tcBorders>
              <w:top w:val="nil"/>
              <w:left w:val="nil"/>
              <w:bottom w:val="single" w:sz="4" w:space="0" w:color="auto"/>
              <w:right w:val="single" w:sz="4" w:space="0" w:color="auto"/>
            </w:tcBorders>
            <w:shd w:val="clear" w:color="auto" w:fill="auto"/>
            <w:vAlign w:val="center"/>
            <w:hideMark/>
          </w:tcPr>
          <w:p w:rsidR="00793372" w:rsidRPr="00793372" w:rsidRDefault="00793372" w:rsidP="00793372">
            <w:pPr>
              <w:jc w:val="center"/>
              <w:rPr>
                <w:rFonts w:ascii="Tw Cen MT" w:hAnsi="Tw Cen MT" w:cs="Calibri"/>
                <w:b/>
                <w:bCs/>
                <w:szCs w:val="22"/>
              </w:rPr>
            </w:pPr>
            <w:r w:rsidRPr="00793372">
              <w:rPr>
                <w:rFonts w:ascii="Tw Cen MT" w:hAnsi="Tw Cen MT" w:cs="Calibri"/>
                <w:b/>
                <w:bCs/>
                <w:szCs w:val="22"/>
              </w:rPr>
              <w:t xml:space="preserve">Daily </w:t>
            </w:r>
            <w:proofErr w:type="spellStart"/>
            <w:r w:rsidRPr="00793372">
              <w:rPr>
                <w:rFonts w:ascii="Tw Cen MT" w:hAnsi="Tw Cen MT" w:cs="Calibri"/>
                <w:b/>
                <w:bCs/>
                <w:szCs w:val="22"/>
              </w:rPr>
              <w:t>Salary</w:t>
            </w:r>
            <w:proofErr w:type="spellEnd"/>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proofErr w:type="spellStart"/>
            <w:r w:rsidRPr="00793372">
              <w:rPr>
                <w:rFonts w:ascii="Tw Cen MT" w:hAnsi="Tw Cen MT" w:cs="Calibri"/>
                <w:b/>
                <w:bCs/>
                <w:szCs w:val="22"/>
              </w:rPr>
              <w:t>Paid</w:t>
            </w:r>
            <w:proofErr w:type="spellEnd"/>
            <w:r w:rsidRPr="00793372">
              <w:rPr>
                <w:rFonts w:ascii="Tw Cen MT" w:hAnsi="Tw Cen MT" w:cs="Calibri"/>
                <w:b/>
                <w:bCs/>
                <w:szCs w:val="22"/>
              </w:rPr>
              <w:t xml:space="preserve"> Man-</w:t>
            </w:r>
            <w:proofErr w:type="spellStart"/>
            <w:r w:rsidRPr="00793372">
              <w:rPr>
                <w:rFonts w:ascii="Tw Cen MT" w:hAnsi="Tw Cen MT" w:cs="Calibri"/>
                <w:b/>
                <w:bCs/>
                <w:szCs w:val="22"/>
              </w:rPr>
              <w:t>day</w:t>
            </w:r>
            <w:proofErr w:type="spellEnd"/>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proofErr w:type="spellStart"/>
            <w:r w:rsidRPr="00793372">
              <w:rPr>
                <w:rFonts w:ascii="Tw Cen MT" w:hAnsi="Tw Cen MT" w:cs="Calibri"/>
                <w:b/>
                <w:bCs/>
                <w:szCs w:val="22"/>
              </w:rPr>
              <w:t>Amount</w:t>
            </w:r>
            <w:proofErr w:type="spellEnd"/>
          </w:p>
        </w:tc>
      </w:tr>
      <w:tr w:rsidR="00793372" w:rsidRPr="00793372" w:rsidTr="0098416B">
        <w:trPr>
          <w:trHeight w:val="300"/>
        </w:trPr>
        <w:tc>
          <w:tcPr>
            <w:tcW w:w="15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3372" w:rsidRPr="00793372" w:rsidRDefault="00793372" w:rsidP="00793372">
            <w:pPr>
              <w:jc w:val="center"/>
              <w:rPr>
                <w:rFonts w:ascii="Tw Cen MT" w:hAnsi="Tw Cen MT" w:cs="Calibri"/>
                <w:szCs w:val="22"/>
              </w:rPr>
            </w:pPr>
            <w:r w:rsidRPr="00793372">
              <w:rPr>
                <w:rFonts w:ascii="Tw Cen MT" w:hAnsi="Tw Cen MT" w:cs="Calibri"/>
                <w:b/>
                <w:bCs/>
                <w:szCs w:val="22"/>
              </w:rPr>
              <w:t>A -                    PERSONNEL</w:t>
            </w: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szCs w:val="22"/>
              </w:rPr>
            </w:pPr>
          </w:p>
        </w:tc>
        <w:tc>
          <w:tcPr>
            <w:tcW w:w="7491" w:type="dxa"/>
            <w:gridSpan w:val="5"/>
            <w:tcBorders>
              <w:top w:val="single" w:sz="4" w:space="0" w:color="auto"/>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i/>
                <w:iCs/>
                <w:sz w:val="20"/>
                <w:szCs w:val="20"/>
              </w:rPr>
            </w:pPr>
            <w:r w:rsidRPr="00793372">
              <w:rPr>
                <w:rFonts w:ascii="Tw Cen MT" w:hAnsi="Tw Cen MT" w:cs="Calibri"/>
                <w:b/>
                <w:bCs/>
                <w:i/>
                <w:iCs/>
                <w:sz w:val="20"/>
                <w:szCs w:val="20"/>
              </w:rPr>
              <w:t>TOTAL   A</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b/>
                <w:bCs/>
                <w:szCs w:val="22"/>
              </w:rPr>
            </w:pPr>
          </w:p>
        </w:tc>
      </w:tr>
      <w:tr w:rsidR="00793372" w:rsidRPr="00793372" w:rsidTr="0098416B">
        <w:trPr>
          <w:trHeight w:val="30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r w:rsidRPr="00793372">
              <w:rPr>
                <w:rFonts w:ascii="Tw Cen MT" w:hAnsi="Tw Cen MT" w:cs="Calibri"/>
                <w:sz w:val="20"/>
                <w:szCs w:val="20"/>
              </w:rPr>
              <w:t> </w:t>
            </w: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r w:rsidRPr="00793372">
              <w:rPr>
                <w:rFonts w:ascii="Tw Cen MT" w:hAnsi="Tw Cen MT" w:cs="Calibri"/>
                <w:b/>
                <w:bCs/>
                <w:szCs w:val="22"/>
              </w:rPr>
              <w:t>TYPE</w:t>
            </w: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r w:rsidRPr="00793372">
              <w:rPr>
                <w:rFonts w:ascii="Tw Cen MT" w:hAnsi="Tw Cen MT" w:cs="Calibri"/>
                <w:b/>
                <w:bCs/>
                <w:szCs w:val="22"/>
              </w:rPr>
              <w:t>NOMBER</w:t>
            </w:r>
          </w:p>
        </w:tc>
        <w:tc>
          <w:tcPr>
            <w:tcW w:w="1570" w:type="dxa"/>
            <w:tcBorders>
              <w:top w:val="nil"/>
              <w:left w:val="nil"/>
              <w:bottom w:val="single" w:sz="4" w:space="0" w:color="auto"/>
              <w:right w:val="single" w:sz="4" w:space="0" w:color="auto"/>
            </w:tcBorders>
            <w:shd w:val="clear" w:color="auto" w:fill="auto"/>
            <w:vAlign w:val="center"/>
            <w:hideMark/>
          </w:tcPr>
          <w:p w:rsidR="00793372" w:rsidRPr="00793372" w:rsidRDefault="00793372" w:rsidP="00793372">
            <w:pPr>
              <w:jc w:val="center"/>
              <w:rPr>
                <w:rFonts w:ascii="Tw Cen MT" w:hAnsi="Tw Cen MT" w:cs="Calibri"/>
                <w:b/>
                <w:bCs/>
                <w:szCs w:val="22"/>
              </w:rPr>
            </w:pPr>
            <w:r w:rsidRPr="00793372">
              <w:rPr>
                <w:rFonts w:ascii="Tw Cen MT" w:hAnsi="Tw Cen MT" w:cs="Calibri"/>
                <w:b/>
                <w:bCs/>
                <w:szCs w:val="22"/>
              </w:rPr>
              <w:t>Daily rate</w:t>
            </w: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proofErr w:type="spellStart"/>
            <w:r w:rsidRPr="00793372">
              <w:rPr>
                <w:rFonts w:ascii="Tw Cen MT" w:hAnsi="Tw Cen MT" w:cs="Calibri"/>
                <w:b/>
                <w:bCs/>
                <w:szCs w:val="22"/>
              </w:rPr>
              <w:t>Days</w:t>
            </w:r>
            <w:proofErr w:type="spellEnd"/>
            <w:r w:rsidRPr="00793372">
              <w:rPr>
                <w:rFonts w:ascii="Tw Cen MT" w:hAnsi="Tw Cen MT" w:cs="Calibri"/>
                <w:b/>
                <w:bCs/>
                <w:szCs w:val="22"/>
              </w:rPr>
              <w:t xml:space="preserve"> </w:t>
            </w:r>
            <w:proofErr w:type="spellStart"/>
            <w:r w:rsidRPr="00793372">
              <w:rPr>
                <w:rFonts w:ascii="Tw Cen MT" w:hAnsi="Tw Cen MT" w:cs="Calibri"/>
                <w:b/>
                <w:bCs/>
                <w:szCs w:val="22"/>
              </w:rPr>
              <w:t>billed</w:t>
            </w:r>
            <w:proofErr w:type="spellEnd"/>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proofErr w:type="spellStart"/>
            <w:r w:rsidRPr="00793372">
              <w:rPr>
                <w:rFonts w:ascii="Tw Cen MT" w:hAnsi="Tw Cen MT" w:cs="Calibri"/>
                <w:b/>
                <w:bCs/>
                <w:szCs w:val="22"/>
              </w:rPr>
              <w:t>Amount</w:t>
            </w:r>
            <w:proofErr w:type="spellEnd"/>
          </w:p>
        </w:tc>
      </w:tr>
      <w:tr w:rsidR="00793372" w:rsidRPr="00793372" w:rsidTr="0098416B">
        <w:trPr>
          <w:trHeight w:val="390"/>
        </w:trPr>
        <w:tc>
          <w:tcPr>
            <w:tcW w:w="15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3372" w:rsidRPr="00793372" w:rsidRDefault="00793372" w:rsidP="00793372">
            <w:pPr>
              <w:jc w:val="center"/>
              <w:rPr>
                <w:rFonts w:ascii="Tw Cen MT" w:hAnsi="Tw Cen MT" w:cs="Calibri"/>
                <w:b/>
                <w:bCs/>
                <w:szCs w:val="22"/>
              </w:rPr>
            </w:pPr>
            <w:r w:rsidRPr="00793372">
              <w:rPr>
                <w:rFonts w:ascii="Tw Cen MT" w:hAnsi="Tw Cen MT" w:cs="Calibri"/>
                <w:b/>
                <w:bCs/>
                <w:szCs w:val="22"/>
              </w:rPr>
              <w:t>B -                     EQUIPMENT</w:t>
            </w: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b/>
                <w:bCs/>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r w:rsidRPr="00793372">
              <w:rPr>
                <w:rFonts w:ascii="Tw Cen MT" w:hAnsi="Tw Cen MT" w:cs="Calibri"/>
                <w:szCs w:val="22"/>
              </w:rPr>
              <w:t> </w:t>
            </w: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b/>
                <w:bCs/>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r w:rsidRPr="00793372">
              <w:rPr>
                <w:rFonts w:ascii="Tw Cen MT" w:hAnsi="Tw Cen MT" w:cs="Calibri"/>
                <w:szCs w:val="22"/>
              </w:rPr>
              <w:t> </w:t>
            </w: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b/>
                <w:bCs/>
                <w:szCs w:val="22"/>
              </w:rPr>
            </w:pPr>
          </w:p>
        </w:tc>
        <w:tc>
          <w:tcPr>
            <w:tcW w:w="2575" w:type="dxa"/>
            <w:tcBorders>
              <w:top w:val="nil"/>
              <w:left w:val="nil"/>
              <w:bottom w:val="single" w:sz="4" w:space="0" w:color="auto"/>
              <w:right w:val="single" w:sz="4" w:space="0" w:color="auto"/>
            </w:tcBorders>
            <w:shd w:val="clear" w:color="auto" w:fill="auto"/>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r w:rsidRPr="00793372">
              <w:rPr>
                <w:rFonts w:ascii="Tw Cen MT" w:hAnsi="Tw Cen MT" w:cs="Calibri"/>
                <w:szCs w:val="22"/>
              </w:rPr>
              <w:t> </w:t>
            </w: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b/>
                <w:bCs/>
                <w:szCs w:val="22"/>
              </w:rPr>
            </w:pPr>
          </w:p>
        </w:tc>
        <w:tc>
          <w:tcPr>
            <w:tcW w:w="2575" w:type="dxa"/>
            <w:tcBorders>
              <w:top w:val="nil"/>
              <w:left w:val="nil"/>
              <w:bottom w:val="single" w:sz="4" w:space="0" w:color="auto"/>
              <w:right w:val="single" w:sz="4" w:space="0" w:color="auto"/>
            </w:tcBorders>
            <w:shd w:val="clear" w:color="auto" w:fill="auto"/>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r w:rsidRPr="00793372">
              <w:rPr>
                <w:rFonts w:ascii="Tw Cen MT" w:hAnsi="Tw Cen MT" w:cs="Calibri"/>
                <w:szCs w:val="22"/>
              </w:rPr>
              <w:t> </w:t>
            </w:r>
          </w:p>
        </w:tc>
      </w:tr>
      <w:tr w:rsidR="00793372" w:rsidRPr="00793372" w:rsidTr="0098416B">
        <w:trPr>
          <w:trHeight w:val="36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b/>
                <w:bCs/>
                <w:szCs w:val="22"/>
              </w:rPr>
            </w:pPr>
          </w:p>
        </w:tc>
        <w:tc>
          <w:tcPr>
            <w:tcW w:w="7491" w:type="dxa"/>
            <w:gridSpan w:val="5"/>
            <w:tcBorders>
              <w:top w:val="single" w:sz="4" w:space="0" w:color="auto"/>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i/>
                <w:iCs/>
                <w:sz w:val="20"/>
                <w:szCs w:val="20"/>
              </w:rPr>
            </w:pPr>
            <w:r w:rsidRPr="00793372">
              <w:rPr>
                <w:rFonts w:ascii="Tw Cen MT" w:hAnsi="Tw Cen MT" w:cs="Calibri"/>
                <w:b/>
                <w:bCs/>
                <w:i/>
                <w:iCs/>
                <w:sz w:val="20"/>
                <w:szCs w:val="20"/>
              </w:rPr>
              <w:t>TOTAL   B</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b/>
                <w:bCs/>
                <w:szCs w:val="22"/>
              </w:rPr>
            </w:pPr>
          </w:p>
        </w:tc>
      </w:tr>
      <w:tr w:rsidR="00793372" w:rsidRPr="00793372" w:rsidTr="0098416B">
        <w:trPr>
          <w:trHeight w:val="30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r w:rsidRPr="00793372">
              <w:rPr>
                <w:rFonts w:ascii="Tw Cen MT" w:hAnsi="Tw Cen MT" w:cs="Calibri"/>
                <w:sz w:val="20"/>
                <w:szCs w:val="20"/>
              </w:rPr>
              <w:t> </w:t>
            </w: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r w:rsidRPr="00793372">
              <w:rPr>
                <w:rFonts w:ascii="Tw Cen MT" w:hAnsi="Tw Cen MT" w:cs="Calibri"/>
                <w:b/>
                <w:bCs/>
                <w:szCs w:val="22"/>
              </w:rPr>
              <w:t>TYPE</w:t>
            </w: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r w:rsidRPr="00793372">
              <w:rPr>
                <w:rFonts w:ascii="Tw Cen MT" w:hAnsi="Tw Cen MT" w:cs="Calibri"/>
                <w:b/>
                <w:bCs/>
                <w:szCs w:val="22"/>
              </w:rPr>
              <w:t>UNIT</w:t>
            </w:r>
          </w:p>
        </w:tc>
        <w:tc>
          <w:tcPr>
            <w:tcW w:w="1570" w:type="dxa"/>
            <w:tcBorders>
              <w:top w:val="nil"/>
              <w:left w:val="nil"/>
              <w:bottom w:val="single" w:sz="4" w:space="0" w:color="auto"/>
              <w:right w:val="single" w:sz="4" w:space="0" w:color="auto"/>
            </w:tcBorders>
            <w:shd w:val="clear" w:color="auto" w:fill="auto"/>
            <w:vAlign w:val="center"/>
            <w:hideMark/>
          </w:tcPr>
          <w:p w:rsidR="00793372" w:rsidRPr="00793372" w:rsidRDefault="00793372" w:rsidP="00793372">
            <w:pPr>
              <w:jc w:val="center"/>
              <w:rPr>
                <w:rFonts w:ascii="Tw Cen MT" w:hAnsi="Tw Cen MT" w:cs="Calibri"/>
                <w:b/>
                <w:bCs/>
                <w:szCs w:val="22"/>
              </w:rPr>
            </w:pPr>
            <w:r w:rsidRPr="00793372">
              <w:rPr>
                <w:rFonts w:ascii="Tw Cen MT" w:hAnsi="Tw Cen MT" w:cs="Calibri"/>
                <w:b/>
                <w:bCs/>
                <w:szCs w:val="22"/>
              </w:rPr>
              <w:t xml:space="preserve">Unit </w:t>
            </w:r>
            <w:proofErr w:type="spellStart"/>
            <w:r w:rsidRPr="00793372">
              <w:rPr>
                <w:rFonts w:ascii="Tw Cen MT" w:hAnsi="Tw Cen MT" w:cs="Calibri"/>
                <w:b/>
                <w:bCs/>
                <w:szCs w:val="22"/>
              </w:rPr>
              <w:t>price</w:t>
            </w:r>
            <w:proofErr w:type="spellEnd"/>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proofErr w:type="spellStart"/>
            <w:r w:rsidRPr="00793372">
              <w:rPr>
                <w:rFonts w:ascii="Tw Cen MT" w:hAnsi="Tw Cen MT" w:cs="Calibri"/>
                <w:b/>
                <w:bCs/>
                <w:szCs w:val="22"/>
              </w:rPr>
              <w:t>Consumption</w:t>
            </w:r>
            <w:proofErr w:type="spellEnd"/>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szCs w:val="22"/>
              </w:rPr>
            </w:pPr>
            <w:proofErr w:type="spellStart"/>
            <w:r w:rsidRPr="00793372">
              <w:rPr>
                <w:rFonts w:ascii="Tw Cen MT" w:hAnsi="Tw Cen MT" w:cs="Calibri"/>
                <w:b/>
                <w:bCs/>
                <w:szCs w:val="22"/>
              </w:rPr>
              <w:t>Amount</w:t>
            </w:r>
            <w:proofErr w:type="spellEnd"/>
          </w:p>
        </w:tc>
      </w:tr>
      <w:tr w:rsidR="00793372" w:rsidRPr="00793372" w:rsidTr="0098416B">
        <w:trPr>
          <w:trHeight w:val="300"/>
        </w:trPr>
        <w:tc>
          <w:tcPr>
            <w:tcW w:w="15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3372" w:rsidRPr="00793372" w:rsidRDefault="00793372" w:rsidP="00793372">
            <w:pPr>
              <w:jc w:val="center"/>
              <w:rPr>
                <w:rFonts w:ascii="Tw Cen MT" w:hAnsi="Tw Cen MT" w:cs="Calibri"/>
                <w:b/>
                <w:bCs/>
                <w:szCs w:val="22"/>
              </w:rPr>
            </w:pPr>
            <w:r w:rsidRPr="00793372">
              <w:rPr>
                <w:rFonts w:ascii="Tw Cen MT" w:hAnsi="Tw Cen MT" w:cs="Calibri"/>
                <w:b/>
                <w:bCs/>
                <w:szCs w:val="22"/>
              </w:rPr>
              <w:t>C -                   MATÉRIALS</w:t>
            </w: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r w:rsidRPr="00793372">
              <w:rPr>
                <w:rFonts w:ascii="Tw Cen MT" w:hAnsi="Tw Cen MT" w:cs="Calibri"/>
                <w:sz w:val="20"/>
                <w:szCs w:val="20"/>
              </w:rPr>
              <w:t> </w:t>
            </w: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r w:rsidRPr="00793372">
              <w:rPr>
                <w:rFonts w:ascii="Tw Cen MT" w:hAnsi="Tw Cen MT" w:cs="Calibri"/>
                <w:szCs w:val="22"/>
              </w:rPr>
              <w:t> </w:t>
            </w: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b/>
                <w:bCs/>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r w:rsidRPr="00793372">
              <w:rPr>
                <w:rFonts w:ascii="Tw Cen MT" w:hAnsi="Tw Cen MT" w:cs="Calibri"/>
                <w:sz w:val="20"/>
                <w:szCs w:val="20"/>
              </w:rPr>
              <w:t> </w:t>
            </w: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r w:rsidRPr="00793372">
              <w:rPr>
                <w:rFonts w:ascii="Tw Cen MT" w:hAnsi="Tw Cen MT" w:cs="Calibri"/>
                <w:szCs w:val="22"/>
              </w:rPr>
              <w:t> </w:t>
            </w: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b/>
                <w:bCs/>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r w:rsidRPr="00793372">
              <w:rPr>
                <w:rFonts w:ascii="Tw Cen MT" w:hAnsi="Tw Cen MT" w:cs="Calibri"/>
                <w:sz w:val="20"/>
                <w:szCs w:val="20"/>
              </w:rPr>
              <w:t> </w:t>
            </w: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r w:rsidRPr="00793372">
              <w:rPr>
                <w:rFonts w:ascii="Tw Cen MT" w:hAnsi="Tw Cen MT" w:cs="Calibri"/>
                <w:szCs w:val="22"/>
              </w:rPr>
              <w:t> </w:t>
            </w: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b/>
                <w:bCs/>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b/>
                <w:bCs/>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r w:rsidRPr="00793372">
              <w:rPr>
                <w:rFonts w:ascii="Tw Cen MT" w:hAnsi="Tw Cen MT" w:cs="Calibri"/>
                <w:sz w:val="20"/>
                <w:szCs w:val="20"/>
              </w:rPr>
              <w:t> </w:t>
            </w: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r w:rsidRPr="00793372">
              <w:rPr>
                <w:rFonts w:ascii="Tw Cen MT" w:hAnsi="Tw Cen MT" w:cs="Calibri"/>
                <w:szCs w:val="22"/>
              </w:rPr>
              <w:t> </w:t>
            </w:r>
          </w:p>
        </w:tc>
      </w:tr>
      <w:tr w:rsidR="00793372" w:rsidRPr="00793372" w:rsidTr="0098416B">
        <w:trPr>
          <w:trHeight w:val="300"/>
        </w:trPr>
        <w:tc>
          <w:tcPr>
            <w:tcW w:w="1536" w:type="dxa"/>
            <w:vMerge/>
            <w:tcBorders>
              <w:top w:val="nil"/>
              <w:left w:val="single" w:sz="4" w:space="0" w:color="auto"/>
              <w:bottom w:val="single" w:sz="4" w:space="0" w:color="auto"/>
              <w:right w:val="single" w:sz="4" w:space="0" w:color="auto"/>
            </w:tcBorders>
            <w:vAlign w:val="center"/>
            <w:hideMark/>
          </w:tcPr>
          <w:p w:rsidR="00793372" w:rsidRPr="00793372" w:rsidRDefault="00793372" w:rsidP="00793372">
            <w:pPr>
              <w:rPr>
                <w:rFonts w:ascii="Tw Cen MT" w:hAnsi="Tw Cen MT" w:cs="Calibri"/>
                <w:b/>
                <w:bCs/>
                <w:szCs w:val="22"/>
              </w:rPr>
            </w:pPr>
          </w:p>
        </w:tc>
        <w:tc>
          <w:tcPr>
            <w:tcW w:w="2575"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536"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810"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 </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szCs w:val="22"/>
              </w:rPr>
            </w:pPr>
            <w:r w:rsidRPr="00793372">
              <w:rPr>
                <w:rFonts w:ascii="Tw Cen MT" w:hAnsi="Tw Cen MT" w:cs="Calibri"/>
                <w:szCs w:val="22"/>
              </w:rPr>
              <w:t> </w:t>
            </w:r>
          </w:p>
        </w:tc>
      </w:tr>
      <w:tr w:rsidR="00793372" w:rsidRPr="00793372" w:rsidTr="0098416B">
        <w:trPr>
          <w:trHeight w:val="30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sz w:val="20"/>
                <w:szCs w:val="20"/>
              </w:rPr>
            </w:pPr>
            <w:r w:rsidRPr="00793372">
              <w:rPr>
                <w:rFonts w:ascii="Tw Cen MT" w:hAnsi="Tw Cen MT" w:cs="Calibri"/>
                <w:sz w:val="20"/>
                <w:szCs w:val="20"/>
              </w:rPr>
              <w:t> </w:t>
            </w:r>
          </w:p>
        </w:tc>
        <w:tc>
          <w:tcPr>
            <w:tcW w:w="7491" w:type="dxa"/>
            <w:gridSpan w:val="5"/>
            <w:tcBorders>
              <w:top w:val="single" w:sz="4" w:space="0" w:color="auto"/>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i/>
                <w:iCs/>
                <w:sz w:val="20"/>
                <w:szCs w:val="20"/>
              </w:rPr>
            </w:pPr>
            <w:r w:rsidRPr="00793372">
              <w:rPr>
                <w:rFonts w:ascii="Tw Cen MT" w:hAnsi="Tw Cen MT" w:cs="Calibri"/>
                <w:b/>
                <w:bCs/>
                <w:i/>
                <w:iCs/>
                <w:sz w:val="20"/>
                <w:szCs w:val="20"/>
              </w:rPr>
              <w:t>TOTAL   C</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b/>
                <w:bCs/>
                <w:szCs w:val="22"/>
              </w:rPr>
            </w:pPr>
          </w:p>
        </w:tc>
      </w:tr>
      <w:tr w:rsidR="00793372" w:rsidRPr="00793372" w:rsidTr="0098416B">
        <w:trPr>
          <w:trHeight w:val="315"/>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i/>
                <w:iCs/>
                <w:sz w:val="20"/>
                <w:szCs w:val="20"/>
              </w:rPr>
            </w:pPr>
            <w:r w:rsidRPr="00793372">
              <w:rPr>
                <w:rFonts w:ascii="Tw Cen MT" w:hAnsi="Tw Cen MT" w:cs="Calibri"/>
                <w:b/>
                <w:bCs/>
                <w:i/>
                <w:iCs/>
                <w:sz w:val="20"/>
                <w:szCs w:val="20"/>
              </w:rPr>
              <w:t>D</w:t>
            </w:r>
          </w:p>
        </w:tc>
        <w:tc>
          <w:tcPr>
            <w:tcW w:w="411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3372" w:rsidRPr="00793372" w:rsidRDefault="00793372" w:rsidP="00793372">
            <w:pPr>
              <w:rPr>
                <w:rFonts w:ascii="Tw Cen MT" w:hAnsi="Tw Cen MT" w:cs="Calibri"/>
                <w:i/>
                <w:iCs/>
                <w:szCs w:val="22"/>
              </w:rPr>
            </w:pPr>
            <w:r w:rsidRPr="00793372">
              <w:rPr>
                <w:rFonts w:ascii="Tw Cen MT" w:hAnsi="Tw Cen MT" w:cs="Calibri"/>
                <w:i/>
                <w:iCs/>
                <w:szCs w:val="22"/>
              </w:rPr>
              <w:t>TOTAL DIRECT COST</w:t>
            </w:r>
          </w:p>
        </w:tc>
        <w:tc>
          <w:tcPr>
            <w:tcW w:w="33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3372" w:rsidRPr="00793372" w:rsidRDefault="00793372" w:rsidP="00793372">
            <w:pPr>
              <w:jc w:val="center"/>
              <w:rPr>
                <w:rFonts w:ascii="Tw Cen MT" w:hAnsi="Tw Cen MT" w:cs="Calibri"/>
                <w:szCs w:val="22"/>
              </w:rPr>
            </w:pPr>
            <w:r w:rsidRPr="00793372">
              <w:rPr>
                <w:rFonts w:ascii="Tw Cen MT" w:hAnsi="Tw Cen MT" w:cs="Calibri"/>
                <w:szCs w:val="22"/>
              </w:rPr>
              <w:t xml:space="preserve">  A+B+C</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i/>
                <w:iCs/>
                <w:sz w:val="20"/>
                <w:szCs w:val="20"/>
              </w:rPr>
            </w:pPr>
          </w:p>
        </w:tc>
      </w:tr>
      <w:tr w:rsidR="00793372" w:rsidRPr="00793372" w:rsidTr="0098416B">
        <w:trPr>
          <w:trHeight w:val="30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i/>
                <w:iCs/>
                <w:sz w:val="20"/>
                <w:szCs w:val="20"/>
              </w:rPr>
            </w:pPr>
            <w:r w:rsidRPr="00793372">
              <w:rPr>
                <w:rFonts w:ascii="Tw Cen MT" w:hAnsi="Tw Cen MT" w:cs="Calibri"/>
                <w:b/>
                <w:bCs/>
                <w:i/>
                <w:iCs/>
                <w:sz w:val="20"/>
                <w:szCs w:val="20"/>
              </w:rPr>
              <w:t>E</w:t>
            </w:r>
          </w:p>
        </w:tc>
        <w:tc>
          <w:tcPr>
            <w:tcW w:w="41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i/>
                <w:iCs/>
                <w:szCs w:val="22"/>
              </w:rPr>
            </w:pPr>
            <w:r w:rsidRPr="00793372">
              <w:rPr>
                <w:rFonts w:ascii="Tw Cen MT" w:hAnsi="Tw Cen MT" w:cs="Calibri"/>
                <w:i/>
                <w:iCs/>
                <w:szCs w:val="22"/>
              </w:rPr>
              <w:t>GENERAL SITE EXPENSES</w:t>
            </w:r>
          </w:p>
        </w:tc>
        <w:tc>
          <w:tcPr>
            <w:tcW w:w="1888"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Cs w:val="22"/>
              </w:rPr>
            </w:pPr>
            <w:r w:rsidRPr="00793372">
              <w:rPr>
                <w:rFonts w:ascii="Tw Cen MT" w:hAnsi="Tw Cen MT" w:cs="Calibri"/>
                <w:szCs w:val="22"/>
              </w:rPr>
              <w:t>10%</w:t>
            </w:r>
          </w:p>
        </w:tc>
        <w:tc>
          <w:tcPr>
            <w:tcW w:w="1492"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Cs w:val="22"/>
              </w:rPr>
            </w:pPr>
            <w:r w:rsidRPr="00793372">
              <w:rPr>
                <w:rFonts w:ascii="Tw Cen MT" w:hAnsi="Tw Cen MT" w:cs="Calibri"/>
                <w:szCs w:val="22"/>
              </w:rPr>
              <w:t>D x 10%</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i/>
                <w:iCs/>
                <w:sz w:val="20"/>
                <w:szCs w:val="20"/>
              </w:rPr>
            </w:pPr>
          </w:p>
        </w:tc>
      </w:tr>
      <w:tr w:rsidR="00793372" w:rsidRPr="00793372" w:rsidTr="0098416B">
        <w:trPr>
          <w:trHeight w:val="30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i/>
                <w:iCs/>
                <w:sz w:val="20"/>
                <w:szCs w:val="20"/>
              </w:rPr>
            </w:pPr>
            <w:r w:rsidRPr="00793372">
              <w:rPr>
                <w:rFonts w:ascii="Tw Cen MT" w:hAnsi="Tw Cen MT" w:cs="Calibri"/>
                <w:b/>
                <w:bCs/>
                <w:i/>
                <w:iCs/>
                <w:sz w:val="20"/>
                <w:szCs w:val="20"/>
              </w:rPr>
              <w:t>F</w:t>
            </w:r>
          </w:p>
        </w:tc>
        <w:tc>
          <w:tcPr>
            <w:tcW w:w="41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i/>
                <w:iCs/>
                <w:szCs w:val="22"/>
              </w:rPr>
            </w:pPr>
            <w:r w:rsidRPr="00793372">
              <w:rPr>
                <w:rFonts w:ascii="Tw Cen MT" w:hAnsi="Tw Cen MT" w:cs="Calibri"/>
                <w:i/>
                <w:iCs/>
                <w:szCs w:val="22"/>
              </w:rPr>
              <w:t>GENERAL HEAD OFFICE EXPENSES</w:t>
            </w:r>
          </w:p>
        </w:tc>
        <w:tc>
          <w:tcPr>
            <w:tcW w:w="1888"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Cs w:val="22"/>
              </w:rPr>
            </w:pPr>
            <w:r w:rsidRPr="00793372">
              <w:rPr>
                <w:rFonts w:ascii="Tw Cen MT" w:hAnsi="Tw Cen MT" w:cs="Calibri"/>
                <w:szCs w:val="22"/>
              </w:rPr>
              <w:t>5%</w:t>
            </w:r>
          </w:p>
        </w:tc>
        <w:tc>
          <w:tcPr>
            <w:tcW w:w="1492"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Cs w:val="22"/>
              </w:rPr>
            </w:pPr>
            <w:r w:rsidRPr="00793372">
              <w:rPr>
                <w:rFonts w:ascii="Tw Cen MT" w:hAnsi="Tw Cen MT" w:cs="Calibri"/>
                <w:szCs w:val="22"/>
              </w:rPr>
              <w:t>D x 5%</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i/>
                <w:iCs/>
                <w:sz w:val="20"/>
                <w:szCs w:val="20"/>
              </w:rPr>
            </w:pPr>
          </w:p>
        </w:tc>
      </w:tr>
      <w:tr w:rsidR="00793372" w:rsidRPr="00793372" w:rsidTr="0098416B">
        <w:trPr>
          <w:trHeight w:val="30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i/>
                <w:iCs/>
                <w:sz w:val="20"/>
                <w:szCs w:val="20"/>
              </w:rPr>
            </w:pPr>
            <w:r w:rsidRPr="00793372">
              <w:rPr>
                <w:rFonts w:ascii="Tw Cen MT" w:hAnsi="Tw Cen MT" w:cs="Calibri"/>
                <w:b/>
                <w:bCs/>
                <w:i/>
                <w:iCs/>
                <w:sz w:val="20"/>
                <w:szCs w:val="20"/>
              </w:rPr>
              <w:t>G</w:t>
            </w:r>
          </w:p>
        </w:tc>
        <w:tc>
          <w:tcPr>
            <w:tcW w:w="41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i/>
                <w:iCs/>
                <w:szCs w:val="22"/>
              </w:rPr>
            </w:pPr>
            <w:r w:rsidRPr="00793372">
              <w:rPr>
                <w:rFonts w:ascii="Tw Cen MT" w:hAnsi="Tw Cen MT" w:cs="Calibri"/>
                <w:i/>
                <w:iCs/>
                <w:szCs w:val="22"/>
              </w:rPr>
              <w:t xml:space="preserve">COST PRICE </w:t>
            </w:r>
          </w:p>
        </w:tc>
        <w:tc>
          <w:tcPr>
            <w:tcW w:w="33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3372" w:rsidRPr="00793372" w:rsidRDefault="00793372" w:rsidP="00793372">
            <w:pPr>
              <w:jc w:val="center"/>
              <w:rPr>
                <w:rFonts w:ascii="Tw Cen MT" w:hAnsi="Tw Cen MT" w:cs="Calibri"/>
                <w:szCs w:val="22"/>
              </w:rPr>
            </w:pPr>
            <w:r w:rsidRPr="00793372">
              <w:rPr>
                <w:rFonts w:ascii="Tw Cen MT" w:hAnsi="Tw Cen MT" w:cs="Calibri"/>
                <w:szCs w:val="22"/>
              </w:rPr>
              <w:t>(D+E+F)</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i/>
                <w:iCs/>
                <w:sz w:val="20"/>
                <w:szCs w:val="20"/>
              </w:rPr>
            </w:pPr>
          </w:p>
        </w:tc>
      </w:tr>
      <w:tr w:rsidR="00793372" w:rsidRPr="00793372" w:rsidTr="0098416B">
        <w:trPr>
          <w:trHeight w:val="30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i/>
                <w:iCs/>
                <w:sz w:val="20"/>
                <w:szCs w:val="20"/>
              </w:rPr>
            </w:pPr>
            <w:r w:rsidRPr="00793372">
              <w:rPr>
                <w:rFonts w:ascii="Tw Cen MT" w:hAnsi="Tw Cen MT" w:cs="Calibri"/>
                <w:b/>
                <w:bCs/>
                <w:i/>
                <w:iCs/>
                <w:sz w:val="20"/>
                <w:szCs w:val="20"/>
              </w:rPr>
              <w:t>H</w:t>
            </w:r>
          </w:p>
        </w:tc>
        <w:tc>
          <w:tcPr>
            <w:tcW w:w="411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3372" w:rsidRPr="00793372" w:rsidRDefault="00793372" w:rsidP="00793372">
            <w:pPr>
              <w:rPr>
                <w:rFonts w:ascii="Tw Cen MT" w:hAnsi="Tw Cen MT" w:cs="Calibri"/>
                <w:i/>
                <w:iCs/>
                <w:szCs w:val="22"/>
              </w:rPr>
            </w:pPr>
            <w:r w:rsidRPr="00793372">
              <w:rPr>
                <w:rFonts w:ascii="Tw Cen MT" w:hAnsi="Tw Cen MT" w:cs="Calibri"/>
                <w:i/>
                <w:iCs/>
                <w:szCs w:val="22"/>
              </w:rPr>
              <w:t xml:space="preserve">RISK + PROFIT </w:t>
            </w:r>
          </w:p>
        </w:tc>
        <w:tc>
          <w:tcPr>
            <w:tcW w:w="1888" w:type="dxa"/>
            <w:gridSpan w:val="2"/>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 w:val="20"/>
                <w:szCs w:val="20"/>
              </w:rPr>
            </w:pPr>
            <w:r w:rsidRPr="00793372">
              <w:rPr>
                <w:rFonts w:ascii="Tw Cen MT" w:hAnsi="Tw Cen MT" w:cs="Calibri"/>
                <w:sz w:val="20"/>
                <w:szCs w:val="20"/>
              </w:rPr>
              <w:t>10%</w:t>
            </w:r>
          </w:p>
        </w:tc>
        <w:tc>
          <w:tcPr>
            <w:tcW w:w="1492"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szCs w:val="22"/>
              </w:rPr>
            </w:pPr>
            <w:r w:rsidRPr="00793372">
              <w:rPr>
                <w:rFonts w:ascii="Tw Cen MT" w:hAnsi="Tw Cen MT" w:cs="Calibri"/>
                <w:szCs w:val="22"/>
              </w:rPr>
              <w:t>G x 10%</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i/>
                <w:iCs/>
                <w:sz w:val="20"/>
                <w:szCs w:val="20"/>
              </w:rPr>
            </w:pPr>
          </w:p>
        </w:tc>
      </w:tr>
      <w:tr w:rsidR="00793372" w:rsidRPr="00793372" w:rsidTr="0098416B">
        <w:trPr>
          <w:trHeight w:val="30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i/>
                <w:iCs/>
                <w:sz w:val="20"/>
                <w:szCs w:val="20"/>
              </w:rPr>
            </w:pPr>
            <w:r w:rsidRPr="00793372">
              <w:rPr>
                <w:rFonts w:ascii="Tw Cen MT" w:hAnsi="Tw Cen MT" w:cs="Calibri"/>
                <w:b/>
                <w:bCs/>
                <w:i/>
                <w:iCs/>
                <w:sz w:val="20"/>
                <w:szCs w:val="20"/>
              </w:rPr>
              <w:t>I</w:t>
            </w:r>
          </w:p>
        </w:tc>
        <w:tc>
          <w:tcPr>
            <w:tcW w:w="41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i/>
                <w:iCs/>
                <w:szCs w:val="22"/>
              </w:rPr>
            </w:pPr>
            <w:r w:rsidRPr="00793372">
              <w:rPr>
                <w:rFonts w:ascii="Tw Cen MT" w:hAnsi="Tw Cen MT" w:cs="Calibri"/>
                <w:i/>
                <w:iCs/>
                <w:szCs w:val="22"/>
              </w:rPr>
              <w:t xml:space="preserve">BID PRICE EXCLUDING TAXES </w:t>
            </w:r>
          </w:p>
        </w:tc>
        <w:tc>
          <w:tcPr>
            <w:tcW w:w="33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3372" w:rsidRPr="00793372" w:rsidRDefault="00793372" w:rsidP="00793372">
            <w:pPr>
              <w:jc w:val="center"/>
              <w:rPr>
                <w:rFonts w:ascii="Tw Cen MT" w:hAnsi="Tw Cen MT" w:cs="Calibri"/>
                <w:szCs w:val="22"/>
              </w:rPr>
            </w:pPr>
            <w:r w:rsidRPr="00793372">
              <w:rPr>
                <w:rFonts w:ascii="Tw Cen MT" w:hAnsi="Tw Cen MT" w:cs="Calibri"/>
                <w:szCs w:val="22"/>
              </w:rPr>
              <w:t>(G+H)</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i/>
                <w:iCs/>
                <w:szCs w:val="22"/>
              </w:rPr>
            </w:pPr>
          </w:p>
        </w:tc>
      </w:tr>
      <w:tr w:rsidR="00793372" w:rsidRPr="00793372" w:rsidTr="0098416B">
        <w:trPr>
          <w:trHeight w:val="300"/>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rsidR="00793372" w:rsidRPr="00793372" w:rsidRDefault="00793372" w:rsidP="00793372">
            <w:pPr>
              <w:jc w:val="center"/>
              <w:rPr>
                <w:rFonts w:ascii="Tw Cen MT" w:hAnsi="Tw Cen MT" w:cs="Calibri"/>
                <w:b/>
                <w:bCs/>
                <w:i/>
                <w:iCs/>
                <w:sz w:val="20"/>
                <w:szCs w:val="20"/>
              </w:rPr>
            </w:pPr>
            <w:r w:rsidRPr="00793372">
              <w:rPr>
                <w:rFonts w:ascii="Tw Cen MT" w:hAnsi="Tw Cen MT" w:cs="Calibri"/>
                <w:b/>
                <w:bCs/>
                <w:i/>
                <w:iCs/>
                <w:sz w:val="20"/>
                <w:szCs w:val="20"/>
              </w:rPr>
              <w:t>J</w:t>
            </w:r>
          </w:p>
        </w:tc>
        <w:tc>
          <w:tcPr>
            <w:tcW w:w="41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93372" w:rsidRPr="00793372" w:rsidRDefault="00793372" w:rsidP="00793372">
            <w:pPr>
              <w:rPr>
                <w:rFonts w:ascii="Tw Cen MT" w:hAnsi="Tw Cen MT" w:cs="Calibri"/>
                <w:i/>
                <w:iCs/>
                <w:szCs w:val="22"/>
              </w:rPr>
            </w:pPr>
            <w:r w:rsidRPr="00793372">
              <w:rPr>
                <w:rFonts w:ascii="Tw Cen MT" w:hAnsi="Tw Cen MT" w:cs="Calibri"/>
                <w:i/>
                <w:iCs/>
                <w:szCs w:val="22"/>
              </w:rPr>
              <w:t>UNIT PRICE EXCLUDING TAXES</w:t>
            </w:r>
          </w:p>
        </w:tc>
        <w:tc>
          <w:tcPr>
            <w:tcW w:w="33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3372" w:rsidRPr="00793372" w:rsidRDefault="00793372" w:rsidP="00793372">
            <w:pPr>
              <w:jc w:val="center"/>
              <w:rPr>
                <w:rFonts w:ascii="Tw Cen MT" w:hAnsi="Tw Cen MT" w:cs="Calibri"/>
                <w:szCs w:val="22"/>
              </w:rPr>
            </w:pPr>
            <w:r w:rsidRPr="00793372">
              <w:rPr>
                <w:rFonts w:ascii="Tw Cen MT" w:hAnsi="Tw Cen MT" w:cs="Calibri"/>
                <w:szCs w:val="22"/>
              </w:rPr>
              <w:t>(I/</w:t>
            </w:r>
            <w:proofErr w:type="spellStart"/>
            <w:r w:rsidRPr="00793372">
              <w:rPr>
                <w:rFonts w:ascii="Tw Cen MT" w:hAnsi="Tw Cen MT" w:cs="Calibri"/>
                <w:szCs w:val="22"/>
              </w:rPr>
              <w:t>Qty</w:t>
            </w:r>
            <w:proofErr w:type="spellEnd"/>
            <w:r w:rsidRPr="00793372">
              <w:rPr>
                <w:rFonts w:ascii="Tw Cen MT" w:hAnsi="Tw Cen MT" w:cs="Calibri"/>
                <w:szCs w:val="22"/>
              </w:rPr>
              <w:t>)</w:t>
            </w:r>
          </w:p>
        </w:tc>
        <w:tc>
          <w:tcPr>
            <w:tcW w:w="1439" w:type="dxa"/>
            <w:tcBorders>
              <w:top w:val="nil"/>
              <w:left w:val="nil"/>
              <w:bottom w:val="single" w:sz="4" w:space="0" w:color="auto"/>
              <w:right w:val="single" w:sz="4" w:space="0" w:color="auto"/>
            </w:tcBorders>
            <w:shd w:val="clear" w:color="auto" w:fill="auto"/>
            <w:noWrap/>
            <w:vAlign w:val="center"/>
            <w:hideMark/>
          </w:tcPr>
          <w:p w:rsidR="00793372" w:rsidRPr="00793372" w:rsidRDefault="00793372" w:rsidP="00793372">
            <w:pPr>
              <w:jc w:val="right"/>
              <w:rPr>
                <w:rFonts w:ascii="Tw Cen MT" w:hAnsi="Tw Cen MT" w:cs="Calibri"/>
                <w:b/>
                <w:bCs/>
                <w:i/>
                <w:iCs/>
                <w:sz w:val="23"/>
                <w:szCs w:val="23"/>
              </w:rPr>
            </w:pPr>
          </w:p>
        </w:tc>
      </w:tr>
    </w:tbl>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Default="0037683B" w:rsidP="0037683B">
      <w:pPr>
        <w:tabs>
          <w:tab w:val="left" w:pos="3375"/>
        </w:tabs>
        <w:rPr>
          <w:rFonts w:ascii="Tw Cen MT" w:hAnsi="Tw Cen MT" w:cs="Tahoma"/>
          <w:color w:val="000000"/>
          <w:sz w:val="28"/>
          <w:szCs w:val="28"/>
          <w:lang w:val="en-US"/>
        </w:rPr>
      </w:pPr>
    </w:p>
    <w:p w:rsidR="00793372" w:rsidRDefault="00793372" w:rsidP="0037683B">
      <w:pPr>
        <w:tabs>
          <w:tab w:val="left" w:pos="3375"/>
        </w:tabs>
        <w:rPr>
          <w:rFonts w:ascii="Tw Cen MT" w:hAnsi="Tw Cen MT" w:cs="Tahoma"/>
          <w:color w:val="000000"/>
          <w:sz w:val="28"/>
          <w:szCs w:val="28"/>
          <w:lang w:val="en-US"/>
        </w:rPr>
      </w:pPr>
    </w:p>
    <w:p w:rsidR="00793372" w:rsidRDefault="00793372" w:rsidP="0037683B">
      <w:pPr>
        <w:tabs>
          <w:tab w:val="left" w:pos="3375"/>
        </w:tabs>
        <w:rPr>
          <w:rFonts w:ascii="Tw Cen MT" w:hAnsi="Tw Cen MT" w:cs="Tahoma"/>
          <w:color w:val="000000"/>
          <w:sz w:val="28"/>
          <w:szCs w:val="28"/>
          <w:lang w:val="en-US"/>
        </w:rPr>
      </w:pPr>
    </w:p>
    <w:p w:rsidR="00793372" w:rsidRDefault="00793372" w:rsidP="0037683B">
      <w:pPr>
        <w:tabs>
          <w:tab w:val="left" w:pos="3375"/>
        </w:tabs>
        <w:rPr>
          <w:rFonts w:ascii="Tw Cen MT" w:hAnsi="Tw Cen MT" w:cs="Tahoma"/>
          <w:color w:val="000000"/>
          <w:sz w:val="28"/>
          <w:szCs w:val="28"/>
          <w:lang w:val="en-US"/>
        </w:rPr>
      </w:pPr>
    </w:p>
    <w:p w:rsidR="00793372" w:rsidRDefault="00793372" w:rsidP="0037683B">
      <w:pPr>
        <w:tabs>
          <w:tab w:val="left" w:pos="3375"/>
        </w:tabs>
        <w:rPr>
          <w:rFonts w:ascii="Tw Cen MT" w:hAnsi="Tw Cen MT" w:cs="Tahoma"/>
          <w:color w:val="000000"/>
          <w:sz w:val="28"/>
          <w:szCs w:val="28"/>
          <w:lang w:val="en-US"/>
        </w:rPr>
      </w:pPr>
    </w:p>
    <w:p w:rsidR="00793372" w:rsidRDefault="00793372" w:rsidP="0037683B">
      <w:pPr>
        <w:tabs>
          <w:tab w:val="left" w:pos="3375"/>
        </w:tabs>
        <w:rPr>
          <w:rFonts w:ascii="Tw Cen MT" w:hAnsi="Tw Cen MT" w:cs="Tahoma"/>
          <w:color w:val="000000"/>
          <w:sz w:val="28"/>
          <w:szCs w:val="28"/>
          <w:lang w:val="en-US"/>
        </w:rPr>
      </w:pPr>
    </w:p>
    <w:p w:rsidR="00793372" w:rsidRDefault="00793372" w:rsidP="0037683B">
      <w:pPr>
        <w:tabs>
          <w:tab w:val="left" w:pos="3375"/>
        </w:tabs>
        <w:rPr>
          <w:rFonts w:ascii="Tw Cen MT" w:hAnsi="Tw Cen MT" w:cs="Tahoma"/>
          <w:color w:val="000000"/>
          <w:sz w:val="28"/>
          <w:szCs w:val="28"/>
          <w:lang w:val="en-US"/>
        </w:rPr>
      </w:pPr>
    </w:p>
    <w:p w:rsidR="00793372" w:rsidRPr="006A2D37" w:rsidRDefault="00793372"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Default="0037683B" w:rsidP="0037683B">
      <w:pPr>
        <w:tabs>
          <w:tab w:val="left" w:pos="3375"/>
        </w:tabs>
        <w:rPr>
          <w:rFonts w:ascii="Tw Cen MT" w:hAnsi="Tw Cen MT" w:cs="Tahoma"/>
          <w:color w:val="000000"/>
          <w:sz w:val="28"/>
          <w:szCs w:val="28"/>
          <w:lang w:val="en-US"/>
        </w:rPr>
      </w:pPr>
    </w:p>
    <w:p w:rsidR="0098416B" w:rsidRDefault="0098416B" w:rsidP="0037683B">
      <w:pPr>
        <w:tabs>
          <w:tab w:val="left" w:pos="3375"/>
        </w:tabs>
        <w:rPr>
          <w:rFonts w:ascii="Tw Cen MT" w:hAnsi="Tw Cen MT" w:cs="Tahoma"/>
          <w:color w:val="000000"/>
          <w:sz w:val="28"/>
          <w:szCs w:val="28"/>
          <w:lang w:val="en-US"/>
        </w:rPr>
      </w:pPr>
    </w:p>
    <w:p w:rsidR="0098416B" w:rsidRDefault="0098416B" w:rsidP="0037683B">
      <w:pPr>
        <w:tabs>
          <w:tab w:val="left" w:pos="3375"/>
        </w:tabs>
        <w:rPr>
          <w:rFonts w:ascii="Tw Cen MT" w:hAnsi="Tw Cen MT" w:cs="Tahoma"/>
          <w:color w:val="000000"/>
          <w:sz w:val="28"/>
          <w:szCs w:val="28"/>
          <w:lang w:val="en-US"/>
        </w:rPr>
      </w:pPr>
    </w:p>
    <w:p w:rsidR="0098416B" w:rsidRDefault="0098416B" w:rsidP="0037683B">
      <w:pPr>
        <w:tabs>
          <w:tab w:val="left" w:pos="3375"/>
        </w:tabs>
        <w:rPr>
          <w:rFonts w:ascii="Tw Cen MT" w:hAnsi="Tw Cen MT" w:cs="Tahoma"/>
          <w:color w:val="000000"/>
          <w:sz w:val="28"/>
          <w:szCs w:val="28"/>
          <w:lang w:val="en-US"/>
        </w:rPr>
      </w:pPr>
    </w:p>
    <w:p w:rsidR="0037683B" w:rsidRDefault="0037683B" w:rsidP="0037683B">
      <w:pPr>
        <w:tabs>
          <w:tab w:val="left" w:pos="3375"/>
        </w:tabs>
        <w:rPr>
          <w:rFonts w:ascii="Tw Cen MT" w:hAnsi="Tw Cen MT" w:cs="Tahoma"/>
          <w:color w:val="000000"/>
          <w:sz w:val="28"/>
          <w:szCs w:val="28"/>
          <w:lang w:val="en-US"/>
        </w:rPr>
      </w:pPr>
    </w:p>
    <w:p w:rsidR="009B65C9" w:rsidRPr="006A2D37" w:rsidRDefault="009B65C9"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9E4C81" w:rsidP="0037683B">
      <w:pPr>
        <w:tabs>
          <w:tab w:val="left" w:pos="3375"/>
        </w:tabs>
        <w:rPr>
          <w:rFonts w:ascii="Tw Cen MT" w:hAnsi="Tw Cen MT" w:cs="Tahoma"/>
          <w:color w:val="000000"/>
          <w:sz w:val="28"/>
          <w:szCs w:val="28"/>
          <w:lang w:val="en-US"/>
        </w:rPr>
      </w:pPr>
      <w:r>
        <w:rPr>
          <w:rFonts w:ascii="Tw Cen MT" w:hAnsi="Tw Cen MT" w:cs="Tahoma"/>
          <w:noProof/>
          <w:color w:val="000000"/>
          <w:sz w:val="28"/>
          <w:szCs w:val="28"/>
          <w:lang w:val="en-US" w:eastAsia="en-US"/>
        </w:rPr>
        <mc:AlternateContent>
          <mc:Choice Requires="wps">
            <w:drawing>
              <wp:anchor distT="0" distB="0" distL="114300" distR="114300" simplePos="0" relativeHeight="251658752" behindDoc="1" locked="0" layoutInCell="1" allowOverlap="1">
                <wp:simplePos x="0" y="0"/>
                <wp:positionH relativeFrom="column">
                  <wp:posOffset>162560</wp:posOffset>
                </wp:positionH>
                <wp:positionV relativeFrom="paragraph">
                  <wp:posOffset>111760</wp:posOffset>
                </wp:positionV>
                <wp:extent cx="6419850" cy="1552575"/>
                <wp:effectExtent l="38735" t="45085" r="46990" b="4064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155257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A6EAAF2" id="Rectangle 11" o:spid="_x0000_s1026" style="position:absolute;margin-left:12.8pt;margin-top:8.8pt;width:505.5pt;height:1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rAKKAIAAEoEAAAOAAAAZHJzL2Uyb0RvYy54bWysVMGO0zAQvSPxD5bvNE3VtLtR09WqSxHS&#10;AisWPsB1nMbC9pix27R8PROnLV3ghMjB8njGz2/ezGRxd7CG7RUGDa7i+WjMmXISau22Ff/6Zf3m&#10;hrMQhauFAacqflSB3y1fv1p0vlQTaMHUChmBuFB2vuJtjL7MsiBbZUUYgVeOnA2gFZFM3GY1io7Q&#10;rckm4/Es6wBrjyBVCHT6MDj5MuE3jZLxU9MEFZmpOHGLacW0bvo1Wy5EuUXhWy1PNMQ/sLBCO3r0&#10;AvUgomA71H9AWS0RAjRxJMFm0DRaqpQDZZOPf8vmuRVepVxInOAvMoX/Bys/7p+Q6briBWdOWCrR&#10;ZxJNuK1RLM97fTofSgp79k/YZxj8I8hvgTlYtRSm7hGha5WoiVWKz15c6I1AV9mm+wA1wYtdhCTV&#10;oUHbA5II7JAqcrxURB0ik3Q4m+a3NwUVTpIvL4pJMS96Tpkoz9c9hvhOgWX9puJI7BO82D+GOISe&#10;QxJ9MLpea2OSgdvNyiDbC2qPdfpO6OE6zDjWVXw+o4YjJtaTWhF1euVFXLiGG6fvb3BWR+p5o23F&#10;by5Bouw1fOvq1JFRaDPsKVPjKOGzjkM9NlAfSVOEoaFpAGnTAv7grKNmrnj4vhOoODPvHdXlNp9O&#10;++5PxrSYT8jAa8/m2iOcJCjKkbNhu4rDxOw86m1LL+Updwf3VMtGJ5V7fgOrE1lq2FSn03D1E3Ft&#10;p6hfv4DlTwAAAP//AwBQSwMEFAAGAAgAAAAhADJXgbbcAAAACgEAAA8AAABkcnMvZG93bnJldi54&#10;bWxMjz9PwzAQxXckvoN1SCyotZuooQpxqgrE1InAwOjGRxIRn63YbcK35zrBdH/e07vfVfvFjeKC&#10;Uxw8adisFQik1tuBOg0f76+rHYiYDFkzekINPxhhX9/eVKa0fqY3vDSpExxCsTQa+pRCKWVse3Qm&#10;rn1AYu3LT84kHqdO2snMHO5GmSlVSGcG4gu9CfjcY/vdnJ2GTxkaFbpkt2Zuxvz4cDjmL7PW93fL&#10;4QlEwiX9meGKz+hQM9PJn8lGMWrItgU7ef/I9aqrvODuxEqRbUDWlfz/Qv0LAAD//wMAUEsBAi0A&#10;FAAGAAgAAAAhALaDOJL+AAAA4QEAABMAAAAAAAAAAAAAAAAAAAAAAFtDb250ZW50X1R5cGVzXS54&#10;bWxQSwECLQAUAAYACAAAACEAOP0h/9YAAACUAQAACwAAAAAAAAAAAAAAAAAvAQAAX3JlbHMvLnJl&#10;bHNQSwECLQAUAAYACAAAACEAxdqwCigCAABKBAAADgAAAAAAAAAAAAAAAAAuAgAAZHJzL2Uyb0Rv&#10;Yy54bWxQSwECLQAUAAYACAAAACEAMleBttwAAAAKAQAADwAAAAAAAAAAAAAAAACCBAAAZHJzL2Rv&#10;d25yZXYueG1sUEsFBgAAAAAEAAQA8wAAAIsFAAAAAA==&#10;" strokeweight="6pt">
                <v:stroke linestyle="thickBetweenThin"/>
              </v:rect>
            </w:pict>
          </mc:Fallback>
        </mc:AlternateContent>
      </w: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jc w:val="center"/>
        <w:rPr>
          <w:rFonts w:ascii="Tw Cen MT" w:hAnsi="Tw Cen MT" w:cs="Tahoma"/>
          <w:b/>
          <w:color w:val="000000"/>
          <w:sz w:val="36"/>
          <w:szCs w:val="36"/>
          <w:lang w:val="en-US"/>
        </w:rPr>
      </w:pPr>
    </w:p>
    <w:p w:rsidR="0037683B" w:rsidRPr="006A2D37" w:rsidRDefault="0037683B" w:rsidP="0037683B">
      <w:pPr>
        <w:jc w:val="center"/>
        <w:rPr>
          <w:rFonts w:ascii="Tw Cen MT" w:hAnsi="Tw Cen MT" w:cs="Tahoma"/>
          <w:b/>
          <w:color w:val="000000"/>
          <w:sz w:val="36"/>
          <w:szCs w:val="36"/>
          <w:lang w:val="en-US"/>
        </w:rPr>
      </w:pPr>
      <w:r w:rsidRPr="006A2D37">
        <w:rPr>
          <w:rFonts w:ascii="Tw Cen MT" w:hAnsi="Tw Cen MT" w:cs="Tahoma"/>
          <w:b/>
          <w:color w:val="000000"/>
          <w:sz w:val="36"/>
          <w:szCs w:val="36"/>
          <w:lang w:val="en-US"/>
        </w:rPr>
        <w:t>DOCUMENT N° 9</w:t>
      </w:r>
    </w:p>
    <w:p w:rsidR="0037683B" w:rsidRPr="006A2D37" w:rsidRDefault="0037683B" w:rsidP="0037683B">
      <w:pPr>
        <w:jc w:val="center"/>
        <w:rPr>
          <w:rFonts w:ascii="Tw Cen MT" w:hAnsi="Tw Cen MT" w:cs="Tahoma"/>
          <w:b/>
          <w:color w:val="000000"/>
          <w:sz w:val="36"/>
          <w:szCs w:val="36"/>
          <w:lang w:val="en-US"/>
        </w:rPr>
      </w:pPr>
      <w:r w:rsidRPr="006A2D37">
        <w:rPr>
          <w:rFonts w:ascii="Tw Cen MT" w:hAnsi="Tw Cen MT" w:cs="Tahoma"/>
          <w:b/>
          <w:color w:val="000000"/>
          <w:sz w:val="36"/>
          <w:szCs w:val="36"/>
          <w:lang w:val="en-US"/>
        </w:rPr>
        <w:t>MODEL JOBBING ORDER</w:t>
      </w:r>
    </w:p>
    <w:p w:rsidR="0037683B" w:rsidRPr="006A2D37" w:rsidRDefault="0037683B" w:rsidP="0037683B">
      <w:pPr>
        <w:jc w:val="center"/>
        <w:rPr>
          <w:rFonts w:ascii="Tw Cen MT" w:hAnsi="Tw Cen MT" w:cs="Tahoma"/>
          <w:b/>
          <w:color w:val="000000"/>
          <w:sz w:val="36"/>
          <w:szCs w:val="36"/>
          <w:lang w:val="en-US"/>
        </w:rPr>
      </w:pPr>
    </w:p>
    <w:p w:rsidR="0037683B" w:rsidRPr="006A2D37" w:rsidRDefault="0037683B" w:rsidP="0037683B">
      <w:pPr>
        <w:tabs>
          <w:tab w:val="left" w:pos="3375"/>
        </w:tabs>
        <w:jc w:val="center"/>
        <w:rPr>
          <w:rFonts w:ascii="Tw Cen MT" w:hAnsi="Tw Cen MT" w:cs="Tahoma"/>
          <w:b/>
          <w:color w:val="000000"/>
          <w:sz w:val="44"/>
          <w:szCs w:val="28"/>
          <w:lang w:val="en-US"/>
        </w:rPr>
      </w:pPr>
    </w:p>
    <w:p w:rsidR="0037683B" w:rsidRPr="006A2D37" w:rsidRDefault="0037683B" w:rsidP="0037683B">
      <w:pPr>
        <w:tabs>
          <w:tab w:val="left" w:pos="3375"/>
        </w:tabs>
        <w:jc w:val="center"/>
        <w:rPr>
          <w:rFonts w:ascii="Tw Cen MT" w:hAnsi="Tw Cen MT" w:cs="Tahoma"/>
          <w:b/>
          <w:color w:val="000000"/>
          <w:sz w:val="44"/>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jc w:val="both"/>
        <w:rPr>
          <w:rFonts w:ascii="Tw Cen MT" w:hAnsi="Tw Cen MT"/>
          <w:color w:val="000000"/>
          <w:lang w:val="en-US"/>
        </w:rPr>
      </w:pPr>
    </w:p>
    <w:p w:rsidR="0037683B" w:rsidRDefault="0037683B" w:rsidP="0037683B">
      <w:pPr>
        <w:jc w:val="both"/>
        <w:rPr>
          <w:rFonts w:ascii="Tw Cen MT" w:hAnsi="Tw Cen MT"/>
          <w:color w:val="000000"/>
          <w:lang w:val="en-US"/>
        </w:rPr>
      </w:pPr>
    </w:p>
    <w:p w:rsidR="00793372" w:rsidRDefault="00793372" w:rsidP="0037683B">
      <w:pPr>
        <w:jc w:val="both"/>
        <w:rPr>
          <w:rFonts w:ascii="Tw Cen MT" w:hAnsi="Tw Cen MT"/>
          <w:color w:val="000000"/>
          <w:lang w:val="en-US"/>
        </w:rPr>
      </w:pPr>
    </w:p>
    <w:p w:rsidR="00793372" w:rsidRDefault="00793372" w:rsidP="0037683B">
      <w:pPr>
        <w:jc w:val="both"/>
        <w:rPr>
          <w:rFonts w:ascii="Tw Cen MT" w:hAnsi="Tw Cen MT"/>
          <w:color w:val="000000"/>
          <w:lang w:val="en-US"/>
        </w:rPr>
      </w:pPr>
    </w:p>
    <w:p w:rsidR="00793372" w:rsidRDefault="00793372" w:rsidP="0037683B">
      <w:pPr>
        <w:jc w:val="both"/>
        <w:rPr>
          <w:rFonts w:ascii="Tw Cen MT" w:hAnsi="Tw Cen MT"/>
          <w:color w:val="000000"/>
          <w:lang w:val="en-US"/>
        </w:rPr>
      </w:pPr>
    </w:p>
    <w:p w:rsidR="00793372" w:rsidRDefault="00793372" w:rsidP="0037683B">
      <w:pPr>
        <w:jc w:val="both"/>
        <w:rPr>
          <w:rFonts w:ascii="Tw Cen MT" w:hAnsi="Tw Cen MT"/>
          <w:color w:val="000000"/>
          <w:lang w:val="en-US"/>
        </w:rPr>
      </w:pPr>
    </w:p>
    <w:p w:rsidR="00793372" w:rsidRDefault="00793372" w:rsidP="0037683B">
      <w:pPr>
        <w:jc w:val="both"/>
        <w:rPr>
          <w:rFonts w:ascii="Tw Cen MT" w:hAnsi="Tw Cen MT"/>
          <w:color w:val="000000"/>
          <w:lang w:val="en-US"/>
        </w:rPr>
      </w:pPr>
    </w:p>
    <w:p w:rsidR="00793372" w:rsidRDefault="00793372" w:rsidP="0037683B">
      <w:pPr>
        <w:jc w:val="both"/>
        <w:rPr>
          <w:rFonts w:ascii="Tw Cen MT" w:hAnsi="Tw Cen MT"/>
          <w:color w:val="000000"/>
          <w:lang w:val="en-US"/>
        </w:rPr>
      </w:pPr>
    </w:p>
    <w:p w:rsidR="00793372" w:rsidRDefault="00793372" w:rsidP="0037683B">
      <w:pPr>
        <w:jc w:val="both"/>
        <w:rPr>
          <w:rFonts w:ascii="Tw Cen MT" w:hAnsi="Tw Cen MT"/>
          <w:color w:val="000000"/>
          <w:lang w:val="en-US"/>
        </w:rPr>
      </w:pPr>
    </w:p>
    <w:p w:rsidR="00793372" w:rsidRDefault="00793372" w:rsidP="0037683B">
      <w:pPr>
        <w:jc w:val="both"/>
        <w:rPr>
          <w:rFonts w:ascii="Tw Cen MT" w:hAnsi="Tw Cen MT"/>
          <w:color w:val="000000"/>
          <w:lang w:val="en-US"/>
        </w:rPr>
      </w:pPr>
    </w:p>
    <w:p w:rsidR="00793372" w:rsidRDefault="00793372" w:rsidP="0037683B">
      <w:pPr>
        <w:jc w:val="both"/>
        <w:rPr>
          <w:rFonts w:ascii="Tw Cen MT" w:hAnsi="Tw Cen MT"/>
          <w:color w:val="000000"/>
          <w:lang w:val="en-US"/>
        </w:rPr>
      </w:pPr>
    </w:p>
    <w:p w:rsidR="00801876" w:rsidRDefault="00801876" w:rsidP="0037683B">
      <w:pPr>
        <w:jc w:val="both"/>
        <w:rPr>
          <w:rFonts w:ascii="Tw Cen MT" w:hAnsi="Tw Cen MT"/>
          <w:color w:val="000000"/>
          <w:lang w:val="en-US"/>
        </w:rPr>
      </w:pPr>
    </w:p>
    <w:p w:rsidR="00793372" w:rsidRDefault="00793372" w:rsidP="0037683B">
      <w:pPr>
        <w:jc w:val="both"/>
        <w:rPr>
          <w:rFonts w:ascii="Tw Cen MT" w:hAnsi="Tw Cen MT"/>
          <w:color w:val="000000"/>
          <w:lang w:val="en-US"/>
        </w:rPr>
      </w:pPr>
    </w:p>
    <w:p w:rsidR="009F2801" w:rsidRDefault="009F2801" w:rsidP="0037683B">
      <w:pPr>
        <w:jc w:val="both"/>
        <w:rPr>
          <w:rFonts w:ascii="Tw Cen MT" w:hAnsi="Tw Cen MT"/>
          <w:color w:val="000000"/>
          <w:lang w:val="en-US"/>
        </w:rPr>
      </w:pPr>
    </w:p>
    <w:p w:rsidR="009F2801" w:rsidRDefault="009F2801" w:rsidP="0037683B">
      <w:pPr>
        <w:jc w:val="both"/>
        <w:rPr>
          <w:rFonts w:ascii="Tw Cen MT" w:hAnsi="Tw Cen MT"/>
          <w:color w:val="000000"/>
          <w:lang w:val="en-US"/>
        </w:rPr>
      </w:pPr>
    </w:p>
    <w:p w:rsidR="009F2801" w:rsidRDefault="009F2801" w:rsidP="0037683B">
      <w:pPr>
        <w:jc w:val="both"/>
        <w:rPr>
          <w:rFonts w:ascii="Tw Cen MT" w:hAnsi="Tw Cen MT"/>
          <w:color w:val="000000"/>
          <w:lang w:val="en-US"/>
        </w:rPr>
      </w:pPr>
    </w:p>
    <w:p w:rsidR="009F2801" w:rsidRDefault="009F2801" w:rsidP="0037683B">
      <w:pPr>
        <w:jc w:val="both"/>
        <w:rPr>
          <w:rFonts w:ascii="Tw Cen MT" w:hAnsi="Tw Cen MT"/>
          <w:color w:val="000000"/>
          <w:lang w:val="en-US"/>
        </w:rPr>
      </w:pPr>
    </w:p>
    <w:p w:rsidR="006767F9" w:rsidRPr="006A2D37" w:rsidRDefault="006767F9"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7B1E16">
      <w:pPr>
        <w:tabs>
          <w:tab w:val="left" w:pos="2715"/>
        </w:tabs>
        <w:rPr>
          <w:rFonts w:ascii="Tw Cen MT" w:hAnsi="Tw Cen MT"/>
          <w:b/>
          <w:color w:val="000000"/>
          <w:lang w:val="en-GB"/>
        </w:rPr>
      </w:pPr>
    </w:p>
    <w:p w:rsidR="00B81630" w:rsidRPr="00801876" w:rsidRDefault="00B81630" w:rsidP="00801876">
      <w:pPr>
        <w:jc w:val="center"/>
        <w:rPr>
          <w:rFonts w:ascii="Arial" w:hAnsi="Arial" w:cs="Arial"/>
          <w:b/>
          <w:bCs/>
          <w:sz w:val="28"/>
          <w:szCs w:val="28"/>
          <w:lang w:val="en-GB"/>
        </w:rPr>
      </w:pPr>
      <w:r>
        <w:rPr>
          <w:noProof/>
          <w:lang w:val="en-US" w:eastAsia="en-US"/>
        </w:rPr>
        <mc:AlternateContent>
          <mc:Choice Requires="wpg">
            <w:drawing>
              <wp:anchor distT="0" distB="0" distL="114300" distR="114300" simplePos="0" relativeHeight="251731456" behindDoc="0" locked="0" layoutInCell="1" allowOverlap="1" wp14:anchorId="05D60B15" wp14:editId="7F73CA50">
                <wp:simplePos x="0" y="0"/>
                <wp:positionH relativeFrom="column">
                  <wp:posOffset>-695325</wp:posOffset>
                </wp:positionH>
                <wp:positionV relativeFrom="paragraph">
                  <wp:posOffset>-207010</wp:posOffset>
                </wp:positionV>
                <wp:extent cx="7566025" cy="1989455"/>
                <wp:effectExtent l="0" t="0" r="0" b="0"/>
                <wp:wrapNone/>
                <wp:docPr id="5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025" cy="1989455"/>
                          <a:chOff x="106757649" y="105185935"/>
                          <a:chExt cx="6660978" cy="2411773"/>
                        </a:xfrm>
                      </wpg:grpSpPr>
                      <wps:wsp>
                        <wps:cNvPr id="52" name="Text Box 105"/>
                        <wps:cNvSpPr txBox="1">
                          <a:spLocks noChangeArrowheads="1"/>
                        </wps:cNvSpPr>
                        <wps:spPr bwMode="auto">
                          <a:xfrm>
                            <a:off x="106757649" y="105185935"/>
                            <a:ext cx="2992545" cy="24111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REPUBLIC OF CAMEROON</w:t>
                              </w:r>
                            </w:p>
                            <w:p w:rsidR="00D10A90" w:rsidRPr="000F36B6" w:rsidRDefault="00D10A90" w:rsidP="00B81630">
                              <w:pPr>
                                <w:widowControl w:val="0"/>
                                <w:jc w:val="center"/>
                                <w:rPr>
                                  <w:rFonts w:ascii="Bookman Old Style" w:hAnsi="Bookman Old Style" w:cs="Courier New"/>
                                  <w:b/>
                                  <w:sz w:val="8"/>
                                  <w:szCs w:val="8"/>
                                  <w:lang w:val="en-US"/>
                                </w:rPr>
                              </w:pPr>
                            </w:p>
                            <w:p w:rsidR="00D10A90" w:rsidRPr="000F36B6" w:rsidRDefault="00D10A90" w:rsidP="00B81630">
                              <w:pPr>
                                <w:widowControl w:val="0"/>
                                <w:jc w:val="center"/>
                                <w:rPr>
                                  <w:rFonts w:ascii="Bookman Old Style" w:hAnsi="Bookman Old Style" w:cs="Courier New"/>
                                  <w:i/>
                                  <w:sz w:val="20"/>
                                  <w:szCs w:val="16"/>
                                  <w:lang w:val="en-US"/>
                                </w:rPr>
                              </w:pPr>
                              <w:r w:rsidRPr="000F36B6">
                                <w:rPr>
                                  <w:rFonts w:ascii="Bookman Old Style" w:hAnsi="Bookman Old Style" w:cs="Courier New"/>
                                  <w:i/>
                                  <w:sz w:val="20"/>
                                  <w:szCs w:val="16"/>
                                  <w:lang w:val="en-US"/>
                                </w:rPr>
                                <w:t>Peace</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u w:val="double"/>
                                  <w:lang w:val="en-US"/>
                                </w:rPr>
                                <w:t xml:space="preserve"> Work</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lang w:val="en-US"/>
                                </w:rPr>
                                <w:t>Fatherland</w:t>
                              </w:r>
                            </w:p>
                            <w:p w:rsidR="00D10A90" w:rsidRPr="000F36B6" w:rsidRDefault="00D10A90" w:rsidP="00B81630">
                              <w:pPr>
                                <w:widowControl w:val="0"/>
                                <w:jc w:val="center"/>
                                <w:rPr>
                                  <w:rFonts w:ascii="Bookman Old Style" w:hAnsi="Bookman Old Style" w:cs="Courier New"/>
                                  <w:sz w:val="14"/>
                                  <w:szCs w:val="14"/>
                                  <w:lang w:val="en-US"/>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MINISTRY OF</w:t>
                              </w:r>
                              <w:r w:rsidRPr="007462FE">
                                <w:rPr>
                                  <w:rFonts w:ascii="Bookman Old Style" w:hAnsi="Bookman Old Style" w:cs="Courier New"/>
                                  <w:b/>
                                  <w:sz w:val="18"/>
                                  <w:szCs w:val="16"/>
                                  <w:u w:val="single"/>
                                  <w:lang w:val="en-US"/>
                                </w:rPr>
                                <w:t xml:space="preserve"> </w:t>
                              </w:r>
                              <w:r w:rsidRPr="007462FE">
                                <w:rPr>
                                  <w:rFonts w:ascii="Bookman Old Style" w:hAnsi="Bookman Old Style" w:cs="Courier New"/>
                                  <w:b/>
                                  <w:sz w:val="18"/>
                                  <w:szCs w:val="16"/>
                                  <w:lang w:val="en-US"/>
                                </w:rPr>
                                <w:t xml:space="preserve">DECENTRALISATION AND </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LOCAL DEVELOPMENT</w:t>
                              </w:r>
                            </w:p>
                            <w:p w:rsidR="00D10A90" w:rsidRPr="007462FE" w:rsidRDefault="00D10A90" w:rsidP="00B81630">
                              <w:pPr>
                                <w:widowControl w:val="0"/>
                                <w:jc w:val="center"/>
                                <w:rPr>
                                  <w:rFonts w:ascii="Bookman Old Style" w:hAnsi="Bookman Old Style" w:cs="Courier New"/>
                                  <w:b/>
                                  <w:sz w:val="18"/>
                                  <w:szCs w:val="16"/>
                                  <w:lang w:val="en-US"/>
                                </w:rPr>
                              </w:pP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NORTH WEST REGION</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MOMO DIVISION</w:t>
                              </w:r>
                            </w:p>
                            <w:p w:rsidR="00D10A90" w:rsidRPr="007462FE" w:rsidRDefault="00D10A90" w:rsidP="00B81630">
                              <w:pPr>
                                <w:widowControl w:val="0"/>
                                <w:jc w:val="center"/>
                                <w:rPr>
                                  <w:rFonts w:ascii="Bookman Old Style" w:hAnsi="Bookman Old Style" w:cs="Courier New"/>
                                  <w:b/>
                                  <w:bCs/>
                                  <w:sz w:val="18"/>
                                  <w:szCs w:val="18"/>
                                  <w:lang w:val="en-US"/>
                                </w:rPr>
                              </w:pPr>
                              <w:r w:rsidRPr="007462FE">
                                <w:rPr>
                                  <w:rFonts w:ascii="Bookman Old Style" w:hAnsi="Bookman Old Style" w:cs="Courier New"/>
                                  <w:b/>
                                  <w:bCs/>
                                  <w:sz w:val="18"/>
                                  <w:szCs w:val="18"/>
                                  <w:lang w:val="en-US"/>
                                </w:rPr>
                                <w:t>BATIBO COUNCIL</w:t>
                              </w:r>
                            </w:p>
                            <w:p w:rsidR="00D10A90" w:rsidRPr="007462FE" w:rsidRDefault="00D10A90" w:rsidP="00B81630">
                              <w:pPr>
                                <w:widowControl w:val="0"/>
                                <w:jc w:val="center"/>
                                <w:rPr>
                                  <w:rFonts w:ascii="Bookman Old Style" w:hAnsi="Bookman Old Style" w:cs="Courier New"/>
                                  <w:b/>
                                  <w:sz w:val="18"/>
                                  <w:szCs w:val="18"/>
                                  <w:lang w:val="en-US"/>
                                </w:rPr>
                              </w:pP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P.O BOX 06, BATIBO</w:t>
                              </w: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CELL       (237) 677 980 303</w:t>
                              </w:r>
                            </w:p>
                            <w:p w:rsidR="00D10A90" w:rsidRPr="000F36B6" w:rsidRDefault="00D10A90" w:rsidP="00B81630">
                              <w:pPr>
                                <w:widowControl w:val="0"/>
                                <w:jc w:val="center"/>
                                <w:rPr>
                                  <w:rFonts w:ascii="Bookman Old Style" w:hAnsi="Bookman Old Style" w:cs="Courier New"/>
                                  <w:i/>
                                  <w:sz w:val="18"/>
                                  <w:szCs w:val="18"/>
                                  <w:lang w:val="fr-CM"/>
                                </w:rPr>
                              </w:pPr>
                              <w:r w:rsidRPr="000F36B6">
                                <w:rPr>
                                  <w:rFonts w:ascii="Bookman Old Style" w:hAnsi="Bookman Old Style" w:cs="Courier New"/>
                                  <w:i/>
                                  <w:sz w:val="18"/>
                                  <w:szCs w:val="18"/>
                                </w:rPr>
                                <w:t>Email batiboruralcouncil@yahoo.com</w:t>
                              </w:r>
                            </w:p>
                          </w:txbxContent>
                        </wps:txbx>
                        <wps:bodyPr rot="0" vert="horz" wrap="square" lIns="36576" tIns="36576" rIns="36576" bIns="36576" anchor="t" anchorCtr="0" upright="1">
                          <a:noAutofit/>
                        </wps:bodyPr>
                      </wps:wsp>
                      <wps:wsp>
                        <wps:cNvPr id="53" name="Text Box 106"/>
                        <wps:cNvSpPr txBox="1">
                          <a:spLocks noChangeArrowheads="1"/>
                        </wps:cNvSpPr>
                        <wps:spPr bwMode="auto">
                          <a:xfrm>
                            <a:off x="110885753" y="105185994"/>
                            <a:ext cx="2532874" cy="24117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rPr>
                              </w:pPr>
                              <w:r w:rsidRPr="00D32D1A">
                                <w:rPr>
                                  <w:rFonts w:ascii="Bookman Old Style" w:hAnsi="Bookman Old Style" w:cs="Courier New"/>
                                  <w:b/>
                                  <w:sz w:val="18"/>
                                  <w:szCs w:val="16"/>
                                </w:rPr>
                                <w:t>REPUBLIQUE DU CAMEROUN</w:t>
                              </w:r>
                            </w:p>
                            <w:p w:rsidR="00D10A90" w:rsidRPr="000F36B6" w:rsidRDefault="00D10A90" w:rsidP="00B81630">
                              <w:pPr>
                                <w:widowControl w:val="0"/>
                                <w:jc w:val="center"/>
                                <w:rPr>
                                  <w:rFonts w:ascii="Bookman Old Style" w:hAnsi="Bookman Old Style" w:cs="Courier New"/>
                                  <w:b/>
                                  <w:sz w:val="10"/>
                                  <w:szCs w:val="10"/>
                                </w:rPr>
                              </w:pPr>
                            </w:p>
                            <w:p w:rsidR="00D10A90" w:rsidRPr="000F36B6" w:rsidRDefault="00D10A90" w:rsidP="00B81630">
                              <w:pPr>
                                <w:widowControl w:val="0"/>
                                <w:jc w:val="center"/>
                                <w:rPr>
                                  <w:rFonts w:ascii="Bookman Old Style" w:hAnsi="Bookman Old Style" w:cs="Courier New"/>
                                  <w:i/>
                                  <w:sz w:val="20"/>
                                  <w:szCs w:val="16"/>
                                </w:rPr>
                              </w:pPr>
                              <w:r w:rsidRPr="000F36B6">
                                <w:rPr>
                                  <w:rFonts w:ascii="Bookman Old Style" w:hAnsi="Bookman Old Style" w:cs="Courier New"/>
                                  <w:i/>
                                  <w:sz w:val="20"/>
                                  <w:szCs w:val="16"/>
                                </w:rPr>
                                <w:t xml:space="preserve">Paix – </w:t>
                              </w:r>
                              <w:r w:rsidRPr="000F36B6">
                                <w:rPr>
                                  <w:rFonts w:ascii="Bookman Old Style" w:hAnsi="Bookman Old Style" w:cs="Courier New"/>
                                  <w:i/>
                                  <w:sz w:val="20"/>
                                  <w:szCs w:val="16"/>
                                  <w:u w:val="double"/>
                                </w:rPr>
                                <w:t>Travail</w:t>
                              </w:r>
                              <w:r w:rsidRPr="000F36B6">
                                <w:rPr>
                                  <w:rFonts w:ascii="Bookman Old Style" w:hAnsi="Bookman Old Style" w:cs="Courier New"/>
                                  <w:i/>
                                  <w:sz w:val="20"/>
                                  <w:szCs w:val="16"/>
                                </w:rPr>
                                <w:t xml:space="preserve"> – Patrie</w:t>
                              </w:r>
                            </w:p>
                            <w:p w:rsidR="00D10A90" w:rsidRPr="000F36B6" w:rsidRDefault="00D10A90" w:rsidP="00B81630">
                              <w:pPr>
                                <w:widowControl w:val="0"/>
                                <w:jc w:val="center"/>
                                <w:rPr>
                                  <w:rFonts w:ascii="Bookman Old Style" w:hAnsi="Bookman Old Style" w:cs="Courier New"/>
                                  <w:sz w:val="14"/>
                                  <w:szCs w:val="14"/>
                                </w:rPr>
                              </w:pPr>
                            </w:p>
                            <w:p w:rsidR="00D10A90"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MINISTERE DE LA DECENTRALISATION</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 xml:space="preserve"> ET DU DEVELOPPEMENT LOCAL</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REGION DU NORD OUEST</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DEPARTEMENT DE LA MOMO</w:t>
                              </w:r>
                            </w:p>
                            <w:p w:rsidR="00D10A90" w:rsidRPr="00D32D1A" w:rsidRDefault="00D10A90" w:rsidP="00B81630">
                              <w:pPr>
                                <w:widowControl w:val="0"/>
                                <w:jc w:val="center"/>
                                <w:rPr>
                                  <w:rFonts w:ascii="Bookman Old Style" w:hAnsi="Bookman Old Style" w:cs="Courier New"/>
                                  <w:b/>
                                  <w:bCs/>
                                  <w:sz w:val="18"/>
                                  <w:szCs w:val="16"/>
                                  <w:lang w:val="fr-CM"/>
                                </w:rPr>
                              </w:pPr>
                              <w:r w:rsidRPr="00D32D1A">
                                <w:rPr>
                                  <w:rFonts w:ascii="Bookman Old Style" w:hAnsi="Bookman Old Style" w:cs="Courier New"/>
                                  <w:b/>
                                  <w:bCs/>
                                  <w:sz w:val="18"/>
                                  <w:szCs w:val="16"/>
                                  <w:lang w:val="fr-CM"/>
                                </w:rPr>
                                <w:t>COMMUNE DE BATIBO</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B.P BOX 06, BATIBO</w:t>
                              </w: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CELL       (237) 677 980 303</w:t>
                              </w:r>
                            </w:p>
                            <w:p w:rsidR="00D10A90" w:rsidRPr="000F36B6" w:rsidRDefault="00D10A90" w:rsidP="00B81630">
                              <w:pPr>
                                <w:widowControl w:val="0"/>
                                <w:jc w:val="center"/>
                                <w:rPr>
                                  <w:rFonts w:ascii="Bookman Old Style" w:hAnsi="Bookman Old Style" w:cs="Courier New"/>
                                  <w:i/>
                                </w:rPr>
                              </w:pPr>
                              <w:r w:rsidRPr="000F36B6">
                                <w:rPr>
                                  <w:rFonts w:ascii="Bookman Old Style" w:hAnsi="Bookman Old Style" w:cs="Courier New"/>
                                  <w:i/>
                                  <w:sz w:val="18"/>
                                  <w:szCs w:val="16"/>
                                  <w:lang w:val="fr-CM"/>
                                </w:rPr>
                                <w:t>Email batiboruralcouncil@yahoo.com</w:t>
                              </w:r>
                            </w:p>
                          </w:txbxContent>
                        </wps:txbx>
                        <wps:bodyPr rot="0" vert="horz" wrap="square" lIns="36576" tIns="36576" rIns="36576" bIns="36576" anchor="t" anchorCtr="0" upright="1">
                          <a:noAutofit/>
                        </wps:bodyPr>
                      </wps:wsp>
                      <pic:pic xmlns:pic="http://schemas.openxmlformats.org/drawingml/2006/picture">
                        <pic:nvPicPr>
                          <pic:cNvPr id="54" name="Picture 107" descr="logo 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9577632" y="105483685"/>
                            <a:ext cx="1119795" cy="16421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54.75pt;margin-top:-16.3pt;width:595.75pt;height:156.65pt;z-index:251731456" coordorigin="1067576,1051859" coordsize="66609,241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7xt8VBQAA7hMAAA4AAABkcnMvZTJvRG9jLnhtbOxY646bRhT+X6nv&#10;gPhPDJi74o1sbEeR0nbVpA8whjGMAgydGa+9rfruPWcGbOysmlVWilRpLRnNjTPnfOfO23entrEe&#10;qJCMdwvbe+PaFu0KXrKuWth/fN46iW1JRbqSNLyjC/uRSvvd3c8/vT32GfV5zZuSCguIdDI79gu7&#10;VqrPZjNZ1LQl8g3vaQebey5aomAqqlkpyBGot83Md91oduSi7AUvqJSwujab9p2mv9/TQv2230uq&#10;rGZhA29KP4V+7vA5u3tLskqQvmbFwAb5Di5awjq49ExqTRSxDoJ9RaplheCS79Wbgrczvt+zgmoZ&#10;QBrPvZHmveCHXstSZceqP8ME0N7g9N1ki18f7oXFyoUderbVkRZ0pK+1PDdAdI59lcGh96L/1N8L&#10;IyIMP/Lii4Tt2e0+zitz2Nodf+ElECQHxTU6p71okQTIbZ20Eh7PSqAnZRWwGIdR5PqhbRWw56VJ&#10;GoShUVNRgy7xPc+N4jCOgtS28IwbekmYzs+nNgOlCAilMRggUvIDz4vjOVKakcwwopkfmEVJwQTl&#10;BWX5MpQ/1aSnWnkSARxR9keUP6PAK34CoDXneD2cQ5QtdYINkEyDJg3YVsfzmnQVXQrBjzUlJTDo&#10;aXkmrxoxJBL5Fvr/ieKoDT9N/TAYtIEYepG5c8SQZL2Q6j3lrYWDhS3A5zTf5OGjVAbu8QjqvuNb&#10;1jSwTrKmu1oAvZgVqh3XvE0yYAWGeBKZ0k71d+qmm2STBE7gRxsncNdrZ7nNAyfaenG4nq/zfO39&#10;g1x4QVazsqQdXjo6uBc8T7VDqDGueXZxyRtWIjlkSYpqlzfCeiAQYLb6N5jY5Njsmg1tgSDLjUie&#10;H7grP3W2URI7wTYInTR2E8f10lUauUEarLfXIn1kHX25SNZxYachOhxpKojhQyCbsA9SYjimZznL&#10;L8Yym0MLDm5kH0IpLKGTajj0Eij1/LYW/IpwyxSE/4a1Cztx8Wc8Ha1705XaSBRhjRlPYETRn4Zx&#10;uQ3dOJgnThyHcyeYb1xnlWxzZ5l7URRvVvlqc2MZG21t8uVIan1OTHfC73DHhWWAZbRriEIyQ481&#10;vqtOu5MOyBFigXs7Xj6CPwsO3gU5DLItDGou/rKtI2SuhS3/PBBBbav50EFMmEcQGyHVTSdiOtlN&#10;J6QrgNTCVqB/PcyVSY+HXrCqhpuMrju+hCi+Z9qjL1yBRDiBuPmjAuj8iQB6hurHBlDPTZIQzGya&#10;hlKdNU2swnTmh3M/iYNJEvL0iXMSeg2grwEUk8drANVVwzT3vzCAxv+3ANqzIoP/kIlg9FWZ8u1+&#10;CN5SB0wGpqdqn0WjJeLLoXegJemJYjvWMPWo2ytQCTLVPdyzAhMUTibFLIQ10zLANt4KtWxsWyWV&#10;BeSQhlfcki1pGtTD+KahA0GPFbqHuJS1sofKEdPNZemrSveaygynV7ztGtaPpRmOBxSAm5uG6Qkg&#10;TTO25sWhpZ0y3aWgDQDCO1mzXtqWyGi7oyUUuR9KkxbHJD4tTv1k6bqpv3Ly0M2hOI03zjINYid2&#10;N3HgBomXe/lYyR0kBRhIs+7ZywuQ67JLV5jTOoNkCImpWovfAWxdX0klqCpqXN5DUTusY9k2bmiY&#10;L8gi6M9sMNIwjqM5tDymTQuSeZQMbRpwp9s96CjSOB0aDC8KfG+eoL285sfXBiN7bTC66qb7/J78&#10;OHoseBUO4a/Ldv1RSXva8AEMv1pN5/rU5TPd3b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v2YZS+MAAAANAQAADwAAAGRycy9kb3ducmV2LnhtbEyPwUrDQBCG74LvsIzgrd1NSmuM&#10;2ZRS1FMRbAXxtk2mSWh2NmS3Sfr2Tk96m2E+/vn+bD3ZVgzY+8aRhmiuQCAVrmyo0vB1eJslIHww&#10;VJrWEWq4ood1fn+XmbR0I33isA+V4BDyqdFQh9ClUvqiRmv83HVIfDu53prAa1/Jsjcjh9tWxkqt&#10;pDUN8YfadLitsTjvL1bD+2jGzSJ6HXbn0/b6c1h+fO8i1PrxYdq8gAg4hT8YbvqsDjk7Hd2FSi9a&#10;DbNIPS+Z5WkRr0DcEJXE3O+oIU7UE8g8k/9b5L8AAAD//wMAUEsDBAoAAAAAAAAAIQDDATAjiz0A&#10;AIs9AAAVAAAAZHJzL21lZGlhL2ltYWdlMS5qcGVn/9j/4AAQSkZJRgABAQEAlgCWAAD/2wBDAAgG&#10;BgcGBQgHBwcJCQgKDBQNDAsLDBkSEw8UHRofHh0aHBwgJC4nICIsIxwcKDcpLDAxNDQ0Hyc5PTgy&#10;PC4zNDL/2wBDAQkJCQwLDBgNDRgyIRwhMjIyMjIyMjIyMjIyMjIyMjIyMjIyMjIyMjIyMjIyMjIy&#10;MjIyMjIyMjIyMjIyMjIyMjL/wAARCAEXAO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qCW6ggYCaaOMnpvcDP50z+0bL/n8t/wDv&#10;6v8AjQBaoqr/AGjY/wDP5b/9/V/xo/tGx/5/Lf8A7+r/AI0BctUVV/tGy/5/Lf8A7+r/AI0f2jZf&#10;8/lv/wB/V/xoAtV5R8XXkGs6CiyyKhguiVRyoJDQYJx9T+dem/2jY/8AP5b/APf1f8a8s+K9xDca&#10;3oPkzRybba7zsYHHzQelcuMk1Qk0ejlMYzxtOMldXOHy3/PWb/v63+NGW/56y/8Af1v8aKK+Z9vU&#10;/mf3n6L9Tw/8i+5Blv8AnrL/AN/W/wAagvJJYrG4kjkmLpEzKPMbkgHHepJJY4l3SSIi+rNipNPU&#10;6lqFlDaqblZLqFZDEpdQhkUMSRwBtzkmrjVqr3m3b1Zy4qnhKVKTcY3SfRDrmzu9MvrjTrueVri2&#10;fYz7yBIOquAD3Ug47HI7UzLf89Zv+/jf416H448NXWqS2uo6bbma7QeTNGHVS8fJU5YgZVs8Z6O3&#10;XAFcpP4S1mzspb2/On2VtEu52muWLD0wEQ5JPAAOSTgZrkoZj7aEZe0s30v19PyPMweNwPsF7dLm&#10;Wm2/nsY+W/56y/8Af1v8aMt/z1l/7+t/jUNs07Q7pwoYk4AGMDtnk8+tTV0yq1E7cz+89uGGw8oq&#10;SprXyRueCHdfHmi/vZSDLKCDIxB/cSds17wteD+Cv+R80P8A67S/+iJa94Fe/lknKhdu+p8RxDTh&#10;TxloKystvmLRRRXoHhBRRRQAUUVz3jvVW0TwHrmoJObeWKykEMqnlZGXahHvuK0AdDRRRQAUUUUA&#10;FFFFAHlHxSghm8Q2PmxJJi0ON6g4+c1xBsbTP/HrB/37Fd38Tf8AkYbL/r0P/oZriz1r5XM5NYmV&#10;n2/I+KzicljJJPt+SK/2G0/59YP+/Yo+w2n/AD6wf9+xViivP55dzy/aT7lf7Daf8+sH/fsUfYbT&#10;/n1g/wC/YqxRRzy7h7Sfcr/YbT/n1g/79iqFzBDDrVp5USR5tps7FAz80da9Zd9/yGrP/r2m/wDQ&#10;o62oybk7vo/yPpeD5yedUE31f5MmooopH9BC2Mkmlal/aNiIUujjcZIhIrgdNwPP4qVPvXpvhvxp&#10;Drk6WV1bPa35UsADvjkx12t1HGDhgOvGcV5jW74Nlis/Ec2o3UqxWdrYStLI/RSXiwfyDCuXG0IV&#10;6UnJXaWnfyR4Gc4GgqMsQlaXl1u+p612ryXxnqF9feI7izvF8u3snH2eAfdbK/60+pOSB/dwQOck&#10;z3Xj3WZdW+1WRSCyQ4S0niB8xf7zkfMGPYA4HGQ3NUfE/iHTdZhtdSZDYajBiGeKQhlliY8FHA+b&#10;axzg7TtMh21y5dl9XD1bzSd106P+tLr7zycHhqmGrQrV4e6+vbs32+Zk0UUV6jPtTX8KNcp4w02a&#10;0gjnkgMkpjkk8sFfLZOuDzlx2r1n+3da/wCgJa/+DA//ABuvMPA3/I3w/wDXtL/Na9XrjxWeYrAy&#10;VKja1r6r+ux8LnsFPGy5uiX5Ff8At3W/+gHa/wDgwP8A8bo/t3Wv+gJa/wDgwP8A8bqxRXL/AK2Y&#10;/wDu/d/wTyPYQK/9u61/0BLX/wAGB/8AjdH9u61/0BLX/wAGB/8AjdWKKP8AWzH/AN37v+CL2ECv&#10;/butf9AS1/8ABgf/AI3XnPxk8U3Vx8Nry0ks0tpH1aGxnUS+YMCNbgEHA/2B09a9Orxj4y8eEb/H&#10;/Qyxf+kCV7mQZ3isfiXSrWsot6LzX+ZnVpxjG6PoSiiivrznCiiigAooooA8s+Jv/Iw2X/Xof/Qz&#10;XFnrXZ/E3/kYbL/r0P8A6Ga4w9a+TzT/AHmXy/I+Izn/AHyXy/JBRRRmvPPLsFFGaM0BYKzb5JDq&#10;9iyxSOGR4B5aFjvd4wowB3IxWlWZ4gu57LQ7i7tpWiuINskUinBRlYEEfQit8N/Fin10+89TJcZP&#10;BY+lXpq7T6+en6mp/YOt/wDQE1P/AMBJP8KP7B1v/oB6n/4CP/hXmp+KXjn/AKGa/wD++x/hVOb4&#10;g+Mp5mlfxVrIZuoS9kQfgAQBX0X9k0O7/D/I/Wf9ZsZ2j9z/AMz1b+wdb/6Amp/+Akn+FRHw1rpu&#10;Gc6Rq3lsEzF9lk2kruwxGOSNxx/jjHlf/Cd+MP8Aoa9c/wDBjN/8VR/wnfi//oa9c/8ABjL/APFU&#10;45XRWzf4f5ET4ixU1aUYv5P/ADPWf7B1vvoep/8AgJJ/hSN4f1p1KtoWpMp4INm5B/SvMYPiH4pi&#10;A8zX9XmHfdqVwD+jiuk0z4rawmFbW9UtXJ+9JObhf/Im7+VdFLIsPU2qWfm7fja34kVOKsZBa001&#10;5L/7Y6v+wdc/6Amp/wDgJJ/hR/YOt/8AQE1P/wABJP8ACtDSvit4jt40eWay1WDu0iCN3+jx/KP+&#10;+DXeaF8UtD1Nlgvt+l3JxxckGJj/ALMg468DdtJ7CtK/DEqC5pp27qzX5EUuMa1R8seW/az/AMzj&#10;fB+nahZeLbdrzT7u2VreUK08LICfl4GRXpwput4bWdKP+zN/JafX5rxLRjRxihHay/Uipi54ubrV&#10;N32CiiivnSAooooAK8X+M3/Io6h/2MsX/pBHXtFfOXxo1p38RXGgqXEcd59sk5+Vi1vAi8eo2P8A&#10;9919Xwj/AL9L/C/zRhiPhPqqiiiv0c4wooooAKKKKAPGfixrWl2fi+G3vrKS4kttGkukX7TJCspM&#10;y4XMbKchUmP1YcHFdfa/D7wReoHtYp5lKK+Y9WuT8rDKn/WdxyK8c/aHnkt/iJYNG20tpCoT/stJ&#10;MD+hNVvhP8RZdP8AG2n2uozEWl5aRabI7YwGQkQNwOwITr/ESTxUOnBu7REqUJO7SPdP+FYeE/8A&#10;nyvP/Bndf/HKP+FYeE/+fK8/8Gd1/wDHK6TTdSs9W063v7Cdbi1uEDxSr0YH68j6HkHirdL2VP8A&#10;lX3E+xp/yr7jkP8AhWHhP/nyvP8AwZ3X/wAco/4Vh4T/AOfK8/8ABndf/HK6+ij2VP8AlX3B7Gn/&#10;ACr7jkP+FYeE/wDnyvP/AAZ3X/xyvLfjn4X0rwx4XsJdJjuYGuLvypd15NKGXaTgh3I6gV9A14t+&#10;0l/yKGkf9f8A/wC02pqlBapIao01qor7j5poooqzQKK29C0SPV45y8zRmPbjC5znP+FaMvgtgP3N&#10;4rH0ePH6gmvQpZZiqtNVacbp+hyzxtCnNwlKzOTore1LwdrulaXbapcWDnT7mJJY7mMh02uARux9&#10;0845xWERivPTT2Otprcu6dql1psu+CQgfxIeVb8K7rStXt9VgLINsi/fiY8//XFeb1Ys7uayuknh&#10;bDqc+x9j7V6uXZpUwkuV6w6r/I4cXgoV43Wku57x4J146drNta6hqqQaXHFIYUupVVIm+UYVm6DH&#10;8OcccDrn0j/hLvDX/Qw6V/4GR/414PYXkWoWUdzH0Ycr/dPcV1XgzxUPCWrGS6Zv7IuDi7QLuEZx&#10;gSgeo4DY6rzyVUV5/EvBNLM6rzClUsml7qXTve5hgM0dK2HqrXa56f8A8Jd4a/6GLSf/AANj/wDi&#10;qP8AhLvDX/Qw6T/4Gx//ABVdPp+oaZqtv59hc21zGDtYxMG2n0OOh9jzVzyo/wC4v5V8R/qdR/5+&#10;v7ke59YfY4z/AIS7w1/0MWk/+Bsf/wAVR/wl3hr/AKGLSf8AwNj/APiq7Pyo/wC4v5Vkf8JBpLeK&#10;h4bjdX1IWrXckaqMRoGVRuPYndwPQZOOMn+p1H/n6/uQfWH2MP8A4S7w1/0MOlH6Xsf/AMVXzf8A&#10;Fi7tr/4k39zZ3ENxA6w7ZYXDqcRqDyOK6z4nfFebxFLqnhnRY1bT5JooY54hlp9pbfjHUM2wDHUJ&#10;/tV5Xd6Re2M96s0XFjdfZJ2U5VZcvgZ758t/yr08ryCnl9Z1Yzburben+RE6rmrWPu6iiivfMgoo&#10;ooAKKKKAPnP42izHxk8NtqWBp4trX7SWGR5f2iTdn8M151faBNZrrnh2aMf2lotxJOjBNpnhGFlw&#10;PvNhVSRewQSn0r0f47Oh8cy2rIrNceHl8tmGdjJcPKSPcrGy/wDAq841vxdLeeJtL8SQMP7QW0gF&#10;0ZTv82WNfLfeOMhwvK9CrYNAHaeE/GF34N8I6joF9ef6FqujzXukX0Uh/dTmJt0YOflIkBXjBDrn&#10;+LNei/DH4vWev6BNB4guVg1TTrdpZpCvFxEi5aQAfxAA7lHpkcZA8B0zVbVvD9/4f1tXSAo17p0o&#10;TLW9wEyAO+yUBVPbOxu2a5lHKsSpIyCODjg0Afetne2uo2cN3Zzxz28yB45YzlWU9CDU9fNmla1q&#10;/wAILy2vbK6bXvAepMWhlj6DP1/1cowcqcBsEcEHZ7NbfEPQ9V0WC+0ScajcXOVhskO2XcPvCQH/&#10;AFarxljxyMbiyhk3bVjSvojpL6/tNNtJLq9uYre3j+9JKwVRngcn1PFeDfHvWZ9X8OacUsXgsFvM&#10;xyXGUlkOw8+WRlV/3iGz1UcE+lJa3F1dpqGqzrc3i58pUGIrbIx+7X1wSC5+Y5PRTtHmvx5/5FnT&#10;fe9/9kauVYlSqKEdjoeH5ablLc8CooNFdZzHX+Cv9Ve/VP611Y6iuU8Ff6q9+qf1rqh1FffZN/uM&#10;Pn+bPlsx/wB5l8vyPX/CcaS+BNDjkRXR9MgVlYZDAxKCCO9eJ/FrwHB4avYtV0yPy9Ou3KNEOkMu&#10;CcD/AGSASB2we2K9v8H/APIk6B/2Drf/ANFrWZ8TNOGpfDzWI+A0UPnqT28shzj6gEfjX5bCo4Vn&#10;2bPu6lNSpfI+V6KDRXqHmnVeDbsia4s2PysPMUe44P6H9K64gEEMAQeCCM5rgPC5I1+3A7h//QTX&#10;oHevt8hqOphOWXRtfk/1Pms0go4i66q56d4Tig1rw7Z3koePU7UG2+2RyFZ8IcLlxycrtYqcgk8g&#10;11NvruqaVhdRR9StB/y828X79B6vGvD/AFQA8gBO9cV8Lyf7K1YdhqH/ALRiruq/PMbJ4bF1KcNl&#10;J/mfY4aCr4eE5btIwfiD8W9J8K6CkmlXNvqGpXaE2qROHRRkqZHI7AgjHUkEcYJHz34dufFur67c&#10;yaeZZb/xF5mnvdyZGclJJcMOmFA3YHCtwBxj27xp8NtI8Xk3ZX7LqYx/pEXHmgfwv68cbuo46gYr&#10;t/B50ZdMgsLHTY9On02PyWsyAzwBjklW6srlc7/4iDuwwYDalXjUWm5hVoyp77HG6P8ACC10vxno&#10;FyI1fTtG09SJDgG4vPMc7yM5GMhh6YQAkA1lX3gGS2GlRz2qtd6t4za9nRsc26ecwBOeR5as3/Ay&#10;K9tAqGeyt7me2mmiDyW0hkhY/wADFWQkf8BZh+NbGRPRRRQAUUUUAFFFFAHzH+0Urv8AETTUjDF2&#10;0uNQFGScyy8V54fDUz+AU8Tw7njTUXsbgdk/do6N+JZwSf8AZ9a9e+LH/JffBoxnIsv/AEqeuv8A&#10;BHgO1tvC/jHwdfRlrKTVpkjOdxETQxNGwJH3gCpzjhh7UAcT4x+G76v8PfC3inSbcyXsGlWaXkEa&#10;ZM0YiUBwByWXofVf93nnPi18LZfCOpNq+lRM+g3MmcKM/ZWJ+43+yT90/gecFvprQdLOjeHNL0pp&#10;RMbG0itzIBt3lEC5x2zjpUuqCw/sq6/tNYDYCJjcCcAx+WBlt2eMYz1oA8Jfwh4k+HHiqPStHii1&#10;rwxrMpV7C8cFSuPm8wY+UgfxgHoMgnC13HhPwjpvhLSza2US+bKQ9xMAcyN+JJCjPAycDuTknRs/&#10;Pv7qTWL5HS4uF2wwuMG2gzlY8dmPDP8A7XGSFXF+vMxNfnfKtj0cPR5VzPcK8n+PP/Is6Z/1+/8A&#10;sjV6xXk/x5/5FnTP+v3/ANkassN/FRpX/hs8CPWig9aK9g8o6/wV/qr36p/WuqHUVyvgr/VXv1T+&#10;tdUOor7/ACb/AHGHz/Nny2Y/7zL5fkexeD/+RJ0D/sHW/wD6LWqfxDvY7D4fa3NJ0a1aEfV/kH6s&#10;KueD/wDkSdB/7B1v/wCi1ryn41+MYrl4/DNjLuETiW9ZTxuH3Y/fGSSPXb3Br8rhBzr/ADPvJzUa&#10;XyPGjRRSgV6p5hveEYDLrBk7RRk/ieP6mu661jeG9NOn6dvkXEs5DsD2HYf59a6Cx0+41fUYNOtC&#10;RNcEguBnykH3pD7AfgSVHevucujHA4D2lXTeT/r0PmcW3isVyU9eiPR/hzaCDww9ztZTeXUkxDe2&#10;IwR7ERg/jXXVBZ2sNjZQWlugjggjWONB/CqjAH5Cp6/LsTWdetKq/tNv7z7yhTVKnGmuisFU72ze&#10;d4rq1m+z39vkwXG3O3OMqw/iRsDK98AghgrC5RWUZOLui5RUlZmpoWtLq9tJ5kRt7y3by7m3JyY2&#10;65B/iUjlW7jqAQQNauHu/PsLqPWLFGe4gXbNCg5uIc5ZMd2HLJ78cBmrsrW6hvbWG6tpVlgmRZI5&#10;F6MpGQR7EV69Gqqkb9Ty61L2crdCaiiitjIKKKKACiiigD5++LH/ACX7wZ9LL/0qevoAACvn/wCL&#10;H/JfvBn0sv8A0qevoGgArlvEtwbzUrTRkOYlAvLsZ6oCREhxyNzgt6ERMDwa6g1w+ny/bbnUNUOT&#10;9run8vPaKM+WmPYhd/8AwM1z4mfJTdupth4c0y+OlFFFeSeqFeT/AB5/5FnTP+v3/wBkavWK8n+P&#10;P/Is6Z/1+/8AsjVthv4qMa/8NngR60UHrRXsHlHVeELq3to7sTzxRFiuN7hc9fWtybxDpcGf9LVm&#10;AzhFJz9D0rznNLk17OHzqth6CowitOp59bLqdWo6km9T0m/+Luop4WsND0WE2XkWkdvLdlsyNtRQ&#10;dnZOQeeT0I2mvN3dncs5LMTkk9TTaUYxXiRhGPwo9KU3LcAM11Xh/wAOtuS8vUwo+aOJhyfc+3tU&#10;3hyz0c7ZI5hPdjnbIMbfovf68/hXUJsN1CLhpktSf3r26K8gH+yGIH484/umvp8uy2EKf1qt71tU&#10;o6/l+R4uLxkpT9hT0v1eg+3t7i9u0s7KB7i6kGViTsP7xPRV6cnjn1IFer+FPC0Xh60dpXWa/nwZ&#10;5QMAAdEX/ZHP1JJ44Ad4UTw9FpbnQJYpIsjz5CT5pYf89N3zA9eDjA6ACpL3xfodgxWS+WVx/BAN&#10;5/Mcfma8DNM0xeZz9jSg1FdLa/M9rLctpYWPtG7yfX/I3KK4m4+JWnr/AMe9lcyH/poVQfoTUA+J&#10;sWf+QU+P+u4/+Jrz1kuPav7N/h/mer7SPc72iuKh+JWnMSJrK6j9Cm1/6itG28daFcfeungPpLGR&#10;n8RkfrWVTK8ZT1lTf5/kNVIvqdJSeGJ/sGo3mjOcRNm8swSPuMcSoB1+VyG+kygfdqG2vbW9Uta3&#10;MM6jqYpA2PyqvqEhs7jT9STd/ot0nmYbAMUn7ty3+yoffj1jFY0JSpVbSVjLEQU4eh3NFFFeqeYF&#10;FFFABRRRQB8/fFj/AJL94M+ll/6VPX0DXgPxZjI+PHgqXsxs1/K6b/GvfqAKOs339maHf6h/z620&#10;k/8A3ypP9K5jS7M6dpFlYk5NtBHDn12qB/StjxmM+CNeGMg6dcA/Ty2zVNvvH61wY1/Cjtwa3YlF&#10;FFcB3BXk/wAef+RZ0z/r9/8AZGr1ivJ/jz/yLOmf9fv/ALI1bYb+KjGv/DZ4EetFB60V7B5QoGaM&#10;c11PhC2t7iK7M0EUm0rjegbHX1ropNH06cBXsoB/uIFP5ivbwuSVcTQVaMkrnnV8yhRqOnKL0PNC&#10;KTNe2xfBrTNc8JaZqOnXk1nf3FlDKyyfvIncxgnjquWPXJxzxXlPiHwzqnhfUmstUtmifko45SRf&#10;VW7j9R3ArwI1YybSep6sqcoq7MpWZSGUkEdCO1dx4cvtRubY/a0LRY+SZjhm/wAfrWXoHh/z1W7v&#10;F/d9Y4z/ABe59v5/z6xmWNCTwB2FfS5Xh6tH9/KXKu3f1Mp4WnWj+9V0LxvL8BiNpPfHXH0qxY25&#10;vrpbaJZHnf7kaLkvxk4/AE/TNZUV/FLfC1dwsjAsq1o7MBdpZHRg6OpwysDkEHsQec13Q9tjoSnh&#10;5KK79WzkxGYQwslSjHQ6228BanMAXihh/wCusv8A8TmppPh3qAUlZLRj6LI+f1Wut8Ja8de0YSTb&#10;ReQN5Vyq9N2Mhh7MCD7ZIzkGt6vhquYY6lUcJzaa8z3acKdSKnF3TPHNQ8I6tYIZHtHMY53JhwPq&#10;R0/GsIqVYhgQRX0B3zXH+MfCtteafNqFpEsV3CpkbbwJFHJyPXqff8a9fLM/qOoqWI1T6hKi0ro8&#10;wilkgkEkMjxyL0ZDgj8RXqWhzt4l8I3em3XnBmt2tpJ3fcXLqQTn2zXlsa7pFX1New+ELX7N4cgJ&#10;yGmZpSD7nA/QCtuJZxUYRS13JpX5rHdaNqK6xodhqcalUvLaO4VT2DqG/rV6uf8AAwA8A+HAOn9l&#10;22P+/S10FeYcAUUUUAFFFFAHi/xdsmPxM+H94iE/6aiOwHRRPFgn2y+PxFe0V4/8ZNbTQfEXhi6m&#10;5h2zu4yAW8qW2nCgnuWhUfjXr0ciSxJJG6ujgMrKcgg9CDQBm+JbN9R8LavZR/fubKaFcerIQP51&#10;h2l0l9ZwXcf+rnjWVfowyP5115FcJosf2S1l0w4DadO9ptA+6inMX/kIxn8a4sbH3Uzrwj95o0qK&#10;KK849AK8n+PP/Is6Z/1+/wDsjV6xXk/x5/5FnTP+v3/2Rq2w38VGNf8Ahs8CPWig9aK9g8o6/wAF&#10;f6q9+qf1rqh1Fcr4K/1V79U/rXVDqK+/yb/cYfP82fLZj/vMvl+R7D4P/wCRI0H/ALB1v/6LWua+&#10;J02l3VhBplzbJcXW8TIx/wCWIB6/8CxjHp16CtfRtUh0f4a6Pez8rHplvtXuzGNcLXl17eT6hezX&#10;dy+6aVtzHt9B7DpXwuS5d9YrutP4Yv73/wAA+7lK0EiCsTWtTW1hLcE9EX1Pr9K1LqURRHkAn9BX&#10;n+p3pvbtnBPlr8qD29fxr2c3xX/LiPz/AMjjqS6EUd5Ml6t1uzKHD7j616dFKs8McqfddQw+hryo&#10;V6N4fdpNCtGc5O0qPoCQP5V0cN1X7SdPo1f7v+HPAziC5Iz87HaeBb/7D4rigJxHfxtAw/21BkQ/&#10;gBIPq9etCvC9NmNvrWlyqcML63XPs0qq3/jpI/GvdBXg8V0FTx3OvtJP9D2MgqueF5X0YVHcbBbT&#10;eZjZsO7PpjmpKjnhS4t5YJASkiFGwccEYNfNRaUk2e2eF2ELT3KIgyxwAPUngV7azQaVpZeR9tva&#10;QZLHsqL1/IVyVh4OlsvEyXEcSpYxy71/ebjhR8v64rptZiF5aRaZtV/7RnS0aMtjfGxzNj3EQkb8&#10;K9fNcZHG4hOGxzwTgpSZ0/hrT5NJ8LaRp02PNtLKGB8f3kQKf1FatFFbHmhRRRQAUUUUAfP37TCt&#10;v8MOAcf6UM+/7qu/+CviFvEHw1sRJkz6cTYSHaACEAKY/wCAMgz6g1n/AB28PXOveD9PFjEj3EWp&#10;wqNxxxJmMDPu7R1Q/Zx/5EDUf+wpJ/6KioA9hrkdcgOneJIL1eLfUV+zy+izICyH0G5N6knukYHW&#10;uuqlq2mw6vpk1jOzqkoG2SPG6Nwcq65BwysAwPYgVFSCnFxZcJuElJGFRVLT7mZ1e1vFWO/tm8q4&#10;jRSF3Y4deT8jD5l68HB+YMBdrxZRcXZnrRkpK6CvJ/jz/wAizpn/AF+/+yNXrFeT/Hn/AJFnTP8A&#10;r9/9katcN/FRnX/hs8CPWig9aK9g8o6/wV/qr36p/WuqHUVyvgr/AFV79U/rXVE4XNffZO7YCHz/&#10;ADZ8vj4uWLcVu7fkjR1DWTe+HfD+nRN+4tdOt92D96QxLn8hx9c1k0iqqIFUAKowAOwpyBd2XOFH&#10;LH2rkpUoYShyrZK/6s+0vpqc94qu/s0IhQ/vJF2n2HU/oQPxri61fEN819rM8h+6p2KPpWVXx9So&#10;6k3OW7ORu7uKK9F8OqV0G1B9GP8A48a88jRpHVEUszHAA7mvUbWH7PaQwZB8uNUyO+BjNfQ8OU26&#10;059Erfe/+AePnE0qcY92XNPiabWNMjUZJv7bj2EqE/oCfwr3WvIfBVk194utWwfLtEe4cjpnGxQf&#10;clsj/cNevV4nFlaNTHKC+yl/merw/TccK5Pqwooor5g90K53WL57bTPEWvRzrF/Y1jLDaOQDi7dM&#10;7sEYyoMag/8ATSQGtXUbmaNIrayCvf3TeVbIwyA2OXb/AGVHzH2GByQDy/xrMfhv4SRaPaK0kd3d&#10;xQO7n52OWmZyQOWZ0yfdia7cHSu+dnHiqllyI9fooor0TgCiiigAooooA5T4lXT2Hw+1W+iCma1E&#10;dxFuXIDpKjKcfUA1m/DSPTLR/EMGmSZt7q9TVYEK7SsFzDGycdAMrIoHYLWj8TrWS8+GfiGKLG4W&#10;byc+ifMf0U181fDXx7N4Y8aaddX0p+weT9guCSTthLZDf8BJB/3RgUAfYNFICGUEHIPIIpaAOf8A&#10;EOkTzvHqemqh1CBdrRk7RcxdTGT0BB5Vj0JI4DNnNsr2G/tVnhJ2klWVhhkYHDKwPIYHIIPQiuyr&#10;nNb0CZrl9V0gol8wHnwudsd2AMDcf4XAAAfB4wCCAMcuIw/tFdbnRQr8js9iCvJ/jz/yLOmf9fv/&#10;ALI1em2WoRXpkjCyQ3MJCz20y7ZImPZh784YZB6gkc15l8eP+RZ0z/r8/wDZGrioJqskzsrNOk2j&#10;wI9aKD1or1zyzr/BX+qvfqn/ALNXUOeAK8uhuZ7cEQzSR567GIz+Vdz4d8xtHjllleR5GZiXbPfG&#10;P0r6nKswUqKwqjsnr8zjhgebF+3b07fI1aoatcfZ7R3z91S31x0/Wr9c14qn22vlj+Jgv9arNanJ&#10;h2u+h6tR2icixJYknJPU0lL1rS0jRp9Um+QFIVPzyEcD2Hqa+ZpUp1ZqEFds45zjTjzSdkX/AArp&#10;huLz7ZIv7qA/Lnu/b8uv5V2rusaF3ICqMkmooYrfT7QRptjhjHUn9SfWvQPCHgyUzxarq8RRUIe2&#10;tHXDBhyHkHYjqFPQ8nDABfq516GSYO03eb6d3/ku54cKNXM8R7qtFdey/wAzb8DaC+kaQ1xdRlL6&#10;8IklVvvRoM7Iz7gEkjsWbtXUUUV+bV6069SVWbu3qfa0qUaUFCOyCq97ew2FsZ5i23IVVRdzOxOA&#10;qjuxJAA70y91CKzMUZV5rmYkQW0IBkmI7KM+/JOFA5JA5rR0XQJluV1TVyj34H7mFDuitARgheBu&#10;fBILkdCQAATmqNB1HfoRWrKmrLcf4e0aaCSTVNSVRqM6hBGDuFtFnIjB7nPLMOpx2VcYfxM0ptZn&#10;8H2KxCVW8QQySI3QxpHI75/4CrV3tcHr+vK/xb8JeHkYErFc3swxyD5TpGQf+/vHuK9aMVFWR5rb&#10;buzvKKKKYgooooAKKKKAGuiyIyMAVYYII4Ir4j8ZeF7nwn4m1HTpIpPs0N08MEr871AV15HG7ZJG&#10;SO26vt6vm/4txLq/xJ1LQGI8+e0hnsM/8/Kqf3f/AG0XK4HLOIh0FAHuPgUk/D7w0SSSdKtck/8A&#10;XJa3657wIc/D3w1/2CrX/wBFLXQ0AFFFFAGVq+gWmrlJXaSC7iBEN3AQsseeoBIIKnurAqSASMgY&#10;8N+Otvqdn4d06DUI4pUF4THdwfKr/IeGQklG57FgQM5BOK+h65fxt4E0vx7ptvY6pPdwxwTecjWr&#10;qrZwRg7lbjmocItqTWqKU5Jcq2PiilxX09/wzj4Q7alrmf8ArvD/APGqw5/2eba0kYi4vNRh3E/u&#10;LmOCUDsAjRsrH3Lr9Kpuwkrnz7XpWnR+VptqmACIlyB645rq3+EXhG2yL+TxNYsPvfakURr9ZViM&#10;f5Ma50dOK9vImpSm7bWN6cHHUK5LXrW61G9jjtoHk25JIHAye56DpXW969H8LeDtFutJhvry0aea&#10;QtjzJnK7QxGNmdp6ela55Xp0lD2t7a7BUpzqaQtfzPD7HwtFA6HUrhN7kCOBGwWPpnqT2wK9D0fw&#10;jrF+iJa6cbK1HHmXamEAd8JjeT/wEA+tetWGkabpSldOsLW0DHJFvCqbj74HNSXd/Z6em+9u7e2T&#10;+9PKqD9cV4q4glRjyYOmoX67v9Dn/siNR82Im5eWyMDQPA+naO6XU5N9fr92eVcLGf8AYTkL9Tlu&#10;SN2DXUVnJrMVzxYW17fk/dNtbsUb6SkCMfiwq3FpviC+YZitNMhP8UrefNj02LhFPvvcexrx6n1j&#10;Ez56jbb6s9GLoUI8kLJeQ6e4htYJJ7mWOGGNdzySMFVR6kngCqsDalrJ26XbeRbng315GwTHP+rj&#10;4aT6/KuCCGbGK27Lwpp9rOlzctNqF2h3JPeMH2N/eRAAiHk8qoJ71uYrang0tZamNTFN6RMzSNAt&#10;NIDvG0k91KAJrqcgyyY6AkAAKOSFUBQSSBknOpRRXYlY5L33CvF/h3bXHiT4y+MPFF4g2WEjWFuC&#10;pwCG2gqexCR8/wDXT3r2K6uobK0murmRYoIUaSSRjgIqjJJ9gAa5P4YJaSeDV1O0iaMard3F+4bq&#10;TJK2M9shQo49KYHZUUUUAFFFFABRRRQAV4p+0B4Wlm0+y8X2BdbvTmWKdkbDCMtlHBzwVc9ufnz0&#10;Fe11Be2dvqFjcWV3GJLa4jaKWMkgOjAgjj1BNAHhXwG+IQZB4R1Sclxl9Pkc9R1aL+o/EdgK98r4&#10;1vNKY2Vnr+lwS2dzpcsVlqcA+V7adCFjm9VD7eSekit6ivsqgAooooAKKKKACiiigCveuYrC5kHV&#10;ImYfgK+XK+prmPzbaWP++hX8xXyzXv5JtP5fqbUeoqgFgD0zXt/hLwnpd34Xsbif7d5jqxYJqNwi&#10;/eP8KyADj2rw8HBz6V9FeB2D+DdOI/uuPydhU54ruF/P9Aqtp6D08GaCpy9iZx/duZpJlP4OxFXL&#10;Hw/o2lv5mn6TYWj/AN63tkjP6AVpUV4NkjK7CiiimIKKKKACiiigDxr4++Mn0zQ4PDFkW+2amN0+&#10;3qIAcY+rMMfRWHevQ/Aeiz+HfAuj6VdHNzb2yiUf3XPzMvXnBJGe+K5TWPC1t4o+N1nfzvHJbaHp&#10;sMssQbJ85pJDErDt0L/gOzV6bQAUUUUAFFFFABRRRQAUUUUAeE/GTwpe6Bd3njPw+irDe272erQK&#10;vGHG0S4+u057Mqtzk10Hwg+KMfiywTRtWmC67bp8rMcfa0A+8P8AbA+8PxHGQvbeO/8AknviX/sF&#10;XX/opq+J7O6uLG9huraaSG4hcPHLG21kYHggjoaAPvgcjNFFFABRRRQAUUUUAIelfL+pWf8AZ+qX&#10;dlu3fZ53i3eu1iM/pX1ARXgfxL03+zvGtyyqqx3arcIF9xhs++4Mfxr2MlqWqyh3X5GtJ62ORr3f&#10;4X3v2nwbHGSP3ErRgdxnDfzY14RXpXwh1dYNTu9KkIH2hBJFnuy9QPwJP4V35vRc6HMvsl1VdHsN&#10;FAor5g5wooooAKKKKACub8ceMLHwT4an1a8+dx8lvADgzSkcL7DjJPYA9eldJXlmtyeHvH/xZ0rQ&#10;Hf7UNAguLu6UcxtLuiURH1weWHT+E/xAAF34ReH9TstJv/EeuySNrGvyLczIwx5aDd5Yx2OGJx2B&#10;UYGK9GoooAKKKKACiiigAooooAKKKKAGSRrLG0bqrIwwysMgg9RjvXy18XfhbL4Tv31nSIS2hTv8&#10;yqObRyfut/sE/dPb7p5wW+qKy/EmmvrHhfVtMiaNZLyzmgRpPuqzoVBPsCRQB5n8Pfirc/2m3hPx&#10;ypsdbgbyo7iYBFmPGFfsHIwQw4YHjkjd7AORXy9cz2+tXI8JfExX03XrRfJstebk7cnas5zh0z0f&#10;6kkZZj7D8MvGWj6podp4fS/DavpcK2s8Mh+aQxjaXQ/xqducjkDqBmgD0CigciigAooooAK4P4p6&#10;C2qeH11CBN1xYEuQO8RHzflgH6A13lNZA6lWAIIwQe9a0asqNRVI9Bp2dz5Wqzp1/caXqNvfWrbZ&#10;4HDoecH2Pseh9q6Px54Tk8Naw0kKH+zrli0BHRD3Q/Tt7fjXJ19jTqQr0+ZbP+rHUmpI+lPDviCz&#10;8R6TFfWrAFgBLFnLRPjlT/j3HNa9fMui67qHh++F3p05ifgOvVZB6MO4/wAjFepaP8XNNnjVNWtp&#10;bSXgNJGPMjPv/eH0wfrXz2KyurTlekrx/EwlTa2PSKK5uPx94WlXK6xAOM/MGX+YqOX4ieFIVJbV&#10;kb2SJ2/ktcCw9Zu3I/uZFmdRRmvOdR+L+lQjFhY3Vy/rIRGv58n9K4rV/iV4i1RTHFOtjEf4bYFW&#10;P/Ajz+RFdVLLMRUeqsvMpU2zrvi54y1PRtOg0jw+8a6hfK4luRKN1rGNvIHUM27g9sEj1HHfs9+D&#10;tRt7u68W3Z8u2nt2trdGB3S5ZWL57AbMD1OemOeZigkuZNzhirHLMx6+vNfQfge1Nn4N0yEhQPK3&#10;qFGAFYlgPyIqcbh6eH5YRld9QnFROhooorhICiiigAopCQOtG72oA5l/G9odUj0+1069upZkMkJS&#10;S3TzlBYblEkqsVO1iDjDBSRkc1c/t3UP+hW1f/v7af8Ax+uA0Xw/a2Vz4F1hbm7lmkEcKxyzbkiX&#10;7FcOQoxnG4k8k4BwuBxVCX4leNdT8aatoXhvRtMufsMkqhZyd5SNwhYsZEHLEcAcZ74Jrrw2CqYn&#10;m5LWirtt2S+8zdRLc9O/tzUP+hW1f/v7af8Ax+j+3NQ/6FXV/wDv7af/AB+vPNM+JviTTvF9n4f8&#10;X6HbW8188SQtaPym8lQxG5gwLADqMYPXpXeeK/FFt4T8OXOrXI3mIBYoN4UzSH7qAn8zgEgAnBxT&#10;rYCvSqRptXctrNNP0aGqiauT/wBuah/0Kur/APf20/8Aj9H9uah/0Kur/wDf20/+P1xXww+Jt14z&#10;u73T9Tt7eG8hj8+NrYMEaPIVshicEEr35DdBjJh8Q+LPidpMmo3cPhvShpNsXZZpJN5Mak/NxKpO&#10;QM/dB9q1/svEKu8PO0ZK27Svfa19/kHtFa5peNvDtt460s2uo+ENXS5jB+zXccln5kJ/7/8AK+qn&#10;g+xwR4aPgx8RLO+E1lpbq0T7oZkvYEcY6EYk+U/Q16VoXxB+J/iexe80fQNGubdJDGzjKYYAHGGm&#10;B6EfnXRSfEXUofihaeE5tOtUikjjErrKzssjRhztbABUcjlcnrx0FVMpxMJuGjaTbSknZLe/YSqJ&#10;kvgXUfH9hpL23i/Qrq8njYCCe2mtSzLjneTKAT05x9c11X9uah/0Kur/APf20/8Aj9cH44+I/iHR&#10;fG1v4b0HTrG4nlVNpudxLu/QDDKF/EmszVfiT8QvCcttceJ/DOnR2MzMn7hyCxA6bxI4U9+RyAce&#10;oKeUYmpGLVryV0uZJteSB1Ej0/8At3UP+hV1f/v7af8Ax+j+3dQ/6FbV/wDv7af/AB+qmteNdH0H&#10;wpb+IbqSWSyuVjNv5SfPLvXcoAOMHbk846VwEXxB+ImsWr6po3g6H+zEAOJVd5HHfZ8yF/8AgKms&#10;sPl1evFzSSSdrtpK/bVrUbmk7HpP9vX/AP0K2r/9/bT/AOP0f29f/wDQrav/AN/bT/4/XPeAviRp&#10;/jh5LZLaW01CKMyvAfnQpuxlX79VzkDk8ZAzXcFBgmufEYeph6jp1VaSBSuro5rVbt9YsJbK+8Ja&#10;tJDIOR5tpkHsQfP4NeP634Q1XSi8/wDZt3HZ7uHlMRKj/a2OwHXvXXa58U7658RS6F4K0YatdRMF&#10;a4YM0ed21vlXHyAkDzCwXPtgk0j4oX9l4hXQfHOkRaVcS/cuYyREM/dyCWG0kMN4YgEc4AJHq4fB&#10;4+hHnprpflur278t7/qJVnF6HmTRuhwykfUU2vTfiNf+GNAu4bFNHmudZu0VoobI+WMF9ozwRliG&#10;xhWOV5xkGvO9RtfFei6amqat4baKykAIfGNmcAb+SU5IHzAc8da9TDVsTWhGbpr3trySv6Jm31pL&#10;dFanLHI3RD+Vdvpmh6Rqfgy/8TWOozXEFpDNI8BhEL7403lCcsASMcjPUdas/DPSNO8W+HZNSv7e&#10;Tz4rhrdlWUiNsKrBgByOHAxk9M98DnqY3EKnOap2UXZ3ezfloDxK6I4IW8m7BRsf7OD/AFrXtfCW&#10;sXL+b/ZV2bcYwrNGhb3wzDiuw1vX4fCHj/QfDlho9n5N95YlmOfNAkkMYw3sRk5zuHHHWq/jL4jz&#10;eFPGcGmPYRy2KIj3DAkysGH8PIAx1wc5x1HWsPZZji3GMftJySVlojnqYmfQ0dG0rTtN2yXnhzWL&#10;6YdBIbURj6L5/P45rrV8XmNQq+GtWVQMABrXAH/f6sbxPri6R4In8R2EaXSeVHJBvyquJGUKx4zg&#10;bgccZ6cdareHvEUOp+BofEmpiKziCMbhgTsBVipIHXnHA5PQcnr5awdR0va20vy/PtYwdaqu39fM&#10;6I+NGH/Muav/AN92v/x6k/4TbH/Mu6v/AN92v/x6vLIvHXijxHcTP4V8NJJZxF/3lyCd2CMDIZVD&#10;YZTsBY88cc1t+DvGdv4kuptLvrb7Bq8JIaBzxJt4bGcEMDnKnoORnBx1Vcor0oOcltuk02vVLVEP&#10;EVvL+vmdv/wnAH/Mu6v/AN9Wv/x6kPjpR/zL2r/99W3/AMergvAXiufxjJqfn2cUAt2Qx+WSfkbd&#10;gHPUjb14znoKj8F+K7jxTqep201pFCtuQ0ZjJJ25Iwc9Tx14+lKplVam6ikvgs3r32IeJxC6L+vm&#10;dJ4u8V6jqvhy4stI0bVYLuVoxvea3jGzeC43LKSMrkZA715JcXvjqzlFvBqV5YoiJ/oy3zhUbaC2&#10;NpIAzkjB6GvZ2tD6VwniCJk1y5UEjG3/ANBFcTjFLQyjiK05e8l+P+Z01rcY0vwKM/dlT/0inrzz&#10;w9ca7F8WvE0nh9LF7sy3e8Xu7Z5fnjONpBznb+tdbb3H+geEBn7sqf8ApJMK52HRPFWh+M9V1nSL&#10;exuPtjy4M7nGx3D9MqQRgD8/rXtZRKEIVoyavKNlzbPUr6wr6sZrd7qlr8RtI1Px6pitYnR7RtPY&#10;GGMoVbcAckjcRvz83pwFFaHxk11L7V9M8Mi6iitkdZrmTIfY7Equ5RyNqljjPIce1VNQ8NeKfGOq&#10;2sviGWytbO3bHl27YO1iN5T73J2j7x9MDtWlpng2afx7qms6/Fa3trIzG2ST94pycLlTxhUG3Bzz&#10;gjpmvTVbC05U605Lmpxekdr30t56tvfUr28e5z+s+JdH0T4m6br3hy7WWxEMUdwiKQqqo8plAwOB&#10;GqY4PIz2r2PxtcpN4A1t0dXRrGUqytkEFTyD3rjfFvgrTdX8Pyw6RpmnWd+jCWJ4oEiLEdVLKOhB&#10;PtnH1GjaaZqUnw1/sG7mi+3tYtb7txKLkEICcE8DaCfY44xXnYith60aFWLs4NRd97LVP9Co113K&#10;3wLcL4IvAcYOoScf9s46wdUf/jJK1b/bi/8ARArp/hvot34W8MvZ3zIJ5blpiitu2ghVAz/wHP41&#10;Qu/CWo3Hxat/EqPD9hUK7kv8wITZtAxz2NaRxNFY/FVHLSUZpPvfYv2qaSOd8fPej446e2mrA18P&#10;s/kC4z5Zftuxzj6VL8T/APhOLnSLJ/E1pYnR4bkPN/ZWeCflBYvkrwWAONuW5ySBWl4x8K+Ibvx9&#10;aeJNFitJzAI2VJpMAOnZhkZHTof/AK6a7p/xI8Y2SaTqUelWNi7hpWgcgHHIz8zE8gHAxzjPt10c&#10;RS/2aalC0YpNt+8t72637ablc6dzH+Lt5YXvhLwXLo2Rppt5RChYOUCrEFRjk/MuCp5PIPWve7KO&#10;1g0+3hs1VLWOJVhVRgBAAAB7YxXA33w+0y/8A2XhczmL7GA0V0qZIl5LvtJ6MWYlc98DGBXMWWjf&#10;FTw/YDR9N1Cyns0G2GUspMa+g3jIx6YOOg4rzqqo4zDQowqKLg5fFpdN3Tv3NFOzbIbGOKD9pyVL&#10;VFSIyO7BVwCzWpZj9S5JPuTXs2tS3MOhahLY7/taW0jQBE3tvCkrhcHJzjjvXA/D34et4Uu59W1S&#10;9W91e4DKzrlljBbJIZuWY4BLEDuPUn0Pzge9ceaV6dWtTVN8yhGMb97dSoOyZ5B+z9Ba/wBn61OA&#10;hu/NjRjnJCYJHHYE7vrj2rtfiAngtotOPjBokUSn7KSZA+cDdjy/mC/dyen3c9q4+9+HviTwz4lu&#10;dZ8C30CQ3JO+zmIG3JyVAI2lQeh4I6c8krZ/D7xP4q8R22r+Or+A29qR5dlCQd2DnaQBtCk9TyxA&#10;xxwR34n2FfFvHe35YtXsn76drWSt8r7WFF2jy2MyeKOb9psR3EayRiRXCuuRlbQMpA9QwBHuBXte&#10;oxWk2mXUV8oa0eF1nDDIKEYYH8M1wfxA+G7eLL631fS7/wCw6vbIAjnIVypypLLypB/iAJ4HHSud&#10;1Dw98WfElgdI1K90+C0ZcSyb1XzR6EopPPoAAe9ZVo0cdGjNVVDkiotPRq3Vd7jT5bqxz3wwaU/D&#10;34hK+fLGnErxxuMM2cH8FrtPgKo/4Qa+z/0E5P8A0VFXYeD/AAdY+EfDZ0iJvtPmlmuJXXHmswwe&#10;OwwAAMnj1rzqz+HvjfwLq11L4Pu7a7s7obStwyhgAcrvB4JGSMjrzwM4rpr42hjvrFOMlHmcXFvR&#10;Oyt8u4lFxsyv8SR/xfPwjx/z5f8ApU9ZnxF0uHWPjVaaXOzLFdrBCzL1UNxke4rr/C3w51248aDx&#10;f4vurd71W3x20GCNwG1SxAwAoAIAyTwSc5Bta94B1fUvi3pfiOFoP7Oh8ppWL/OpTPG3vnj9a0o4&#10;6hQqRgqi9ylJXW3M9bITg2r26nmV/qV74Y8L+I/AOsqylGSWxkIJ3/vozgdQFKhnHTB3A5JxWrdt&#10;cp+zlY/Zw3lSXZW4wmRs85yMnsN4TnjnA74Pf/FL4cS+Mbe3vtLMSarbKU/ettWaLk7c4PzA9Og+&#10;Y57EaHhjwQ9v8MYvC2uqjGSORZlhbOze5YYJH3lyDnBGR37ks0wzw1Osvj9opSj5pWbXro/UPZvm&#10;aIvhpZ20fw70c24Ta8RdynOXLHdk+oOR7Yx2pkkHgz/hZEeXi/4SoRblVC+cbD97HyFtmeDzjHGM&#10;Vyun+DfiX4LWaw8O31leac7Fo/MKgr77W+6T6AkfnW94F+HF9pOuT+JvEt6t7rU4O0J8yxbupJIG&#10;Wx8oAACjIGcjHBXp0Yzq1/b3Ur2UXq7vaStou4cr2scX8Bo/Mk172W3/APalR/BaPzPEWvD0Rf8A&#10;0M12vwr8A6t4Nm1k6m0BS4aNITE+S4Tf82McA7hgdevHryej+BPiJ4S1fUJ9DhsXW4Yr5kkikMoJ&#10;IOCeK9SviqGIq4qEKiXOoWbdk7WuR7N2Wh641r7V5x4mt8eIbof7n/oAroPCyfEdtbT/AISOLTl0&#10;3Y3mFMb8/wAO3aeufXjGe+KpeKIh/wAJHd8D+D/0Ba+WxNN0Z8nMpead0ONJbpGDo9mNa1nRvDq3&#10;M0NxYTS/a2g2hohDE8TEFlKn94yL0PDZ9x3/APwr6P8A6GLWvzt//jNFFZSm2Khhqai7q+r39Rf+&#10;Ffp/0Metfnb/APxml/4QFf8AoZNa/O3/APjNFFTzS7m/sKX8q+4cPAYH/Mya3/5Lf/GaX/hBf+pl&#10;1v8A8lv/AIzRRS5n3H7Kn/KhR4HYf8zNrf8A5Lf/ABml/wCEJcf8zNrf/kt/8Zooo5mP2cOyF/4Q&#10;uQf8zPrf/kt/8ZpR4NlH/M0a3+Vt/wDGaKKLsfJHsO/4Q+f/AKGnW/ytv/jNL/wiNx/0NOt/la//&#10;ABmiii7Dlj2F/wCESuf+hq1v8rX/AOM0v/CKXX/Q1a3/AN82v/xiiilcfKuwf8IredvFet/982v/&#10;AMYo/wCEXvR/zNet/wDfNr/8YoooCyF/4Rm+/wChr1v/AL5tf/jFH/CM33/Q2a3/AN82v/xiiigL&#10;IX/hGr//AKGzW/8Avm1/+MUv/CN6h/0Nmt/982v/AMYoooGH/COah/0Nut/98Wn/AMYpf+Ec1D/o&#10;bdb/AO+LT/4xRRQAf8I5qH/Q3a3/AN8Wn/xij/hHdR/6G7W/++LT/wCMUUUAL/wjuo/9Ddrf/fFp&#10;/wDGKP8AhHdR/wChu1v/AL4tP/jFFFACf8I7qH/Q3a3/AN8Wn/xij/hHNQ/6G7W/++LT/wCMUUUA&#10;H/COah/0Nut/98Wn/wAYqhc/DXw3qM7XWqQXV/evjzbmW7kRpMDAJEbKo4AHCgcUUUAf/9lQSwEC&#10;LQAUAAYACAAAACEAihU/mAwBAAAVAgAAEwAAAAAAAAAAAAAAAAAAAAAAW0NvbnRlbnRfVHlwZXNd&#10;LnhtbFBLAQItABQABgAIAAAAIQA4/SH/1gAAAJQBAAALAAAAAAAAAAAAAAAAAD0BAABfcmVscy8u&#10;cmVsc1BLAQItABQABgAIAAAAIQA5+8bfFQUAAO4TAAAOAAAAAAAAAAAAAAAAADwCAABkcnMvZTJv&#10;RG9jLnhtbFBLAQItABQABgAIAAAAIQBYYLMbugAAACIBAAAZAAAAAAAAAAAAAAAAAH0HAABkcnMv&#10;X3JlbHMvZTJvRG9jLnhtbC5yZWxzUEsBAi0AFAAGAAgAAAAhAL9mGUvjAAAADQEAAA8AAAAAAAAA&#10;AAAAAAAAbggAAGRycy9kb3ducmV2LnhtbFBLAQItAAoAAAAAAAAAIQDDATAjiz0AAIs9AAAVAAAA&#10;AAAAAAAAAAAAAH4JAABkcnMvbWVkaWEvaW1hZ2UxLmpwZWdQSwUGAAAAAAYABgB9AQAAPEcAAAAA&#10;">
                <v:shape id="Text Box 105" o:spid="_x0000_s1039" type="#_x0000_t202" style="position:absolute;left:1067576;top:1051859;width:29925;height:24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tMMA&#10;AADbAAAADwAAAGRycy9kb3ducmV2LnhtbESPT4vCMBTE78J+h/AW9qbpuuhKNYosCB4E/6x4fjbP&#10;tti8lCTa6qc3guBxmJnfMJNZaypxJedLywq+ewkI4szqknMF+/9FdwTCB2SNlWVScCMPs+lHZ4Kp&#10;tg1v6boLuYgQ9ikqKEKoUyl9VpBB37M1cfRO1hkMUbpcaodNhJtK9pNkKA2WHBcKrOmvoOy8uxgF&#10;h+PvZdO4n832fK+HlZ379Sp4pb4+2/kYRKA2vMOv9lIrGPT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AtMMAAADbAAAADwAAAAAAAAAAAAAAAACYAgAAZHJzL2Rv&#10;d25yZXYueG1sUEsFBgAAAAAEAAQA9QAAAIgDAAAAAA==&#10;" filled="f" stroked="f" strokecolor="black [0]" insetpen="t">
                  <v:textbox inset="2.88pt,2.88pt,2.88pt,2.88pt">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REPUBLIC OF CAMEROON</w:t>
                        </w:r>
                      </w:p>
                      <w:p w:rsidR="00D10A90" w:rsidRPr="000F36B6" w:rsidRDefault="00D10A90" w:rsidP="00B81630">
                        <w:pPr>
                          <w:widowControl w:val="0"/>
                          <w:jc w:val="center"/>
                          <w:rPr>
                            <w:rFonts w:ascii="Bookman Old Style" w:hAnsi="Bookman Old Style" w:cs="Courier New"/>
                            <w:b/>
                            <w:sz w:val="8"/>
                            <w:szCs w:val="8"/>
                            <w:lang w:val="en-US"/>
                          </w:rPr>
                        </w:pPr>
                      </w:p>
                      <w:p w:rsidR="00D10A90" w:rsidRPr="000F36B6" w:rsidRDefault="00D10A90" w:rsidP="00B81630">
                        <w:pPr>
                          <w:widowControl w:val="0"/>
                          <w:jc w:val="center"/>
                          <w:rPr>
                            <w:rFonts w:ascii="Bookman Old Style" w:hAnsi="Bookman Old Style" w:cs="Courier New"/>
                            <w:i/>
                            <w:sz w:val="20"/>
                            <w:szCs w:val="16"/>
                            <w:lang w:val="en-US"/>
                          </w:rPr>
                        </w:pPr>
                        <w:r w:rsidRPr="000F36B6">
                          <w:rPr>
                            <w:rFonts w:ascii="Bookman Old Style" w:hAnsi="Bookman Old Style" w:cs="Courier New"/>
                            <w:i/>
                            <w:sz w:val="20"/>
                            <w:szCs w:val="16"/>
                            <w:lang w:val="en-US"/>
                          </w:rPr>
                          <w:t>Peace</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u w:val="double"/>
                            <w:lang w:val="en-US"/>
                          </w:rPr>
                          <w:t xml:space="preserve"> Work</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lang w:val="en-US"/>
                          </w:rPr>
                          <w:t>Fatherland</w:t>
                        </w:r>
                      </w:p>
                      <w:p w:rsidR="00D10A90" w:rsidRPr="000F36B6" w:rsidRDefault="00D10A90" w:rsidP="00B81630">
                        <w:pPr>
                          <w:widowControl w:val="0"/>
                          <w:jc w:val="center"/>
                          <w:rPr>
                            <w:rFonts w:ascii="Bookman Old Style" w:hAnsi="Bookman Old Style" w:cs="Courier New"/>
                            <w:sz w:val="14"/>
                            <w:szCs w:val="14"/>
                            <w:lang w:val="en-US"/>
                          </w:rPr>
                        </w:pPr>
                      </w:p>
                      <w:p w:rsidR="00D10A90"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MINISTRY OF</w:t>
                        </w:r>
                        <w:r w:rsidRPr="007462FE">
                          <w:rPr>
                            <w:rFonts w:ascii="Bookman Old Style" w:hAnsi="Bookman Old Style" w:cs="Courier New"/>
                            <w:b/>
                            <w:sz w:val="18"/>
                            <w:szCs w:val="16"/>
                            <w:u w:val="single"/>
                            <w:lang w:val="en-US"/>
                          </w:rPr>
                          <w:t xml:space="preserve"> </w:t>
                        </w:r>
                        <w:r w:rsidRPr="007462FE">
                          <w:rPr>
                            <w:rFonts w:ascii="Bookman Old Style" w:hAnsi="Bookman Old Style" w:cs="Courier New"/>
                            <w:b/>
                            <w:sz w:val="18"/>
                            <w:szCs w:val="16"/>
                            <w:lang w:val="en-US"/>
                          </w:rPr>
                          <w:t xml:space="preserve">DECENTRALISATION AND </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LOCAL DEVELOPMENT</w:t>
                        </w:r>
                      </w:p>
                      <w:p w:rsidR="00D10A90" w:rsidRPr="007462FE" w:rsidRDefault="00D10A90" w:rsidP="00B81630">
                        <w:pPr>
                          <w:widowControl w:val="0"/>
                          <w:jc w:val="center"/>
                          <w:rPr>
                            <w:rFonts w:ascii="Bookman Old Style" w:hAnsi="Bookman Old Style" w:cs="Courier New"/>
                            <w:b/>
                            <w:sz w:val="18"/>
                            <w:szCs w:val="16"/>
                            <w:lang w:val="en-US"/>
                          </w:rPr>
                        </w:pP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NORTH WEST REGION</w:t>
                        </w:r>
                      </w:p>
                      <w:p w:rsidR="00D10A90" w:rsidRPr="007462FE" w:rsidRDefault="00D10A90" w:rsidP="00B81630">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MOMO DIVISION</w:t>
                        </w:r>
                      </w:p>
                      <w:p w:rsidR="00D10A90" w:rsidRPr="007462FE" w:rsidRDefault="00D10A90" w:rsidP="00B81630">
                        <w:pPr>
                          <w:widowControl w:val="0"/>
                          <w:jc w:val="center"/>
                          <w:rPr>
                            <w:rFonts w:ascii="Bookman Old Style" w:hAnsi="Bookman Old Style" w:cs="Courier New"/>
                            <w:b/>
                            <w:bCs/>
                            <w:sz w:val="18"/>
                            <w:szCs w:val="18"/>
                            <w:lang w:val="en-US"/>
                          </w:rPr>
                        </w:pPr>
                        <w:r w:rsidRPr="007462FE">
                          <w:rPr>
                            <w:rFonts w:ascii="Bookman Old Style" w:hAnsi="Bookman Old Style" w:cs="Courier New"/>
                            <w:b/>
                            <w:bCs/>
                            <w:sz w:val="18"/>
                            <w:szCs w:val="18"/>
                            <w:lang w:val="en-US"/>
                          </w:rPr>
                          <w:t>BATIBO COUNCIL</w:t>
                        </w:r>
                      </w:p>
                      <w:p w:rsidR="00D10A90" w:rsidRPr="007462FE" w:rsidRDefault="00D10A90" w:rsidP="00B81630">
                        <w:pPr>
                          <w:widowControl w:val="0"/>
                          <w:jc w:val="center"/>
                          <w:rPr>
                            <w:rFonts w:ascii="Bookman Old Style" w:hAnsi="Bookman Old Style" w:cs="Courier New"/>
                            <w:b/>
                            <w:sz w:val="18"/>
                            <w:szCs w:val="18"/>
                            <w:lang w:val="en-US"/>
                          </w:rPr>
                        </w:pP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P.O BOX 06, BATIBO</w:t>
                        </w:r>
                      </w:p>
                      <w:p w:rsidR="00D10A90" w:rsidRPr="000F36B6" w:rsidRDefault="00D10A90" w:rsidP="00B81630">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CELL       (237) 677 980 303</w:t>
                        </w:r>
                      </w:p>
                      <w:p w:rsidR="00D10A90" w:rsidRPr="000F36B6" w:rsidRDefault="00D10A90" w:rsidP="00B81630">
                        <w:pPr>
                          <w:widowControl w:val="0"/>
                          <w:jc w:val="center"/>
                          <w:rPr>
                            <w:rFonts w:ascii="Bookman Old Style" w:hAnsi="Bookman Old Style" w:cs="Courier New"/>
                            <w:i/>
                            <w:sz w:val="18"/>
                            <w:szCs w:val="18"/>
                            <w:lang w:val="fr-CM"/>
                          </w:rPr>
                        </w:pPr>
                        <w:r w:rsidRPr="000F36B6">
                          <w:rPr>
                            <w:rFonts w:ascii="Bookman Old Style" w:hAnsi="Bookman Old Style" w:cs="Courier New"/>
                            <w:i/>
                            <w:sz w:val="18"/>
                            <w:szCs w:val="18"/>
                          </w:rPr>
                          <w:t>Email batiboruralcouncil@yahoo.com</w:t>
                        </w:r>
                      </w:p>
                    </w:txbxContent>
                  </v:textbox>
                </v:shape>
                <v:shape id="Text Box 106" o:spid="_x0000_s1040" type="#_x0000_t202" style="position:absolute;left:1108857;top:1051859;width:25329;height:24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UlL8QA&#10;AADbAAAADwAAAGRycy9kb3ducmV2LnhtbESPQWvCQBSE74X+h+UJ3urGBlNJXUUKBQ+Faiqen9nX&#10;JJh9G3bXJO2vdwsFj8PMfMOsNqNpRU/ON5YVzGcJCOLS6oYrBcev96clCB+QNbaWScEPedisHx9W&#10;mGs78IH6IlQiQtjnqKAOocul9GVNBv3MdsTR+7bOYIjSVVI7HCLctPI5STJpsOG4UGNHbzWVl+Jq&#10;FJzOL9f94NL94fLbZa3d+s+P4JWaTsbtK4hAY7iH/9s7rWCRwt+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FJS/EAAAA2wAAAA8AAAAAAAAAAAAAAAAAmAIAAGRycy9k&#10;b3ducmV2LnhtbFBLBQYAAAAABAAEAPUAAACJAwAAAAA=&#10;" filled="f" stroked="f" strokecolor="black [0]" insetpen="t">
                  <v:textbox inset="2.88pt,2.88pt,2.88pt,2.88pt">
                    <w:txbxContent>
                      <w:p w:rsidR="00D10A90" w:rsidRDefault="00D10A90" w:rsidP="00B81630">
                        <w:pPr>
                          <w:widowControl w:val="0"/>
                          <w:jc w:val="center"/>
                          <w:rPr>
                            <w:rFonts w:ascii="Bookman Old Style" w:hAnsi="Bookman Old Style" w:cs="Courier New"/>
                            <w:b/>
                            <w:sz w:val="18"/>
                            <w:szCs w:val="16"/>
                          </w:rPr>
                        </w:pPr>
                      </w:p>
                      <w:p w:rsidR="00D10A90" w:rsidRDefault="00D10A90" w:rsidP="00B81630">
                        <w:pPr>
                          <w:widowControl w:val="0"/>
                          <w:jc w:val="center"/>
                          <w:rPr>
                            <w:rFonts w:ascii="Bookman Old Style" w:hAnsi="Bookman Old Style" w:cs="Courier New"/>
                            <w:b/>
                            <w:sz w:val="18"/>
                            <w:szCs w:val="16"/>
                          </w:rPr>
                        </w:pPr>
                        <w:r w:rsidRPr="00D32D1A">
                          <w:rPr>
                            <w:rFonts w:ascii="Bookman Old Style" w:hAnsi="Bookman Old Style" w:cs="Courier New"/>
                            <w:b/>
                            <w:sz w:val="18"/>
                            <w:szCs w:val="16"/>
                          </w:rPr>
                          <w:t>REPUBLIQUE DU CAMEROUN</w:t>
                        </w:r>
                      </w:p>
                      <w:p w:rsidR="00D10A90" w:rsidRPr="000F36B6" w:rsidRDefault="00D10A90" w:rsidP="00B81630">
                        <w:pPr>
                          <w:widowControl w:val="0"/>
                          <w:jc w:val="center"/>
                          <w:rPr>
                            <w:rFonts w:ascii="Bookman Old Style" w:hAnsi="Bookman Old Style" w:cs="Courier New"/>
                            <w:b/>
                            <w:sz w:val="10"/>
                            <w:szCs w:val="10"/>
                          </w:rPr>
                        </w:pPr>
                      </w:p>
                      <w:p w:rsidR="00D10A90" w:rsidRPr="000F36B6" w:rsidRDefault="00D10A90" w:rsidP="00B81630">
                        <w:pPr>
                          <w:widowControl w:val="0"/>
                          <w:jc w:val="center"/>
                          <w:rPr>
                            <w:rFonts w:ascii="Bookman Old Style" w:hAnsi="Bookman Old Style" w:cs="Courier New"/>
                            <w:i/>
                            <w:sz w:val="20"/>
                            <w:szCs w:val="16"/>
                          </w:rPr>
                        </w:pPr>
                        <w:r w:rsidRPr="000F36B6">
                          <w:rPr>
                            <w:rFonts w:ascii="Bookman Old Style" w:hAnsi="Bookman Old Style" w:cs="Courier New"/>
                            <w:i/>
                            <w:sz w:val="20"/>
                            <w:szCs w:val="16"/>
                          </w:rPr>
                          <w:t xml:space="preserve">Paix – </w:t>
                        </w:r>
                        <w:r w:rsidRPr="000F36B6">
                          <w:rPr>
                            <w:rFonts w:ascii="Bookman Old Style" w:hAnsi="Bookman Old Style" w:cs="Courier New"/>
                            <w:i/>
                            <w:sz w:val="20"/>
                            <w:szCs w:val="16"/>
                            <w:u w:val="double"/>
                          </w:rPr>
                          <w:t>Travail</w:t>
                        </w:r>
                        <w:r w:rsidRPr="000F36B6">
                          <w:rPr>
                            <w:rFonts w:ascii="Bookman Old Style" w:hAnsi="Bookman Old Style" w:cs="Courier New"/>
                            <w:i/>
                            <w:sz w:val="20"/>
                            <w:szCs w:val="16"/>
                          </w:rPr>
                          <w:t xml:space="preserve"> – Patrie</w:t>
                        </w:r>
                      </w:p>
                      <w:p w:rsidR="00D10A90" w:rsidRPr="000F36B6" w:rsidRDefault="00D10A90" w:rsidP="00B81630">
                        <w:pPr>
                          <w:widowControl w:val="0"/>
                          <w:jc w:val="center"/>
                          <w:rPr>
                            <w:rFonts w:ascii="Bookman Old Style" w:hAnsi="Bookman Old Style" w:cs="Courier New"/>
                            <w:sz w:val="14"/>
                            <w:szCs w:val="14"/>
                          </w:rPr>
                        </w:pPr>
                      </w:p>
                      <w:p w:rsidR="00D10A90"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MINISTERE DE LA DECENTRALISATION</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 xml:space="preserve"> ET DU DEVELOPPEMENT LOCAL</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REGION DU NORD OUEST</w:t>
                        </w:r>
                      </w:p>
                      <w:p w:rsidR="00D10A90" w:rsidRPr="00D32D1A" w:rsidRDefault="00D10A90" w:rsidP="00B81630">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DEPARTEMENT DE LA MOMO</w:t>
                        </w:r>
                      </w:p>
                      <w:p w:rsidR="00D10A90" w:rsidRPr="00D32D1A" w:rsidRDefault="00D10A90" w:rsidP="00B81630">
                        <w:pPr>
                          <w:widowControl w:val="0"/>
                          <w:jc w:val="center"/>
                          <w:rPr>
                            <w:rFonts w:ascii="Bookman Old Style" w:hAnsi="Bookman Old Style" w:cs="Courier New"/>
                            <w:b/>
                            <w:bCs/>
                            <w:sz w:val="18"/>
                            <w:szCs w:val="16"/>
                            <w:lang w:val="fr-CM"/>
                          </w:rPr>
                        </w:pPr>
                        <w:r w:rsidRPr="00D32D1A">
                          <w:rPr>
                            <w:rFonts w:ascii="Bookman Old Style" w:hAnsi="Bookman Old Style" w:cs="Courier New"/>
                            <w:b/>
                            <w:bCs/>
                            <w:sz w:val="18"/>
                            <w:szCs w:val="16"/>
                            <w:lang w:val="fr-CM"/>
                          </w:rPr>
                          <w:t>COMMUNE DE BATIBO</w:t>
                        </w:r>
                      </w:p>
                      <w:p w:rsidR="00D10A90" w:rsidRPr="00D32D1A" w:rsidRDefault="00D10A90" w:rsidP="00B81630">
                        <w:pPr>
                          <w:widowControl w:val="0"/>
                          <w:jc w:val="center"/>
                          <w:rPr>
                            <w:rFonts w:ascii="Bookman Old Style" w:hAnsi="Bookman Old Style" w:cs="Courier New"/>
                            <w:b/>
                            <w:sz w:val="18"/>
                            <w:szCs w:val="16"/>
                            <w:lang w:val="fr-CM"/>
                          </w:rPr>
                        </w:pP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B.P BOX 06, BATIBO</w:t>
                        </w:r>
                      </w:p>
                      <w:p w:rsidR="00D10A90" w:rsidRPr="000F36B6" w:rsidRDefault="00D10A90" w:rsidP="00B81630">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CELL       (237) 677 980 303</w:t>
                        </w:r>
                      </w:p>
                      <w:p w:rsidR="00D10A90" w:rsidRPr="000F36B6" w:rsidRDefault="00D10A90" w:rsidP="00B81630">
                        <w:pPr>
                          <w:widowControl w:val="0"/>
                          <w:jc w:val="center"/>
                          <w:rPr>
                            <w:rFonts w:ascii="Bookman Old Style" w:hAnsi="Bookman Old Style" w:cs="Courier New"/>
                            <w:i/>
                          </w:rPr>
                        </w:pPr>
                        <w:r w:rsidRPr="000F36B6">
                          <w:rPr>
                            <w:rFonts w:ascii="Bookman Old Style" w:hAnsi="Bookman Old Style" w:cs="Courier New"/>
                            <w:i/>
                            <w:sz w:val="18"/>
                            <w:szCs w:val="16"/>
                            <w:lang w:val="fr-CM"/>
                          </w:rPr>
                          <w:t>Email batiboruralcouncil@yahoo.com</w:t>
                        </w:r>
                      </w:p>
                    </w:txbxContent>
                  </v:textbox>
                </v:shape>
                <v:shape id="Picture 107" o:spid="_x0000_s1041" type="#_x0000_t75" alt="logo small" style="position:absolute;left:1095776;top:1054836;width:11198;height:16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nj/bFAAAA2wAAAA8AAABkcnMvZG93bnJldi54bWxEj0FrwkAUhO8F/8PyCr3VTdWWEl1FBEHo&#10;qVZbjy/ZZxLMvo272yT6692C0OMwM98ws0VvatGS85VlBS/DBARxbnXFhYLd1/r5HYQPyBpry6Tg&#10;Qh4W88HDDFNtO/6kdhsKESHsU1RQhtCkUvq8JIN+aBvi6B2tMxiidIXUDrsIN7UcJcmbNFhxXCix&#10;oVVJ+Wn7axR85N8/Z3vahdWhy/bt9ZhtxplT6umxX05BBOrDf/je3mgFrxP4+xJ/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54/2xQAAANsAAAAPAAAAAAAAAAAAAAAA&#10;AJ8CAABkcnMvZG93bnJldi54bWxQSwUGAAAAAAQABAD3AAAAkQMAAAAA&#10;" strokecolor="black [0]" insetpen="t">
                  <v:imagedata r:id="rId10" o:title="logo small"/>
                </v:shape>
              </v:group>
            </w:pict>
          </mc:Fallback>
        </mc:AlternateContent>
      </w:r>
    </w:p>
    <w:p w:rsidR="0037683B" w:rsidRDefault="0037683B" w:rsidP="0037683B">
      <w:pPr>
        <w:rPr>
          <w:rFonts w:ascii="Tw Cen MT" w:hAnsi="Tw Cen MT"/>
          <w:color w:val="000000"/>
          <w:lang w:val="en-US"/>
        </w:rPr>
      </w:pPr>
    </w:p>
    <w:p w:rsidR="00801876" w:rsidRDefault="00801876" w:rsidP="0037683B">
      <w:pPr>
        <w:rPr>
          <w:rFonts w:ascii="Tw Cen MT" w:hAnsi="Tw Cen MT"/>
          <w:color w:val="000000"/>
          <w:lang w:val="en-US"/>
        </w:rPr>
      </w:pPr>
    </w:p>
    <w:p w:rsidR="00801876" w:rsidRDefault="00801876" w:rsidP="0037683B">
      <w:pPr>
        <w:rPr>
          <w:rFonts w:ascii="Tw Cen MT" w:hAnsi="Tw Cen MT"/>
          <w:color w:val="000000"/>
          <w:lang w:val="en-US"/>
        </w:rPr>
      </w:pPr>
    </w:p>
    <w:p w:rsidR="00801876" w:rsidRDefault="00801876" w:rsidP="0037683B">
      <w:pPr>
        <w:rPr>
          <w:rFonts w:ascii="Tw Cen MT" w:hAnsi="Tw Cen MT"/>
          <w:color w:val="000000"/>
          <w:lang w:val="en-US"/>
        </w:rPr>
      </w:pPr>
    </w:p>
    <w:p w:rsidR="00801876" w:rsidRDefault="00801876" w:rsidP="0037683B">
      <w:pPr>
        <w:rPr>
          <w:rFonts w:ascii="Tw Cen MT" w:hAnsi="Tw Cen MT"/>
          <w:color w:val="000000"/>
          <w:lang w:val="en-US"/>
        </w:rPr>
      </w:pPr>
    </w:p>
    <w:p w:rsidR="00801876" w:rsidRDefault="00801876" w:rsidP="0037683B">
      <w:pPr>
        <w:rPr>
          <w:rFonts w:ascii="Tw Cen MT" w:hAnsi="Tw Cen MT"/>
          <w:color w:val="000000"/>
          <w:lang w:val="en-US"/>
        </w:rPr>
      </w:pPr>
    </w:p>
    <w:p w:rsidR="00801876" w:rsidRDefault="00801876" w:rsidP="0037683B">
      <w:pPr>
        <w:rPr>
          <w:rFonts w:ascii="Tw Cen MT" w:hAnsi="Tw Cen MT"/>
          <w:color w:val="000000"/>
          <w:lang w:val="en-US"/>
        </w:rPr>
      </w:pPr>
    </w:p>
    <w:p w:rsidR="00801876" w:rsidRDefault="00801876" w:rsidP="0037683B">
      <w:pPr>
        <w:rPr>
          <w:rFonts w:ascii="Tw Cen MT" w:hAnsi="Tw Cen MT"/>
          <w:color w:val="000000"/>
          <w:lang w:val="en-US"/>
        </w:rPr>
      </w:pPr>
    </w:p>
    <w:p w:rsidR="00801876" w:rsidRDefault="00801876" w:rsidP="0037683B">
      <w:pPr>
        <w:rPr>
          <w:rFonts w:ascii="Tw Cen MT" w:hAnsi="Tw Cen MT"/>
          <w:color w:val="000000"/>
          <w:lang w:val="en-US"/>
        </w:rPr>
      </w:pPr>
    </w:p>
    <w:p w:rsidR="00801876" w:rsidRPr="00144479" w:rsidRDefault="00801876" w:rsidP="0037683B">
      <w:pPr>
        <w:rPr>
          <w:rFonts w:ascii="Tw Cen MT" w:hAnsi="Tw Cen MT"/>
          <w:vanish/>
          <w:color w:val="000000"/>
          <w:lang w:val="en-US"/>
        </w:rPr>
      </w:pPr>
    </w:p>
    <w:p w:rsidR="00EC62E3" w:rsidRDefault="00EC62E3" w:rsidP="00EC62E3"/>
    <w:p w:rsidR="00EC62E3" w:rsidRPr="00432963" w:rsidRDefault="00EC62E3" w:rsidP="00EC62E3">
      <w:pPr>
        <w:tabs>
          <w:tab w:val="center" w:pos="1276"/>
          <w:tab w:val="center" w:pos="7230"/>
        </w:tabs>
        <w:rPr>
          <w:b/>
          <w:color w:val="000000"/>
        </w:rPr>
      </w:pPr>
      <w:r w:rsidRPr="00170FC6">
        <w:rPr>
          <w:b/>
          <w:noProof/>
          <w:sz w:val="18"/>
          <w:szCs w:val="18"/>
          <w:lang w:val="en-US" w:eastAsia="en-US"/>
        </w:rPr>
        <mc:AlternateContent>
          <mc:Choice Requires="wps">
            <w:drawing>
              <wp:anchor distT="0" distB="0" distL="114300" distR="114300" simplePos="0" relativeHeight="251715072" behindDoc="0" locked="0" layoutInCell="1" allowOverlap="1">
                <wp:simplePos x="0" y="0"/>
                <wp:positionH relativeFrom="column">
                  <wp:posOffset>35560</wp:posOffset>
                </wp:positionH>
                <wp:positionV relativeFrom="paragraph">
                  <wp:posOffset>76835</wp:posOffset>
                </wp:positionV>
                <wp:extent cx="6248400" cy="0"/>
                <wp:effectExtent l="35560" t="28575" r="31115" b="2857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1DC8693" id="Straight Connector 45"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05pt" to="49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cfKwIAAEoEAAAOAAAAZHJzL2Uyb0RvYy54bWysVE2P2yAQvVfqf0Dcs7ZTJ5u14qwqO+ll&#10;242U9AcQwDZaDAhInKjqf+9APpRtL1VVH/DAzDy/eTN4/nzsJTpw64RWJc4eUoy4opoJ1Zb4+3Y1&#10;mmHkPFGMSK14iU/c4efFxw/zwRR8rDstGbcIQJQrBlPizntTJImjHe+Je9CGK3A22vbEw9a2CbNk&#10;APReJuM0nSaDtsxYTblzcFqfnXgR8ZuGU//aNI57JEsM3HxcbVx3YU0Wc1K0lphO0AsN8g8seiIU&#10;fPQGVRNP0N6KP6B6Qa12uvEPVPeJbhpBeawBqsnS36rZdMTwWAuI48xNJvf/YOm3w9oiwUqcTzBS&#10;pIcebbwlou08qrRSoKC2CJyg1GBcAQmVWttQKz2qjXnR9M0hpauOqJZHxtuTAZQsZCTvUsLGGfje&#10;bviqGcSQvddRtmNj+wAJgqBj7M7p1h1+9IjC4XScz/IUmkivvoQU10Rjnf/CdY+CUWIpVBCOFOTw&#10;4nwgQoprSDhWeiWkjM2XCg0lnjxmkwDdG5DCd0JtYSDeIoTTUrAQHhKdbXeVtOhAwkDFJ9YJnvsw&#10;q/eKRfiOE7a82J4IebaBjlQBD4oDghfrPDE/ntKn5Ww5y0f5eLoc5Wldjz6vqnw0XWWPk/pTXVV1&#10;9jNQy/KiE4xxFdhdpzfL/246LvfoPHe3+b0Jk7xHjwoC2es7ko7dDQ09j8ZOs9PaXrsOAxuDL5cr&#10;3Ij7Pdj3v4DFLwAAAP//AwBQSwMEFAAGAAgAAAAhAE/v4rzdAAAABwEAAA8AAABkcnMvZG93bnJl&#10;di54bWxMjkFPwkAQhe8m/IfNmHghsgUjKbVbQohePJgAHvS2dMe2sTtbdhda/fWO4QDH+d7Lmy9f&#10;DrYVJ/ShcaRgOklAIJXONFQpeN+93KcgQtRkdOsIFfxggGUxusl1ZlxPGzxtYyV4hEKmFdQxdpmU&#10;oazR6jBxHRJnX85bHfn0lTRe9zxuWzlLkrm0uiH+UOsO1zWW39ujVWA2ITyvh/T34c2/Hg4f6fiz&#10;342VursdVk8gIg7xUoZ/fVaHgp327kgmiFbB45yLjGdTEBwv0gWD/RnIIpfX/sUfAAAA//8DAFBL&#10;AQItABQABgAIAAAAIQC2gziS/gAAAOEBAAATAAAAAAAAAAAAAAAAAAAAAABbQ29udGVudF9UeXBl&#10;c10ueG1sUEsBAi0AFAAGAAgAAAAhADj9If/WAAAAlAEAAAsAAAAAAAAAAAAAAAAALwEAAF9yZWxz&#10;Ly5yZWxzUEsBAi0AFAAGAAgAAAAhABJFNx8rAgAASgQAAA4AAAAAAAAAAAAAAAAALgIAAGRycy9l&#10;Mm9Eb2MueG1sUEsBAi0AFAAGAAgAAAAhAE/v4rzdAAAABwEAAA8AAAAAAAAAAAAAAAAAhQQAAGRy&#10;cy9kb3ducmV2LnhtbFBLBQYAAAAABAAEAPMAAACPBQAAAAA=&#10;" strokeweight="4.5pt">
                <v:stroke linestyle="thinThick"/>
              </v:line>
            </w:pict>
          </mc:Fallback>
        </mc:AlternateContent>
      </w:r>
      <w:r w:rsidRPr="00096346">
        <w:tab/>
      </w:r>
      <w:r w:rsidRPr="00096346">
        <w:tab/>
        <w:t xml:space="preserve">    </w:t>
      </w:r>
    </w:p>
    <w:p w:rsidR="00EC62E3" w:rsidRDefault="00EC62E3" w:rsidP="00EC62E3">
      <w:pPr>
        <w:rPr>
          <w:b/>
          <w:sz w:val="12"/>
        </w:rPr>
      </w:pPr>
    </w:p>
    <w:p w:rsidR="00801876" w:rsidRDefault="00801876" w:rsidP="00EC62E3">
      <w:pPr>
        <w:pStyle w:val="BodyText3"/>
        <w:rPr>
          <w:b/>
          <w:bCs/>
          <w:sz w:val="24"/>
          <w:lang w:val="en-US"/>
        </w:rPr>
      </w:pPr>
    </w:p>
    <w:p w:rsidR="00EC62E3" w:rsidRPr="00C22420" w:rsidRDefault="00EC62E3" w:rsidP="00EC62E3">
      <w:pPr>
        <w:pStyle w:val="BodyText3"/>
        <w:rPr>
          <w:b/>
          <w:bCs/>
          <w:sz w:val="24"/>
          <w:lang w:val="en-US"/>
        </w:rPr>
      </w:pPr>
      <w:r w:rsidRPr="00C22420">
        <w:rPr>
          <w:b/>
          <w:bCs/>
          <w:sz w:val="24"/>
          <w:lang w:val="en-US"/>
        </w:rPr>
        <w:t>JOBBING ORDER N°</w:t>
      </w:r>
      <w:r w:rsidRPr="00C22420">
        <w:rPr>
          <w:b/>
          <w:bCs/>
          <w:sz w:val="24"/>
          <w:u w:val="single"/>
          <w:lang w:val="en-US"/>
        </w:rPr>
        <w:t xml:space="preserve">___     __ </w:t>
      </w:r>
      <w:r w:rsidRPr="00C22420">
        <w:rPr>
          <w:b/>
          <w:bCs/>
          <w:sz w:val="24"/>
          <w:lang w:val="en-US"/>
        </w:rPr>
        <w:t>/JO/</w:t>
      </w:r>
      <w:r w:rsidR="006158E2">
        <w:rPr>
          <w:b/>
          <w:bCs/>
          <w:sz w:val="24"/>
          <w:lang w:val="en-US"/>
        </w:rPr>
        <w:t>B</w:t>
      </w:r>
      <w:r w:rsidRPr="00C22420">
        <w:rPr>
          <w:b/>
          <w:bCs/>
          <w:sz w:val="24"/>
          <w:lang w:val="en-US"/>
        </w:rPr>
        <w:t>C/</w:t>
      </w:r>
      <w:r w:rsidR="00801876">
        <w:rPr>
          <w:b/>
          <w:bCs/>
          <w:sz w:val="24"/>
          <w:lang w:val="en-US"/>
        </w:rPr>
        <w:t>B</w:t>
      </w:r>
      <w:r>
        <w:rPr>
          <w:b/>
          <w:bCs/>
          <w:sz w:val="24"/>
          <w:lang w:val="en-US"/>
        </w:rPr>
        <w:t>C</w:t>
      </w:r>
      <w:r w:rsidRPr="00C22420">
        <w:rPr>
          <w:b/>
          <w:bCs/>
          <w:sz w:val="24"/>
          <w:lang w:val="en-US"/>
        </w:rPr>
        <w:t>ITB/</w:t>
      </w:r>
      <w:r w:rsidR="001338CD">
        <w:rPr>
          <w:b/>
          <w:bCs/>
          <w:sz w:val="24"/>
          <w:lang w:val="en-US"/>
        </w:rPr>
        <w:t>2023</w:t>
      </w:r>
      <w:r w:rsidRPr="00C22420">
        <w:rPr>
          <w:b/>
          <w:bCs/>
          <w:sz w:val="24"/>
          <w:lang w:val="en-US"/>
        </w:rPr>
        <w:t xml:space="preserve"> </w:t>
      </w:r>
    </w:p>
    <w:p w:rsidR="00EC62E3" w:rsidRPr="00BC4DFF" w:rsidRDefault="00EC62E3" w:rsidP="00EC62E3">
      <w:pPr>
        <w:pStyle w:val="BodyText3"/>
        <w:rPr>
          <w:b/>
          <w:bCs/>
          <w:sz w:val="22"/>
          <w:szCs w:val="28"/>
          <w:lang w:val="en-US"/>
        </w:rPr>
      </w:pPr>
      <w:r w:rsidRPr="00C22420">
        <w:rPr>
          <w:b/>
          <w:bCs/>
          <w:caps/>
          <w:sz w:val="24"/>
          <w:lang w:val="en-US"/>
        </w:rPr>
        <w:t>AWARDED AFTER AN OPE</w:t>
      </w:r>
      <w:r w:rsidR="009802B4">
        <w:rPr>
          <w:b/>
          <w:bCs/>
          <w:caps/>
          <w:sz w:val="24"/>
          <w:lang w:val="en-US"/>
        </w:rPr>
        <w:t xml:space="preserve">N National INVITATION TO TENDER </w:t>
      </w:r>
      <w:r w:rsidRPr="00BC4DFF">
        <w:rPr>
          <w:b/>
          <w:bCs/>
          <w:sz w:val="22"/>
          <w:szCs w:val="28"/>
          <w:lang w:val="en-US"/>
        </w:rPr>
        <w:t>N°</w:t>
      </w:r>
      <w:r w:rsidR="009802B4">
        <w:rPr>
          <w:b/>
          <w:bCs/>
          <w:sz w:val="22"/>
          <w:szCs w:val="28"/>
          <w:lang w:val="en-US"/>
        </w:rPr>
        <w:t>………/ONIT/</w:t>
      </w:r>
      <w:r w:rsidR="006158E2">
        <w:rPr>
          <w:b/>
          <w:bCs/>
          <w:sz w:val="22"/>
          <w:szCs w:val="28"/>
          <w:lang w:val="en-US"/>
        </w:rPr>
        <w:t>B</w:t>
      </w:r>
      <w:r w:rsidR="009802B4">
        <w:rPr>
          <w:b/>
          <w:bCs/>
          <w:sz w:val="22"/>
          <w:szCs w:val="28"/>
          <w:lang w:val="en-US"/>
        </w:rPr>
        <w:t>C/</w:t>
      </w:r>
      <w:r w:rsidR="00801876">
        <w:rPr>
          <w:b/>
          <w:bCs/>
          <w:sz w:val="22"/>
          <w:szCs w:val="28"/>
          <w:lang w:val="en-US"/>
        </w:rPr>
        <w:t>B</w:t>
      </w:r>
      <w:r w:rsidR="009802B4">
        <w:rPr>
          <w:b/>
          <w:bCs/>
          <w:sz w:val="22"/>
          <w:szCs w:val="28"/>
          <w:lang w:val="en-US"/>
        </w:rPr>
        <w:t>CITB/</w:t>
      </w:r>
      <w:r w:rsidR="001338CD">
        <w:rPr>
          <w:b/>
          <w:bCs/>
          <w:sz w:val="22"/>
          <w:szCs w:val="28"/>
          <w:lang w:val="en-US"/>
        </w:rPr>
        <w:t>2023</w:t>
      </w:r>
      <w:r w:rsidR="009802B4">
        <w:rPr>
          <w:b/>
          <w:bCs/>
          <w:sz w:val="22"/>
          <w:szCs w:val="28"/>
          <w:lang w:val="en-US"/>
        </w:rPr>
        <w:t xml:space="preserve"> OF ……………….…</w:t>
      </w:r>
    </w:p>
    <w:p w:rsidR="00EC62E3" w:rsidRPr="00BC4DFF" w:rsidRDefault="00EC62E3" w:rsidP="00EC62E3">
      <w:pPr>
        <w:pStyle w:val="BodyText3"/>
        <w:rPr>
          <w:b/>
          <w:bCs/>
          <w:sz w:val="22"/>
          <w:szCs w:val="28"/>
          <w:lang w:val="en-US"/>
        </w:rPr>
      </w:pPr>
      <w:r w:rsidRPr="00BC4DFF">
        <w:rPr>
          <w:b/>
          <w:bCs/>
          <w:sz w:val="22"/>
          <w:szCs w:val="28"/>
          <w:lang w:val="en-US"/>
        </w:rPr>
        <w:t xml:space="preserve">FOR THE </w:t>
      </w:r>
      <w:r w:rsidR="00626A33">
        <w:rPr>
          <w:b/>
          <w:bCs/>
          <w:sz w:val="24"/>
          <w:szCs w:val="28"/>
          <w:lang w:val="en-US"/>
        </w:rPr>
        <w:t xml:space="preserve">CONSTRUCTION OF </w:t>
      </w:r>
      <w:r w:rsidR="00364585" w:rsidRPr="00364585">
        <w:rPr>
          <w:b/>
          <w:bCs/>
          <w:sz w:val="24"/>
          <w:szCs w:val="28"/>
          <w:lang w:val="en-US"/>
        </w:rPr>
        <w:t xml:space="preserve">SOME BRIDGES IN </w:t>
      </w:r>
      <w:r w:rsidR="00FF0A0D">
        <w:rPr>
          <w:b/>
          <w:bCs/>
          <w:sz w:val="24"/>
          <w:szCs w:val="28"/>
          <w:lang w:val="en-US"/>
        </w:rPr>
        <w:t>BATIBO</w:t>
      </w:r>
      <w:r w:rsidR="00364585" w:rsidRPr="00364585">
        <w:rPr>
          <w:b/>
          <w:bCs/>
          <w:sz w:val="24"/>
          <w:szCs w:val="28"/>
          <w:lang w:val="en-US"/>
        </w:rPr>
        <w:t xml:space="preserve"> COUNCIL AREA</w:t>
      </w:r>
      <w:r w:rsidR="00364585">
        <w:rPr>
          <w:b/>
          <w:bCs/>
          <w:sz w:val="24"/>
          <w:szCs w:val="28"/>
          <w:lang w:val="en-US"/>
        </w:rPr>
        <w:t>,</w:t>
      </w:r>
      <w:r w:rsidR="00364585" w:rsidRPr="00364585">
        <w:rPr>
          <w:b/>
          <w:sz w:val="36"/>
          <w:szCs w:val="24"/>
          <w:lang w:val="en-US"/>
        </w:rPr>
        <w:t xml:space="preserve"> </w:t>
      </w:r>
      <w:r w:rsidR="00FF0A0D">
        <w:rPr>
          <w:b/>
          <w:sz w:val="22"/>
          <w:szCs w:val="24"/>
          <w:lang w:val="en-US"/>
        </w:rPr>
        <w:t>BATIBO</w:t>
      </w:r>
      <w:r w:rsidRPr="00EC62E3">
        <w:rPr>
          <w:b/>
          <w:sz w:val="22"/>
          <w:szCs w:val="24"/>
          <w:lang w:val="en-US"/>
        </w:rPr>
        <w:t xml:space="preserve"> SUB-DIVISION, MOMO DIVISION OF THE NORTH-WEST REGION</w:t>
      </w:r>
      <w:r w:rsidRPr="008B2CC0">
        <w:rPr>
          <w:color w:val="000000"/>
          <w:lang w:val="en-GB"/>
        </w:rPr>
        <w:t>.</w:t>
      </w:r>
      <w:r w:rsidR="00364585">
        <w:rPr>
          <w:color w:val="000000"/>
          <w:lang w:val="en-GB"/>
        </w:rPr>
        <w:t xml:space="preserve"> </w:t>
      </w:r>
      <w:r w:rsidR="00364585" w:rsidRPr="00364585">
        <w:rPr>
          <w:b/>
          <w:color w:val="000000"/>
          <w:sz w:val="24"/>
          <w:lang w:val="en-GB"/>
        </w:rPr>
        <w:t>LOT…………</w:t>
      </w:r>
    </w:p>
    <w:p w:rsidR="00EC62E3" w:rsidRPr="00C22420" w:rsidRDefault="00EC62E3" w:rsidP="00EC62E3">
      <w:pPr>
        <w:spacing w:before="120"/>
        <w:jc w:val="both"/>
        <w:rPr>
          <w:lang w:val="en-US"/>
        </w:rPr>
      </w:pPr>
      <w:r w:rsidRPr="00C22420">
        <w:rPr>
          <w:b/>
          <w:bCs/>
          <w:lang w:val="en-US"/>
        </w:rPr>
        <w:t>CONTRACTOR</w:t>
      </w:r>
      <w:proofErr w:type="gramStart"/>
      <w:r w:rsidRPr="00C22420">
        <w:rPr>
          <w:b/>
          <w:bCs/>
          <w:lang w:val="en-US"/>
        </w:rPr>
        <w:t>:…………………………..</w:t>
      </w:r>
      <w:proofErr w:type="gramEnd"/>
      <w:r w:rsidRPr="00C22420">
        <w:rPr>
          <w:b/>
          <w:bCs/>
          <w:lang w:val="en-US"/>
        </w:rPr>
        <w:t xml:space="preserve"> ………………………….</w:t>
      </w:r>
    </w:p>
    <w:p w:rsidR="00EC62E3" w:rsidRPr="00C22420" w:rsidRDefault="00EC62E3" w:rsidP="00EC62E3">
      <w:pPr>
        <w:jc w:val="both"/>
        <w:rPr>
          <w:b/>
          <w:bCs/>
          <w:lang w:val="en-US"/>
        </w:rPr>
      </w:pPr>
      <w:r w:rsidRPr="00C22420">
        <w:rPr>
          <w:b/>
          <w:bCs/>
          <w:lang w:val="en-US"/>
        </w:rPr>
        <w:t xml:space="preserve">                               BP…………………………………………………..</w:t>
      </w:r>
    </w:p>
    <w:p w:rsidR="00EC62E3" w:rsidRPr="00C22420" w:rsidRDefault="00EC62E3" w:rsidP="00EC62E3">
      <w:pPr>
        <w:jc w:val="both"/>
        <w:rPr>
          <w:b/>
          <w:bCs/>
          <w:lang w:val="en-US"/>
        </w:rPr>
      </w:pPr>
      <w:r w:rsidRPr="00C22420">
        <w:rPr>
          <w:b/>
          <w:bCs/>
          <w:lang w:val="en-US"/>
        </w:rPr>
        <w:t xml:space="preserve">                               Tel. …………………………………………………</w:t>
      </w:r>
    </w:p>
    <w:p w:rsidR="00EC62E3" w:rsidRPr="00C22420" w:rsidRDefault="00EC62E3" w:rsidP="00EC62E3">
      <w:pPr>
        <w:jc w:val="both"/>
        <w:rPr>
          <w:b/>
          <w:bCs/>
          <w:lang w:val="en-US"/>
        </w:rPr>
      </w:pPr>
      <w:r w:rsidRPr="00C22420">
        <w:rPr>
          <w:b/>
          <w:bCs/>
          <w:lang w:val="en-US"/>
        </w:rPr>
        <w:t xml:space="preserve">                               Fax. ………………………………………………... </w:t>
      </w:r>
    </w:p>
    <w:p w:rsidR="00EC62E3" w:rsidRPr="00C22420" w:rsidRDefault="00EC62E3" w:rsidP="00EC62E3">
      <w:pPr>
        <w:jc w:val="both"/>
        <w:rPr>
          <w:b/>
          <w:bCs/>
          <w:lang w:val="en-US"/>
        </w:rPr>
      </w:pPr>
      <w:r w:rsidRPr="00C22420">
        <w:rPr>
          <w:b/>
          <w:bCs/>
          <w:lang w:val="en-US"/>
        </w:rPr>
        <w:t xml:space="preserve">                               TAX PAYER’S N°………………………………...</w:t>
      </w:r>
    </w:p>
    <w:p w:rsidR="00EC62E3" w:rsidRPr="00C22420" w:rsidRDefault="00EC62E3" w:rsidP="00EC62E3">
      <w:pPr>
        <w:rPr>
          <w:lang w:val="en-US"/>
        </w:rPr>
      </w:pPr>
      <w:r w:rsidRPr="00C22420">
        <w:rPr>
          <w:b/>
          <w:bCs/>
          <w:lang w:val="en-US"/>
        </w:rPr>
        <w:t xml:space="preserve">                               BANK ACCOUNT N°…………………………….</w:t>
      </w:r>
    </w:p>
    <w:p w:rsidR="00EC62E3" w:rsidRPr="00C22420" w:rsidRDefault="00EC62E3" w:rsidP="00EC62E3">
      <w:pPr>
        <w:jc w:val="both"/>
        <w:rPr>
          <w:lang w:val="en-US"/>
        </w:rPr>
      </w:pPr>
    </w:p>
    <w:p w:rsidR="00EC62E3" w:rsidRPr="00C22420" w:rsidRDefault="00EC62E3" w:rsidP="00EC62E3">
      <w:pPr>
        <w:pStyle w:val="BodyText3"/>
        <w:rPr>
          <w:b/>
          <w:bCs/>
          <w:u w:val="single"/>
          <w:lang w:val="en-GB"/>
        </w:rPr>
      </w:pPr>
      <w:r w:rsidRPr="00C22420">
        <w:rPr>
          <w:b/>
          <w:bCs/>
          <w:sz w:val="24"/>
          <w:u w:val="single"/>
          <w:lang w:val="en-US"/>
        </w:rPr>
        <w:t>SUBJECT</w:t>
      </w:r>
      <w:r w:rsidRPr="00C22420">
        <w:rPr>
          <w:sz w:val="24"/>
          <w:lang w:val="en-US"/>
        </w:rPr>
        <w:t>:</w:t>
      </w:r>
      <w:r w:rsidRPr="00C22420">
        <w:rPr>
          <w:b/>
          <w:bCs/>
          <w:sz w:val="24"/>
          <w:lang w:val="en-US"/>
        </w:rPr>
        <w:t xml:space="preserve"> </w:t>
      </w:r>
      <w:r w:rsidRPr="00BC4DFF">
        <w:rPr>
          <w:b/>
          <w:bCs/>
          <w:sz w:val="22"/>
          <w:szCs w:val="28"/>
          <w:lang w:val="en-US"/>
        </w:rPr>
        <w:t xml:space="preserve">FOR THE </w:t>
      </w:r>
      <w:r w:rsidR="00626A33">
        <w:rPr>
          <w:b/>
          <w:bCs/>
          <w:sz w:val="24"/>
          <w:szCs w:val="28"/>
          <w:lang w:val="en-US"/>
        </w:rPr>
        <w:t xml:space="preserve">CONSTRUCTION </w:t>
      </w:r>
      <w:r w:rsidR="00364585">
        <w:rPr>
          <w:b/>
          <w:bCs/>
          <w:sz w:val="24"/>
          <w:szCs w:val="28"/>
          <w:lang w:val="en-US"/>
        </w:rPr>
        <w:t xml:space="preserve">OF </w:t>
      </w:r>
      <w:r w:rsidR="00364585" w:rsidRPr="00364585">
        <w:rPr>
          <w:b/>
          <w:bCs/>
          <w:sz w:val="24"/>
          <w:szCs w:val="28"/>
          <w:lang w:val="en-US"/>
        </w:rPr>
        <w:t xml:space="preserve">SOME BRIDGES IN </w:t>
      </w:r>
      <w:r w:rsidR="00FF0A0D">
        <w:rPr>
          <w:b/>
          <w:bCs/>
          <w:sz w:val="24"/>
          <w:szCs w:val="28"/>
          <w:lang w:val="en-US"/>
        </w:rPr>
        <w:t>BATIBO</w:t>
      </w:r>
      <w:r w:rsidR="00364585" w:rsidRPr="00364585">
        <w:rPr>
          <w:b/>
          <w:bCs/>
          <w:sz w:val="24"/>
          <w:szCs w:val="28"/>
          <w:lang w:val="en-US"/>
        </w:rPr>
        <w:t xml:space="preserve"> COUNCIL AREA</w:t>
      </w:r>
      <w:r w:rsidR="00364585">
        <w:rPr>
          <w:b/>
          <w:bCs/>
          <w:sz w:val="24"/>
          <w:szCs w:val="28"/>
          <w:lang w:val="en-US"/>
        </w:rPr>
        <w:t>,</w:t>
      </w:r>
      <w:r w:rsidR="00364585" w:rsidRPr="00364585">
        <w:rPr>
          <w:b/>
          <w:sz w:val="36"/>
          <w:szCs w:val="24"/>
          <w:lang w:val="en-US"/>
        </w:rPr>
        <w:t xml:space="preserve"> </w:t>
      </w:r>
      <w:r w:rsidR="00FF0A0D">
        <w:rPr>
          <w:b/>
          <w:sz w:val="22"/>
          <w:szCs w:val="24"/>
          <w:lang w:val="en-US"/>
        </w:rPr>
        <w:t>BATIBO</w:t>
      </w:r>
      <w:r w:rsidR="00364585" w:rsidRPr="00EC62E3">
        <w:rPr>
          <w:b/>
          <w:sz w:val="22"/>
          <w:szCs w:val="24"/>
          <w:lang w:val="en-US"/>
        </w:rPr>
        <w:t xml:space="preserve"> SUB-DIVISION, MOMO DIVISION OF THE NORTH-WEST REGION</w:t>
      </w:r>
      <w:r w:rsidR="00364585" w:rsidRPr="008B2CC0">
        <w:rPr>
          <w:color w:val="000000"/>
          <w:lang w:val="en-GB"/>
        </w:rPr>
        <w:t>.</w:t>
      </w:r>
      <w:r w:rsidR="00364585">
        <w:rPr>
          <w:color w:val="000000"/>
          <w:lang w:val="en-GB"/>
        </w:rPr>
        <w:t xml:space="preserve"> </w:t>
      </w:r>
      <w:r w:rsidR="00364585" w:rsidRPr="00364585">
        <w:rPr>
          <w:b/>
          <w:color w:val="000000"/>
          <w:sz w:val="24"/>
          <w:lang w:val="en-GB"/>
        </w:rPr>
        <w:t>LOT…………</w:t>
      </w:r>
    </w:p>
    <w:p w:rsidR="00EC62E3" w:rsidRPr="00C22420" w:rsidRDefault="00EC62E3" w:rsidP="00EC62E3">
      <w:pPr>
        <w:jc w:val="both"/>
        <w:rPr>
          <w:lang w:val="en-US"/>
        </w:rPr>
      </w:pPr>
      <w:r w:rsidRPr="00C22420">
        <w:rPr>
          <w:b/>
          <w:bCs/>
          <w:u w:val="single"/>
          <w:lang w:val="en-US"/>
        </w:rPr>
        <w:t>PLACE OF EXECUTION</w:t>
      </w:r>
      <w:r w:rsidRPr="00C22420">
        <w:rPr>
          <w:b/>
          <w:bCs/>
          <w:lang w:val="en-US"/>
        </w:rPr>
        <w:t>:</w:t>
      </w:r>
      <w:r w:rsidRPr="00C22420">
        <w:rPr>
          <w:lang w:val="en-US"/>
        </w:rPr>
        <w:t xml:space="preserve"> ………….  </w:t>
      </w:r>
    </w:p>
    <w:p w:rsidR="00EC62E3" w:rsidRPr="00C22420" w:rsidRDefault="00EC62E3" w:rsidP="00EC62E3">
      <w:pPr>
        <w:jc w:val="both"/>
        <w:rPr>
          <w:lang w:val="en-US"/>
        </w:rPr>
      </w:pPr>
    </w:p>
    <w:p w:rsidR="00EC62E3" w:rsidRPr="00C22420" w:rsidRDefault="00EC62E3" w:rsidP="00EC62E3">
      <w:pPr>
        <w:jc w:val="both"/>
        <w:rPr>
          <w:b/>
          <w:bCs/>
          <w:u w:val="single"/>
          <w:lang w:val="en-US"/>
        </w:rPr>
      </w:pPr>
      <w:r w:rsidRPr="00C22420">
        <w:rPr>
          <w:b/>
          <w:bCs/>
          <w:u w:val="single"/>
          <w:lang w:val="en-US"/>
        </w:rPr>
        <w:t>EXECUTION DEADLINE</w:t>
      </w:r>
      <w:r w:rsidRPr="00C22420">
        <w:rPr>
          <w:b/>
          <w:bCs/>
          <w:lang w:val="en-US"/>
        </w:rPr>
        <w:t>:</w:t>
      </w:r>
      <w:r w:rsidRPr="00C22420">
        <w:rPr>
          <w:lang w:val="en-US"/>
        </w:rPr>
        <w:t xml:space="preserve"> </w:t>
      </w:r>
      <w:r w:rsidR="006158E2">
        <w:rPr>
          <w:bCs/>
          <w:lang w:val="en-US"/>
        </w:rPr>
        <w:t>Four</w:t>
      </w:r>
      <w:r w:rsidRPr="00C22420">
        <w:rPr>
          <w:bCs/>
          <w:lang w:val="en-US"/>
        </w:rPr>
        <w:t xml:space="preserve"> (</w:t>
      </w:r>
      <w:r>
        <w:rPr>
          <w:bCs/>
          <w:lang w:val="en-US"/>
        </w:rPr>
        <w:t>0</w:t>
      </w:r>
      <w:r w:rsidR="006158E2">
        <w:rPr>
          <w:bCs/>
          <w:lang w:val="en-US"/>
        </w:rPr>
        <w:t>4</w:t>
      </w:r>
      <w:r w:rsidRPr="00C22420">
        <w:rPr>
          <w:bCs/>
          <w:lang w:val="en-US"/>
        </w:rPr>
        <w:t>) Months</w:t>
      </w:r>
    </w:p>
    <w:p w:rsidR="00EC62E3" w:rsidRPr="00C22420" w:rsidRDefault="00EC62E3" w:rsidP="00EC62E3">
      <w:pPr>
        <w:jc w:val="both"/>
        <w:rPr>
          <w:lang w:val="en-US"/>
        </w:rPr>
      </w:pPr>
    </w:p>
    <w:p w:rsidR="00EC62E3" w:rsidRPr="00C22420" w:rsidRDefault="00EC62E3" w:rsidP="00EC62E3">
      <w:pPr>
        <w:jc w:val="both"/>
        <w:rPr>
          <w:b/>
          <w:bCs/>
          <w:lang w:val="en-US"/>
        </w:rPr>
      </w:pPr>
      <w:r w:rsidRPr="00C22420">
        <w:rPr>
          <w:b/>
          <w:bCs/>
          <w:u w:val="single"/>
          <w:lang w:val="en-US"/>
        </w:rPr>
        <w:t>AMOUNT</w:t>
      </w:r>
      <w:r w:rsidRPr="00C22420">
        <w:rPr>
          <w:b/>
          <w:bCs/>
          <w:lang w:val="en-US"/>
        </w:rPr>
        <w:t xml:space="preserve">: </w:t>
      </w:r>
    </w:p>
    <w:p w:rsidR="00EC62E3" w:rsidRPr="00C22420" w:rsidRDefault="00EC62E3" w:rsidP="00EC62E3">
      <w:pPr>
        <w:jc w:val="both"/>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EC62E3" w:rsidRPr="00C22420" w:rsidTr="007A6B17">
        <w:tc>
          <w:tcPr>
            <w:tcW w:w="3958" w:type="dxa"/>
          </w:tcPr>
          <w:p w:rsidR="00EC62E3" w:rsidRPr="00C22420" w:rsidRDefault="00EC62E3" w:rsidP="007A6B17">
            <w:pPr>
              <w:jc w:val="both"/>
              <w:rPr>
                <w:b/>
                <w:lang w:val="en-US"/>
              </w:rPr>
            </w:pPr>
            <w:r w:rsidRPr="00C22420">
              <w:rPr>
                <w:b/>
                <w:lang w:val="en-US"/>
              </w:rPr>
              <w:t>AMOUNT FCFA</w:t>
            </w:r>
          </w:p>
        </w:tc>
        <w:tc>
          <w:tcPr>
            <w:tcW w:w="3686" w:type="dxa"/>
          </w:tcPr>
          <w:p w:rsidR="00EC62E3" w:rsidRPr="00C22420" w:rsidRDefault="00EC62E3" w:rsidP="007A6B17">
            <w:pPr>
              <w:jc w:val="center"/>
              <w:rPr>
                <w:b/>
                <w:lang w:val="en-US"/>
              </w:rPr>
            </w:pPr>
            <w:r w:rsidRPr="00C22420">
              <w:rPr>
                <w:b/>
                <w:lang w:val="en-US"/>
              </w:rPr>
              <w:t xml:space="preserve"> TOTAL AMOUNT</w:t>
            </w:r>
          </w:p>
        </w:tc>
      </w:tr>
      <w:tr w:rsidR="00EC62E3" w:rsidRPr="00C22420" w:rsidTr="007A6B17">
        <w:tc>
          <w:tcPr>
            <w:tcW w:w="3958" w:type="dxa"/>
          </w:tcPr>
          <w:p w:rsidR="00EC62E3" w:rsidRPr="00C22420" w:rsidRDefault="00EC62E3" w:rsidP="007A6B17">
            <w:pPr>
              <w:jc w:val="both"/>
              <w:rPr>
                <w:lang w:val="en-US"/>
              </w:rPr>
            </w:pPr>
            <w:r w:rsidRPr="00C22420">
              <w:rPr>
                <w:lang w:val="en-US"/>
              </w:rPr>
              <w:t>ALL TAXES INCLUSIVE</w:t>
            </w:r>
          </w:p>
        </w:tc>
        <w:tc>
          <w:tcPr>
            <w:tcW w:w="3686" w:type="dxa"/>
          </w:tcPr>
          <w:p w:rsidR="00EC62E3" w:rsidRPr="00C22420" w:rsidRDefault="00EC62E3" w:rsidP="007A6B17">
            <w:pPr>
              <w:jc w:val="right"/>
              <w:rPr>
                <w:b/>
                <w:lang w:val="en-US"/>
              </w:rPr>
            </w:pPr>
          </w:p>
        </w:tc>
      </w:tr>
      <w:tr w:rsidR="00EC62E3" w:rsidRPr="00C22420" w:rsidTr="007A6B17">
        <w:tc>
          <w:tcPr>
            <w:tcW w:w="3958" w:type="dxa"/>
          </w:tcPr>
          <w:p w:rsidR="00EC62E3" w:rsidRPr="00C22420" w:rsidRDefault="00EC62E3" w:rsidP="007A6B17">
            <w:pPr>
              <w:jc w:val="both"/>
              <w:rPr>
                <w:lang w:val="en-US"/>
              </w:rPr>
            </w:pPr>
            <w:r w:rsidRPr="00C22420">
              <w:rPr>
                <w:lang w:val="en-US"/>
              </w:rPr>
              <w:t>HTVA</w:t>
            </w:r>
          </w:p>
        </w:tc>
        <w:tc>
          <w:tcPr>
            <w:tcW w:w="3686" w:type="dxa"/>
          </w:tcPr>
          <w:p w:rsidR="00EC62E3" w:rsidRPr="00C22420" w:rsidRDefault="00EC62E3" w:rsidP="007A6B17">
            <w:pPr>
              <w:jc w:val="right"/>
              <w:rPr>
                <w:b/>
                <w:lang w:val="en-US"/>
              </w:rPr>
            </w:pPr>
          </w:p>
        </w:tc>
      </w:tr>
      <w:tr w:rsidR="00EC62E3" w:rsidRPr="00C22420" w:rsidTr="007A6B17">
        <w:tc>
          <w:tcPr>
            <w:tcW w:w="3958" w:type="dxa"/>
          </w:tcPr>
          <w:p w:rsidR="00EC62E3" w:rsidRPr="00C22420" w:rsidRDefault="00EC62E3" w:rsidP="007A6B17">
            <w:pPr>
              <w:jc w:val="both"/>
              <w:rPr>
                <w:lang w:val="en-US"/>
              </w:rPr>
            </w:pPr>
            <w:r w:rsidRPr="00C22420">
              <w:rPr>
                <w:lang w:val="en-US"/>
              </w:rPr>
              <w:t>VAT (19, 25%)</w:t>
            </w:r>
          </w:p>
        </w:tc>
        <w:tc>
          <w:tcPr>
            <w:tcW w:w="3686" w:type="dxa"/>
          </w:tcPr>
          <w:p w:rsidR="00EC62E3" w:rsidRPr="00C22420" w:rsidRDefault="00EC62E3" w:rsidP="007A6B17">
            <w:pPr>
              <w:jc w:val="right"/>
              <w:rPr>
                <w:b/>
                <w:lang w:val="en-US"/>
              </w:rPr>
            </w:pPr>
          </w:p>
        </w:tc>
      </w:tr>
      <w:tr w:rsidR="00EC62E3" w:rsidRPr="00C22420" w:rsidTr="007A6B17">
        <w:tc>
          <w:tcPr>
            <w:tcW w:w="3958" w:type="dxa"/>
          </w:tcPr>
          <w:p w:rsidR="00EC62E3" w:rsidRPr="00C22420" w:rsidRDefault="00EC62E3" w:rsidP="007A6B17">
            <w:pPr>
              <w:jc w:val="both"/>
            </w:pPr>
            <w:r w:rsidRPr="00C22420">
              <w:rPr>
                <w:lang w:val="en-US"/>
              </w:rPr>
              <w:t>A.I.R (5,5% or 2,2%)</w:t>
            </w:r>
          </w:p>
        </w:tc>
        <w:tc>
          <w:tcPr>
            <w:tcW w:w="3686" w:type="dxa"/>
          </w:tcPr>
          <w:p w:rsidR="00EC62E3" w:rsidRPr="00C22420" w:rsidRDefault="00EC62E3" w:rsidP="007A6B17">
            <w:pPr>
              <w:jc w:val="right"/>
            </w:pPr>
          </w:p>
        </w:tc>
      </w:tr>
      <w:tr w:rsidR="00EC62E3" w:rsidRPr="00C22420" w:rsidTr="007A6B17">
        <w:tc>
          <w:tcPr>
            <w:tcW w:w="3958" w:type="dxa"/>
          </w:tcPr>
          <w:p w:rsidR="00EC62E3" w:rsidRPr="00C22420" w:rsidRDefault="00EC62E3" w:rsidP="007A6B17">
            <w:pPr>
              <w:jc w:val="both"/>
            </w:pPr>
            <w:r w:rsidRPr="00C22420">
              <w:t>NET TO BE PAID</w:t>
            </w:r>
          </w:p>
        </w:tc>
        <w:tc>
          <w:tcPr>
            <w:tcW w:w="3686" w:type="dxa"/>
          </w:tcPr>
          <w:p w:rsidR="00EC62E3" w:rsidRPr="00C22420" w:rsidRDefault="00EC62E3" w:rsidP="007A6B17">
            <w:pPr>
              <w:jc w:val="right"/>
              <w:rPr>
                <w:b/>
              </w:rPr>
            </w:pPr>
          </w:p>
        </w:tc>
      </w:tr>
    </w:tbl>
    <w:p w:rsidR="00EC62E3" w:rsidRPr="00C22420" w:rsidRDefault="00EC62E3" w:rsidP="00EC62E3">
      <w:pPr>
        <w:jc w:val="both"/>
      </w:pPr>
    </w:p>
    <w:p w:rsidR="00EC62E3" w:rsidRPr="00C22420" w:rsidRDefault="00EC62E3" w:rsidP="009802B4">
      <w:pPr>
        <w:rPr>
          <w:b/>
          <w:color w:val="000000"/>
          <w:lang w:val="en-US"/>
        </w:rPr>
      </w:pPr>
      <w:r w:rsidRPr="00C22420">
        <w:rPr>
          <w:lang w:val="en-US"/>
        </w:rPr>
        <w:t xml:space="preserve"> </w:t>
      </w:r>
      <w:r w:rsidRPr="00C22420">
        <w:rPr>
          <w:b/>
          <w:bCs/>
          <w:u w:val="single"/>
          <w:lang w:val="en-US"/>
        </w:rPr>
        <w:t>FUNDING</w:t>
      </w:r>
      <w:r w:rsidRPr="00C22420">
        <w:rPr>
          <w:b/>
          <w:bCs/>
          <w:lang w:val="en-US"/>
        </w:rPr>
        <w:t>:</w:t>
      </w:r>
      <w:r w:rsidRPr="00C22420">
        <w:rPr>
          <w:lang w:val="en-US"/>
        </w:rPr>
        <w:t xml:space="preserve"> </w:t>
      </w:r>
      <w:r w:rsidR="00FF0A0D">
        <w:rPr>
          <w:b/>
          <w:color w:val="000000"/>
          <w:lang w:val="en-US"/>
        </w:rPr>
        <w:t>ROAD FUND</w:t>
      </w:r>
      <w:r w:rsidR="006158E2">
        <w:rPr>
          <w:b/>
          <w:color w:val="000000"/>
          <w:lang w:val="en-US"/>
        </w:rPr>
        <w:t xml:space="preserve"> </w:t>
      </w:r>
      <w:r w:rsidRPr="00C22420">
        <w:rPr>
          <w:b/>
          <w:color w:val="000000"/>
          <w:lang w:val="en-US"/>
        </w:rPr>
        <w:t>MIN</w:t>
      </w:r>
      <w:r>
        <w:rPr>
          <w:b/>
          <w:color w:val="000000"/>
          <w:lang w:val="en-US"/>
        </w:rPr>
        <w:t>TP</w:t>
      </w:r>
      <w:r w:rsidR="009802B4">
        <w:rPr>
          <w:b/>
          <w:color w:val="000000"/>
          <w:lang w:val="en-US"/>
        </w:rPr>
        <w:t xml:space="preserve"> </w:t>
      </w:r>
      <w:r w:rsidR="001338CD">
        <w:rPr>
          <w:b/>
          <w:color w:val="000000"/>
          <w:lang w:val="en-US"/>
        </w:rPr>
        <w:t>Exercise 2023</w:t>
      </w:r>
    </w:p>
    <w:p w:rsidR="00D02748" w:rsidRDefault="00D02748" w:rsidP="00EC62E3">
      <w:pPr>
        <w:ind w:left="4956"/>
        <w:jc w:val="right"/>
        <w:rPr>
          <w:b/>
          <w:bCs/>
          <w:caps/>
          <w:sz w:val="22"/>
          <w:lang w:val="en-US"/>
        </w:rPr>
      </w:pPr>
    </w:p>
    <w:p w:rsidR="00D02748" w:rsidRDefault="00D02748" w:rsidP="00EC62E3">
      <w:pPr>
        <w:ind w:left="4956"/>
        <w:jc w:val="right"/>
        <w:rPr>
          <w:b/>
          <w:bCs/>
          <w:caps/>
          <w:sz w:val="22"/>
          <w:lang w:val="en-US"/>
        </w:rPr>
      </w:pPr>
    </w:p>
    <w:p w:rsidR="00D02748" w:rsidRDefault="00D02748" w:rsidP="00216F9D">
      <w:pPr>
        <w:ind w:left="4956"/>
        <w:rPr>
          <w:b/>
          <w:bCs/>
          <w:caps/>
          <w:sz w:val="22"/>
          <w:lang w:val="en-US"/>
        </w:rPr>
      </w:pPr>
    </w:p>
    <w:p w:rsidR="00EC62E3" w:rsidRPr="00432963" w:rsidRDefault="00EC62E3" w:rsidP="00216F9D">
      <w:pPr>
        <w:rPr>
          <w:b/>
          <w:bCs/>
          <w:caps/>
          <w:sz w:val="22"/>
          <w:lang w:val="en-US"/>
        </w:rPr>
      </w:pPr>
      <w:r w:rsidRPr="00432963">
        <w:rPr>
          <w:b/>
          <w:bCs/>
          <w:caps/>
          <w:sz w:val="22"/>
          <w:lang w:val="en-US"/>
        </w:rPr>
        <w:t>SUBSCRIBED ON</w:t>
      </w:r>
      <w:r w:rsidRPr="00432963">
        <w:rPr>
          <w:b/>
          <w:bCs/>
          <w:caps/>
          <w:sz w:val="22"/>
          <w:lang w:val="en-US"/>
        </w:rPr>
        <w:tab/>
        <w:t xml:space="preserve"> : _________________</w:t>
      </w:r>
    </w:p>
    <w:p w:rsidR="00EC62E3" w:rsidRPr="00432963" w:rsidRDefault="00EC62E3" w:rsidP="00216F9D">
      <w:pPr>
        <w:rPr>
          <w:b/>
          <w:bCs/>
          <w:caps/>
          <w:sz w:val="22"/>
          <w:lang w:val="en-US"/>
        </w:rPr>
      </w:pPr>
      <w:r w:rsidRPr="00432963">
        <w:rPr>
          <w:b/>
          <w:bCs/>
          <w:caps/>
          <w:sz w:val="22"/>
          <w:lang w:val="en-US"/>
        </w:rPr>
        <w:t xml:space="preserve">SignED ON        </w:t>
      </w:r>
      <w:r w:rsidRPr="00432963">
        <w:rPr>
          <w:b/>
          <w:bCs/>
          <w:caps/>
          <w:sz w:val="22"/>
          <w:lang w:val="en-US"/>
        </w:rPr>
        <w:tab/>
        <w:t xml:space="preserve"> : _________________</w:t>
      </w:r>
    </w:p>
    <w:p w:rsidR="00EC62E3" w:rsidRPr="00432963" w:rsidRDefault="00EC62E3" w:rsidP="00216F9D">
      <w:pPr>
        <w:rPr>
          <w:b/>
          <w:bCs/>
          <w:caps/>
          <w:sz w:val="22"/>
          <w:lang w:val="en-US"/>
        </w:rPr>
      </w:pPr>
      <w:r w:rsidRPr="00432963">
        <w:rPr>
          <w:b/>
          <w:bCs/>
          <w:caps/>
          <w:sz w:val="22"/>
          <w:lang w:val="en-US"/>
        </w:rPr>
        <w:t xml:space="preserve">NotifiED ON     </w:t>
      </w:r>
      <w:r w:rsidRPr="00432963">
        <w:rPr>
          <w:b/>
          <w:bCs/>
          <w:caps/>
          <w:sz w:val="22"/>
          <w:lang w:val="en-US"/>
        </w:rPr>
        <w:tab/>
        <w:t xml:space="preserve"> : _________________</w:t>
      </w:r>
    </w:p>
    <w:p w:rsidR="00EC62E3" w:rsidRPr="00C22420" w:rsidRDefault="00EC62E3" w:rsidP="00216F9D">
      <w:pPr>
        <w:rPr>
          <w:b/>
          <w:bCs/>
          <w:caps/>
          <w:lang w:val="en-US"/>
        </w:rPr>
      </w:pPr>
      <w:r w:rsidRPr="00432963">
        <w:rPr>
          <w:b/>
          <w:bCs/>
          <w:caps/>
          <w:sz w:val="22"/>
          <w:lang w:val="en-US"/>
        </w:rPr>
        <w:t>registERED ON</w:t>
      </w:r>
      <w:r w:rsidRPr="00432963">
        <w:rPr>
          <w:b/>
          <w:bCs/>
          <w:caps/>
          <w:sz w:val="22"/>
          <w:lang w:val="en-US"/>
        </w:rPr>
        <w:tab/>
        <w:t> :  _________________</w:t>
      </w:r>
    </w:p>
    <w:p w:rsidR="00EC62E3" w:rsidRDefault="00EC62E3" w:rsidP="00216F9D">
      <w:pPr>
        <w:pStyle w:val="xl31"/>
        <w:spacing w:before="0" w:beforeAutospacing="0" w:after="0" w:afterAutospacing="0"/>
        <w:ind w:firstLine="6480"/>
        <w:rPr>
          <w:rFonts w:ascii="Comic Sans MS" w:hAnsi="Comic Sans MS" w:cs="Times New Roman"/>
          <w:lang w:val="en-US"/>
        </w:rPr>
      </w:pPr>
    </w:p>
    <w:p w:rsidR="00D02748" w:rsidRPr="002F2B5E" w:rsidRDefault="00D02748" w:rsidP="00EC62E3">
      <w:pPr>
        <w:pStyle w:val="xl31"/>
        <w:spacing w:before="0" w:beforeAutospacing="0" w:after="0" w:afterAutospacing="0"/>
        <w:ind w:firstLine="6480"/>
        <w:rPr>
          <w:rFonts w:ascii="Comic Sans MS" w:hAnsi="Comic Sans MS" w:cs="Times New Roman"/>
          <w:lang w:val="en-US"/>
        </w:rPr>
      </w:pPr>
    </w:p>
    <w:p w:rsidR="00EC62E3" w:rsidRPr="002068BB" w:rsidRDefault="00EC62E3" w:rsidP="00EC62E3">
      <w:pPr>
        <w:rPr>
          <w:rFonts w:ascii="Comic Sans MS" w:hAnsi="Comic Sans MS"/>
          <w:sz w:val="22"/>
          <w:lang w:val="en-US"/>
        </w:rPr>
      </w:pPr>
      <w:r w:rsidRPr="002068BB">
        <w:rPr>
          <w:rFonts w:ascii="Comic Sans MS" w:hAnsi="Comic Sans MS"/>
          <w:b/>
          <w:bCs/>
          <w:sz w:val="22"/>
          <w:lang w:val="en-US"/>
        </w:rPr>
        <w:t>BETWEEN</w:t>
      </w:r>
      <w:r w:rsidRPr="002068BB">
        <w:rPr>
          <w:rFonts w:ascii="Comic Sans MS" w:hAnsi="Comic Sans MS"/>
          <w:sz w:val="22"/>
          <w:lang w:val="en-US"/>
        </w:rPr>
        <w:t>:</w:t>
      </w:r>
      <w:r w:rsidRPr="002068BB">
        <w:rPr>
          <w:rFonts w:ascii="Comic Sans MS" w:hAnsi="Comic Sans MS"/>
          <w:sz w:val="22"/>
          <w:lang w:val="en-US"/>
        </w:rPr>
        <w:cr/>
        <w:t xml:space="preserve"> </w:t>
      </w:r>
    </w:p>
    <w:p w:rsidR="00EC62E3" w:rsidRDefault="00EC62E3" w:rsidP="00EC62E3">
      <w:pPr>
        <w:ind w:firstLine="709"/>
        <w:jc w:val="both"/>
        <w:rPr>
          <w:rFonts w:ascii="Comic Sans MS" w:hAnsi="Comic Sans MS"/>
          <w:sz w:val="22"/>
          <w:lang w:val="en-US"/>
        </w:rPr>
      </w:pPr>
      <w:r w:rsidRPr="002068BB">
        <w:rPr>
          <w:rFonts w:ascii="Comic Sans MS" w:hAnsi="Comic Sans MS"/>
          <w:sz w:val="22"/>
          <w:lang w:val="en-US"/>
        </w:rPr>
        <w:t xml:space="preserve">The Government of the Republic of Cameroon, represented by the </w:t>
      </w:r>
      <w:r>
        <w:rPr>
          <w:rFonts w:ascii="Comic Sans MS" w:hAnsi="Comic Sans MS"/>
          <w:sz w:val="22"/>
          <w:lang w:val="en-US"/>
        </w:rPr>
        <w:t xml:space="preserve">Mayor </w:t>
      </w:r>
      <w:r w:rsidR="00FF0A0D">
        <w:rPr>
          <w:rFonts w:ascii="Comic Sans MS" w:hAnsi="Comic Sans MS"/>
          <w:sz w:val="22"/>
          <w:lang w:val="en-US"/>
        </w:rPr>
        <w:t>BATIBO</w:t>
      </w:r>
      <w:r>
        <w:rPr>
          <w:rFonts w:ascii="Comic Sans MS" w:hAnsi="Comic Sans MS"/>
          <w:sz w:val="22"/>
          <w:lang w:val="en-US"/>
        </w:rPr>
        <w:t xml:space="preserve"> Council</w:t>
      </w:r>
      <w:r w:rsidRPr="002068BB">
        <w:rPr>
          <w:rFonts w:ascii="Comic Sans MS" w:hAnsi="Comic Sans MS"/>
          <w:sz w:val="22"/>
          <w:lang w:val="en-US"/>
        </w:rPr>
        <w:t>, here</w:t>
      </w:r>
      <w:r>
        <w:rPr>
          <w:rFonts w:ascii="Comic Sans MS" w:hAnsi="Comic Sans MS"/>
          <w:sz w:val="22"/>
          <w:lang w:val="en-US"/>
        </w:rPr>
        <w:t xml:space="preserve">inafter referred to as the “The </w:t>
      </w:r>
      <w:r w:rsidRPr="002068BB">
        <w:rPr>
          <w:rFonts w:ascii="Comic Sans MS" w:hAnsi="Comic Sans MS"/>
          <w:sz w:val="22"/>
          <w:lang w:val="en-US"/>
        </w:rPr>
        <w:t>Contracting Authority”</w:t>
      </w:r>
    </w:p>
    <w:p w:rsidR="00EC62E3" w:rsidRPr="002068BB" w:rsidRDefault="00EC62E3" w:rsidP="00EC62E3">
      <w:pPr>
        <w:jc w:val="both"/>
        <w:rPr>
          <w:rFonts w:ascii="Comic Sans MS" w:hAnsi="Comic Sans MS"/>
          <w:sz w:val="22"/>
          <w:lang w:val="en-US"/>
        </w:rPr>
      </w:pPr>
    </w:p>
    <w:p w:rsidR="00EC62E3" w:rsidRPr="00E947C6" w:rsidRDefault="00EC62E3" w:rsidP="00EC62E3">
      <w:pPr>
        <w:rPr>
          <w:rFonts w:ascii="Comic Sans MS" w:hAnsi="Comic Sans MS"/>
          <w:sz w:val="22"/>
          <w:lang w:val="en-US"/>
        </w:rPr>
      </w:pPr>
    </w:p>
    <w:p w:rsidR="00EC62E3" w:rsidRDefault="00EC62E3" w:rsidP="00EC62E3">
      <w:pPr>
        <w:rPr>
          <w:rFonts w:ascii="Comic Sans MS" w:hAnsi="Comic Sans MS"/>
          <w:b/>
          <w:bCs/>
          <w:sz w:val="22"/>
          <w:lang w:val="en-US"/>
        </w:rPr>
      </w:pPr>
      <w:r w:rsidRPr="002068BB">
        <w:rPr>
          <w:rFonts w:ascii="Comic Sans MS" w:hAnsi="Comic Sans MS"/>
          <w:b/>
          <w:bCs/>
          <w:sz w:val="22"/>
          <w:lang w:val="en-US"/>
        </w:rPr>
        <w:t>ON THE ONE PART</w:t>
      </w:r>
    </w:p>
    <w:p w:rsidR="00EC62E3" w:rsidRPr="002068BB" w:rsidRDefault="00EC62E3" w:rsidP="00EC62E3">
      <w:pPr>
        <w:rPr>
          <w:rFonts w:ascii="Comic Sans MS" w:hAnsi="Comic Sans MS"/>
          <w:b/>
          <w:bCs/>
          <w:sz w:val="22"/>
          <w:lang w:val="en-US"/>
        </w:rPr>
      </w:pPr>
    </w:p>
    <w:p w:rsidR="00EC62E3" w:rsidRPr="00E571E3" w:rsidRDefault="00EC62E3" w:rsidP="00EC62E3">
      <w:pPr>
        <w:jc w:val="both"/>
        <w:rPr>
          <w:rFonts w:ascii="Comic Sans MS" w:hAnsi="Comic Sans MS"/>
          <w:sz w:val="22"/>
          <w:lang w:val="en-US"/>
        </w:rPr>
      </w:pPr>
      <w:proofErr w:type="gramStart"/>
      <w:r w:rsidRPr="00E571E3">
        <w:rPr>
          <w:rFonts w:ascii="Comic Sans MS" w:hAnsi="Comic Sans MS"/>
          <w:sz w:val="22"/>
          <w:lang w:val="en-US"/>
        </w:rPr>
        <w:t>AND :</w:t>
      </w:r>
      <w:proofErr w:type="gramEnd"/>
      <w:r w:rsidRPr="00E571E3">
        <w:rPr>
          <w:rFonts w:ascii="Comic Sans MS" w:hAnsi="Comic Sans MS"/>
          <w:sz w:val="22"/>
          <w:lang w:val="en-US"/>
        </w:rPr>
        <w:cr/>
      </w:r>
    </w:p>
    <w:p w:rsidR="00EC62E3" w:rsidRPr="00010A90" w:rsidRDefault="00216F9D" w:rsidP="00EC62E3">
      <w:pPr>
        <w:spacing w:before="120"/>
        <w:jc w:val="both"/>
        <w:rPr>
          <w:lang w:val="en-US"/>
        </w:rPr>
      </w:pPr>
      <w:r>
        <w:rPr>
          <w:rFonts w:ascii="Comic Sans MS" w:hAnsi="Comic Sans MS"/>
          <w:sz w:val="22"/>
          <w:lang w:val="en-US"/>
        </w:rPr>
        <w:t xml:space="preserve">CONTRACTOR    </w:t>
      </w:r>
      <w:r w:rsidR="00EC62E3" w:rsidRPr="00010A90">
        <w:rPr>
          <w:b/>
          <w:bCs/>
          <w:lang w:val="en-US"/>
        </w:rPr>
        <w:t>………………………….. ………………………….</w:t>
      </w:r>
    </w:p>
    <w:p w:rsidR="00EC62E3" w:rsidRPr="00010A90" w:rsidRDefault="00EC62E3" w:rsidP="00EC62E3">
      <w:pPr>
        <w:spacing w:before="120"/>
        <w:jc w:val="both"/>
        <w:rPr>
          <w:b/>
          <w:bCs/>
          <w:lang w:val="en-US"/>
        </w:rPr>
      </w:pPr>
      <w:r>
        <w:rPr>
          <w:b/>
          <w:bCs/>
          <w:lang w:val="en-US"/>
        </w:rPr>
        <w:t xml:space="preserve">                               </w:t>
      </w:r>
      <w:r w:rsidRPr="00010A90">
        <w:rPr>
          <w:b/>
          <w:bCs/>
          <w:lang w:val="en-US"/>
        </w:rPr>
        <w:t>BP…………………………………………………..</w:t>
      </w:r>
    </w:p>
    <w:p w:rsidR="00EC62E3" w:rsidRDefault="00EC62E3" w:rsidP="00EC62E3">
      <w:pPr>
        <w:spacing w:before="120"/>
        <w:jc w:val="both"/>
        <w:rPr>
          <w:b/>
          <w:bCs/>
          <w:lang w:val="en-US"/>
        </w:rPr>
      </w:pPr>
      <w:r>
        <w:rPr>
          <w:b/>
          <w:bCs/>
          <w:lang w:val="en-US"/>
        </w:rPr>
        <w:t xml:space="preserve">                               </w:t>
      </w:r>
      <w:r w:rsidRPr="00010A90">
        <w:rPr>
          <w:b/>
          <w:bCs/>
          <w:lang w:val="en-US"/>
        </w:rPr>
        <w:t>Tel. …………………………………………………</w:t>
      </w:r>
    </w:p>
    <w:p w:rsidR="00EC62E3" w:rsidRPr="00010A90" w:rsidRDefault="00EC62E3" w:rsidP="00EC62E3">
      <w:pPr>
        <w:spacing w:before="120"/>
        <w:jc w:val="both"/>
        <w:rPr>
          <w:b/>
          <w:bCs/>
          <w:lang w:val="en-US"/>
        </w:rPr>
      </w:pPr>
      <w:r>
        <w:rPr>
          <w:b/>
          <w:bCs/>
          <w:lang w:val="en-US"/>
        </w:rPr>
        <w:t xml:space="preserve">                               </w:t>
      </w:r>
      <w:r w:rsidRPr="00010A90">
        <w:rPr>
          <w:b/>
          <w:bCs/>
          <w:lang w:val="en-US"/>
        </w:rPr>
        <w:t xml:space="preserve">Fax. ………………………………………………... </w:t>
      </w:r>
    </w:p>
    <w:p w:rsidR="00EC62E3" w:rsidRPr="00010A90" w:rsidRDefault="00EC62E3" w:rsidP="00EC62E3">
      <w:pPr>
        <w:spacing w:before="120"/>
        <w:jc w:val="both"/>
        <w:rPr>
          <w:b/>
          <w:bCs/>
          <w:lang w:val="en-US"/>
        </w:rPr>
      </w:pPr>
      <w:r>
        <w:rPr>
          <w:b/>
          <w:bCs/>
          <w:lang w:val="en-US"/>
        </w:rPr>
        <w:t xml:space="preserve">                               </w:t>
      </w:r>
      <w:r w:rsidRPr="00010A90">
        <w:rPr>
          <w:b/>
          <w:bCs/>
          <w:lang w:val="en-US"/>
        </w:rPr>
        <w:t>TAX PAYER’S N°………………………………...</w:t>
      </w:r>
    </w:p>
    <w:p w:rsidR="00EC62E3" w:rsidRPr="00E85BA9" w:rsidRDefault="00EC62E3" w:rsidP="00EC62E3">
      <w:pPr>
        <w:rPr>
          <w:rFonts w:ascii="Comic Sans MS" w:hAnsi="Comic Sans MS"/>
          <w:sz w:val="22"/>
          <w:lang w:val="en-US"/>
        </w:rPr>
      </w:pPr>
      <w:r w:rsidRPr="00E85BA9">
        <w:rPr>
          <w:b/>
          <w:bCs/>
          <w:lang w:val="en-US"/>
        </w:rPr>
        <w:t xml:space="preserve">                               </w:t>
      </w:r>
      <w:r w:rsidRPr="002068BB">
        <w:rPr>
          <w:b/>
          <w:bCs/>
          <w:lang w:val="en-US"/>
        </w:rPr>
        <w:t>BANK ACCOUNT N°…………………………….</w:t>
      </w:r>
      <w:r w:rsidRPr="002068BB">
        <w:rPr>
          <w:lang w:val="en-US"/>
        </w:rPr>
        <w:t>:</w:t>
      </w:r>
      <w:r w:rsidRPr="002068BB">
        <w:rPr>
          <w:b/>
          <w:lang w:val="en-US"/>
        </w:rPr>
        <w:tab/>
      </w:r>
      <w:r w:rsidRPr="002068BB">
        <w:rPr>
          <w:rFonts w:ascii="Comic Sans MS" w:hAnsi="Comic Sans MS"/>
          <w:sz w:val="22"/>
          <w:lang w:val="en-US"/>
        </w:rPr>
        <w:cr/>
      </w:r>
      <w:r w:rsidRPr="002068BB">
        <w:rPr>
          <w:rFonts w:ascii="Comic Sans MS" w:hAnsi="Comic Sans MS"/>
          <w:sz w:val="22"/>
          <w:lang w:val="en-US"/>
        </w:rPr>
        <w:cr/>
        <w:t>Represented by ………………… so</w:t>
      </w:r>
      <w:r w:rsidRPr="002068BB">
        <w:rPr>
          <w:rFonts w:ascii="Arial Narrow" w:hAnsi="Arial Narrow" w:cs="Arial"/>
          <w:sz w:val="28"/>
          <w:szCs w:val="28"/>
          <w:lang w:val="en-US"/>
        </w:rPr>
        <w:t xml:space="preserve"> </w:t>
      </w:r>
      <w:r w:rsidRPr="00E85BA9">
        <w:rPr>
          <w:rFonts w:ascii="Comic Sans MS" w:hAnsi="Comic Sans MS"/>
          <w:sz w:val="22"/>
          <w:lang w:val="en-US"/>
        </w:rPr>
        <w:t>Hereinafter referred to as the “Contractor”</w:t>
      </w:r>
    </w:p>
    <w:p w:rsidR="00EC62E3" w:rsidRPr="002068BB" w:rsidRDefault="00EC62E3" w:rsidP="00EC62E3">
      <w:pPr>
        <w:rPr>
          <w:rFonts w:ascii="Arial Narrow" w:hAnsi="Arial Narrow" w:cs="Arial"/>
          <w:sz w:val="28"/>
          <w:szCs w:val="28"/>
          <w:lang w:val="en-US"/>
        </w:rPr>
      </w:pPr>
    </w:p>
    <w:p w:rsidR="00EC62E3" w:rsidRPr="00E85BA9" w:rsidRDefault="00EC62E3" w:rsidP="00EC62E3">
      <w:pPr>
        <w:rPr>
          <w:rFonts w:ascii="Comic Sans MS" w:hAnsi="Comic Sans MS"/>
          <w:sz w:val="22"/>
          <w:lang w:val="en-US"/>
        </w:rPr>
      </w:pPr>
    </w:p>
    <w:p w:rsidR="00EC62E3" w:rsidRPr="00E85BA9" w:rsidRDefault="00EC62E3" w:rsidP="00EC62E3">
      <w:pPr>
        <w:rPr>
          <w:rFonts w:ascii="Comic Sans MS" w:hAnsi="Comic Sans MS"/>
          <w:sz w:val="22"/>
          <w:lang w:val="en-US"/>
        </w:rPr>
      </w:pPr>
    </w:p>
    <w:p w:rsidR="00EC62E3" w:rsidRPr="00E571E3" w:rsidRDefault="00EC62E3" w:rsidP="00EC62E3">
      <w:pPr>
        <w:rPr>
          <w:rFonts w:ascii="Comic Sans MS" w:hAnsi="Comic Sans MS"/>
          <w:b/>
          <w:bCs/>
          <w:sz w:val="22"/>
          <w:lang w:val="en-US"/>
        </w:rPr>
      </w:pPr>
      <w:r w:rsidRPr="00E571E3">
        <w:rPr>
          <w:rFonts w:ascii="Comic Sans MS" w:hAnsi="Comic Sans MS"/>
          <w:b/>
          <w:bCs/>
          <w:sz w:val="22"/>
          <w:lang w:val="en-US"/>
        </w:rPr>
        <w:t>ON THE OTHER PART</w:t>
      </w:r>
    </w:p>
    <w:p w:rsidR="00EC62E3" w:rsidRPr="00E571E3" w:rsidRDefault="00EC62E3" w:rsidP="00EC62E3">
      <w:pPr>
        <w:rPr>
          <w:rFonts w:ascii="Comic Sans MS" w:hAnsi="Comic Sans MS"/>
          <w:b/>
          <w:bCs/>
          <w:sz w:val="22"/>
          <w:lang w:val="en-US"/>
        </w:rPr>
      </w:pPr>
    </w:p>
    <w:p w:rsidR="00EC62E3" w:rsidRPr="00E571E3" w:rsidRDefault="00EC62E3" w:rsidP="00EC62E3">
      <w:pPr>
        <w:rPr>
          <w:rFonts w:ascii="Comic Sans MS" w:hAnsi="Comic Sans MS"/>
          <w:sz w:val="22"/>
          <w:lang w:val="en-US"/>
        </w:rPr>
      </w:pPr>
    </w:p>
    <w:p w:rsidR="00EC62E3" w:rsidRPr="00E571E3" w:rsidRDefault="00EC62E3" w:rsidP="00EC62E3">
      <w:pPr>
        <w:rPr>
          <w:rFonts w:ascii="Comic Sans MS" w:hAnsi="Comic Sans MS"/>
          <w:sz w:val="22"/>
          <w:lang w:val="en-US"/>
        </w:rPr>
      </w:pPr>
    </w:p>
    <w:p w:rsidR="00EC62E3" w:rsidRPr="002068BB" w:rsidRDefault="00EC62E3" w:rsidP="00EC62E3">
      <w:pPr>
        <w:rPr>
          <w:rFonts w:ascii="Arial Narrow" w:hAnsi="Arial Narrow" w:cs="Arial"/>
          <w:b/>
          <w:sz w:val="28"/>
          <w:szCs w:val="28"/>
          <w:lang w:val="en-US"/>
        </w:rPr>
      </w:pPr>
      <w:r w:rsidRPr="00E571E3">
        <w:rPr>
          <w:rFonts w:ascii="Comic Sans MS" w:hAnsi="Comic Sans MS"/>
          <w:sz w:val="22"/>
          <w:lang w:val="en-US"/>
        </w:rPr>
        <w:cr/>
      </w:r>
      <w:r w:rsidRPr="00F340A3">
        <w:rPr>
          <w:rFonts w:ascii="Comic Sans MS" w:hAnsi="Comic Sans MS"/>
          <w:b/>
          <w:bCs/>
          <w:sz w:val="22"/>
          <w:lang w:val="en-US"/>
        </w:rPr>
        <w:t xml:space="preserve"> IT IS HEREBY AGREED AND ORDERED AS FOLLOWS:</w:t>
      </w:r>
    </w:p>
    <w:p w:rsidR="00EC62E3" w:rsidRDefault="00EC62E3" w:rsidP="00EC62E3">
      <w:pPr>
        <w:rPr>
          <w:rFonts w:ascii="Arial Narrow" w:hAnsi="Arial Narrow" w:cs="Arial"/>
          <w:b/>
          <w:sz w:val="28"/>
          <w:szCs w:val="28"/>
          <w:lang w:val="en-US"/>
        </w:rPr>
      </w:pPr>
      <w:r w:rsidRPr="00F340A3">
        <w:rPr>
          <w:rFonts w:ascii="Comic Sans MS" w:hAnsi="Comic Sans MS"/>
          <w:sz w:val="22"/>
          <w:lang w:val="en-US"/>
        </w:rPr>
        <w:cr/>
      </w:r>
      <w:r w:rsidRPr="00F340A3">
        <w:rPr>
          <w:rFonts w:ascii="Comic Sans MS" w:hAnsi="Comic Sans MS"/>
          <w:sz w:val="22"/>
          <w:lang w:val="en-US"/>
        </w:rPr>
        <w:cr/>
      </w:r>
      <w:r w:rsidRPr="002068BB">
        <w:rPr>
          <w:rFonts w:ascii="Arial Narrow" w:hAnsi="Arial Narrow" w:cs="Arial"/>
          <w:b/>
          <w:sz w:val="28"/>
          <w:szCs w:val="28"/>
          <w:lang w:val="en-US"/>
        </w:rPr>
        <w:t xml:space="preserve"> </w:t>
      </w: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Default="00EC62E3" w:rsidP="00EC62E3">
      <w:pPr>
        <w:rPr>
          <w:rFonts w:ascii="Arial Narrow" w:hAnsi="Arial Narrow" w:cs="Arial"/>
          <w:b/>
          <w:sz w:val="28"/>
          <w:szCs w:val="28"/>
          <w:lang w:val="en-US"/>
        </w:rPr>
      </w:pPr>
    </w:p>
    <w:p w:rsidR="00EC62E3" w:rsidRPr="002068BB" w:rsidRDefault="00EC62E3" w:rsidP="00EC62E3">
      <w:pPr>
        <w:rPr>
          <w:rFonts w:ascii="Arial Narrow" w:hAnsi="Arial Narrow" w:cs="Arial"/>
          <w:b/>
          <w:sz w:val="28"/>
          <w:szCs w:val="28"/>
          <w:lang w:val="en-US"/>
        </w:rPr>
      </w:pPr>
    </w:p>
    <w:p w:rsidR="00EC62E3" w:rsidRPr="00F340A3" w:rsidRDefault="00EC62E3" w:rsidP="00EC62E3">
      <w:pPr>
        <w:spacing w:before="120"/>
        <w:jc w:val="center"/>
        <w:rPr>
          <w:b/>
          <w:bCs/>
          <w:lang w:val="en-US"/>
        </w:rPr>
      </w:pPr>
      <w:r w:rsidRPr="00F340A3">
        <w:rPr>
          <w:b/>
          <w:bCs/>
          <w:lang w:val="en-US"/>
        </w:rPr>
        <w:t>P</w:t>
      </w:r>
      <w:r>
        <w:rPr>
          <w:b/>
          <w:bCs/>
          <w:lang w:val="en-US"/>
        </w:rPr>
        <w:t>age ……. And the last of the jobbing order</w:t>
      </w:r>
    </w:p>
    <w:p w:rsidR="00EC62E3" w:rsidRPr="00F340A3" w:rsidRDefault="00EC62E3" w:rsidP="00EC62E3">
      <w:pPr>
        <w:spacing w:before="120"/>
        <w:jc w:val="center"/>
        <w:rPr>
          <w:b/>
          <w:bCs/>
          <w:lang w:val="en-US"/>
        </w:rPr>
      </w:pPr>
    </w:p>
    <w:p w:rsidR="00EC62E3" w:rsidRPr="000101AA" w:rsidRDefault="00EC62E3" w:rsidP="00EC62E3">
      <w:pPr>
        <w:pStyle w:val="BodyText3"/>
        <w:rPr>
          <w:b/>
          <w:bCs/>
          <w:sz w:val="24"/>
          <w:lang w:val="en-US"/>
        </w:rPr>
      </w:pPr>
      <w:r w:rsidRPr="00F340A3">
        <w:rPr>
          <w:b/>
          <w:bCs/>
          <w:sz w:val="24"/>
          <w:lang w:val="en-US"/>
        </w:rPr>
        <w:t xml:space="preserve"> </w:t>
      </w:r>
      <w:r w:rsidRPr="000101AA">
        <w:rPr>
          <w:b/>
          <w:bCs/>
          <w:sz w:val="24"/>
          <w:lang w:val="en-US"/>
        </w:rPr>
        <w:t>JOBBING ORDER N°</w:t>
      </w:r>
      <w:r w:rsidRPr="000101AA">
        <w:rPr>
          <w:b/>
          <w:bCs/>
          <w:sz w:val="24"/>
          <w:u w:val="single"/>
          <w:lang w:val="en-US"/>
        </w:rPr>
        <w:t xml:space="preserve">___     ______ </w:t>
      </w:r>
      <w:r w:rsidRPr="000101AA">
        <w:rPr>
          <w:b/>
          <w:bCs/>
          <w:sz w:val="24"/>
          <w:lang w:val="en-US"/>
        </w:rPr>
        <w:t>/JO/</w:t>
      </w:r>
      <w:r w:rsidR="006158E2">
        <w:rPr>
          <w:b/>
          <w:bCs/>
          <w:sz w:val="24"/>
          <w:lang w:val="en-US"/>
        </w:rPr>
        <w:t>B</w:t>
      </w:r>
      <w:r>
        <w:rPr>
          <w:b/>
          <w:bCs/>
          <w:sz w:val="24"/>
          <w:lang w:val="en-US"/>
        </w:rPr>
        <w:t>C</w:t>
      </w:r>
      <w:r w:rsidRPr="000101AA">
        <w:rPr>
          <w:b/>
          <w:bCs/>
          <w:sz w:val="24"/>
          <w:lang w:val="en-US"/>
        </w:rPr>
        <w:t>/</w:t>
      </w:r>
      <w:r w:rsidR="00801876">
        <w:rPr>
          <w:b/>
          <w:bCs/>
          <w:sz w:val="24"/>
          <w:lang w:val="en-US"/>
        </w:rPr>
        <w:t>B</w:t>
      </w:r>
      <w:r>
        <w:rPr>
          <w:b/>
          <w:bCs/>
          <w:sz w:val="24"/>
          <w:lang w:val="en-US"/>
        </w:rPr>
        <w:t>CI</w:t>
      </w:r>
      <w:r w:rsidRPr="000101AA">
        <w:rPr>
          <w:b/>
          <w:bCs/>
          <w:sz w:val="24"/>
          <w:lang w:val="en-US"/>
        </w:rPr>
        <w:t>TB/</w:t>
      </w:r>
      <w:r w:rsidR="001338CD">
        <w:rPr>
          <w:b/>
          <w:bCs/>
          <w:sz w:val="24"/>
          <w:lang w:val="en-US"/>
        </w:rPr>
        <w:t>2023</w:t>
      </w:r>
    </w:p>
    <w:p w:rsidR="00541685" w:rsidRDefault="00EC62E3" w:rsidP="00EC62E3">
      <w:pPr>
        <w:pStyle w:val="BodyText3"/>
        <w:rPr>
          <w:b/>
          <w:bCs/>
          <w:caps/>
          <w:sz w:val="24"/>
          <w:lang w:val="en-US"/>
        </w:rPr>
      </w:pPr>
      <w:r w:rsidRPr="000101AA">
        <w:rPr>
          <w:b/>
          <w:bCs/>
          <w:caps/>
          <w:sz w:val="24"/>
          <w:lang w:val="en-US"/>
        </w:rPr>
        <w:t xml:space="preserve">AWARDED AFTER AN OPEN National INVITATION TO TENDER </w:t>
      </w:r>
    </w:p>
    <w:p w:rsidR="00EC62E3" w:rsidRPr="00BC4DFF" w:rsidRDefault="00EC62E3" w:rsidP="00EC62E3">
      <w:pPr>
        <w:pStyle w:val="BodyText3"/>
        <w:rPr>
          <w:b/>
          <w:bCs/>
          <w:sz w:val="22"/>
          <w:szCs w:val="28"/>
          <w:lang w:val="en-US"/>
        </w:rPr>
      </w:pPr>
      <w:r w:rsidRPr="00BC4DFF">
        <w:rPr>
          <w:b/>
          <w:bCs/>
          <w:sz w:val="22"/>
          <w:szCs w:val="28"/>
          <w:lang w:val="en-US"/>
        </w:rPr>
        <w:t>N°………/ONIT/</w:t>
      </w:r>
      <w:r w:rsidR="006158E2">
        <w:rPr>
          <w:b/>
          <w:bCs/>
          <w:sz w:val="22"/>
          <w:szCs w:val="28"/>
          <w:lang w:val="en-US"/>
        </w:rPr>
        <w:t>B</w:t>
      </w:r>
      <w:r w:rsidRPr="00BC4DFF">
        <w:rPr>
          <w:b/>
          <w:bCs/>
          <w:sz w:val="22"/>
          <w:szCs w:val="28"/>
          <w:lang w:val="en-US"/>
        </w:rPr>
        <w:t>C/</w:t>
      </w:r>
      <w:r w:rsidR="00801876">
        <w:rPr>
          <w:b/>
          <w:bCs/>
          <w:sz w:val="22"/>
          <w:szCs w:val="28"/>
          <w:lang w:val="en-US"/>
        </w:rPr>
        <w:t>B</w:t>
      </w:r>
      <w:r w:rsidRPr="00BC4DFF">
        <w:rPr>
          <w:b/>
          <w:bCs/>
          <w:sz w:val="22"/>
          <w:szCs w:val="28"/>
          <w:lang w:val="en-US"/>
        </w:rPr>
        <w:t>CITB/</w:t>
      </w:r>
      <w:r w:rsidR="001338CD">
        <w:rPr>
          <w:b/>
          <w:bCs/>
          <w:sz w:val="22"/>
          <w:szCs w:val="28"/>
          <w:lang w:val="en-US"/>
        </w:rPr>
        <w:t>2023</w:t>
      </w:r>
      <w:r w:rsidRPr="00BC4DFF">
        <w:rPr>
          <w:b/>
          <w:bCs/>
          <w:sz w:val="22"/>
          <w:szCs w:val="28"/>
          <w:lang w:val="en-US"/>
        </w:rPr>
        <w:t xml:space="preserve"> OF ………………</w:t>
      </w:r>
    </w:p>
    <w:p w:rsidR="00EC62E3" w:rsidRPr="00BC4DFF" w:rsidRDefault="00EC62E3" w:rsidP="00EC62E3">
      <w:pPr>
        <w:pStyle w:val="BodyText3"/>
        <w:rPr>
          <w:b/>
          <w:bCs/>
          <w:sz w:val="22"/>
          <w:szCs w:val="28"/>
          <w:lang w:val="en-US"/>
        </w:rPr>
      </w:pPr>
      <w:r w:rsidRPr="00BC4DFF">
        <w:rPr>
          <w:b/>
          <w:bCs/>
          <w:sz w:val="22"/>
          <w:szCs w:val="28"/>
          <w:lang w:val="en-US"/>
        </w:rPr>
        <w:t xml:space="preserve">FOR THE </w:t>
      </w:r>
      <w:r w:rsidR="00626A33">
        <w:rPr>
          <w:b/>
          <w:bCs/>
          <w:sz w:val="24"/>
          <w:szCs w:val="28"/>
          <w:lang w:val="en-US"/>
        </w:rPr>
        <w:t xml:space="preserve">CONSTRUCTION </w:t>
      </w:r>
      <w:r w:rsidR="00364585">
        <w:rPr>
          <w:b/>
          <w:bCs/>
          <w:sz w:val="24"/>
          <w:szCs w:val="28"/>
          <w:lang w:val="en-US"/>
        </w:rPr>
        <w:t xml:space="preserve">OF </w:t>
      </w:r>
      <w:r w:rsidR="00364585" w:rsidRPr="00364585">
        <w:rPr>
          <w:b/>
          <w:bCs/>
          <w:sz w:val="24"/>
          <w:szCs w:val="28"/>
          <w:lang w:val="en-US"/>
        </w:rPr>
        <w:t xml:space="preserve">SOME BRIDGES IN </w:t>
      </w:r>
      <w:r w:rsidR="00FF0A0D">
        <w:rPr>
          <w:b/>
          <w:bCs/>
          <w:sz w:val="24"/>
          <w:szCs w:val="28"/>
          <w:lang w:val="en-US"/>
        </w:rPr>
        <w:t>BATIBO</w:t>
      </w:r>
      <w:r w:rsidR="00364585" w:rsidRPr="00364585">
        <w:rPr>
          <w:b/>
          <w:bCs/>
          <w:sz w:val="24"/>
          <w:szCs w:val="28"/>
          <w:lang w:val="en-US"/>
        </w:rPr>
        <w:t xml:space="preserve"> COUNCIL AREA</w:t>
      </w:r>
      <w:r w:rsidR="00364585">
        <w:rPr>
          <w:b/>
          <w:bCs/>
          <w:sz w:val="24"/>
          <w:szCs w:val="28"/>
          <w:lang w:val="en-US"/>
        </w:rPr>
        <w:t>,</w:t>
      </w:r>
      <w:r w:rsidR="00364585" w:rsidRPr="00364585">
        <w:rPr>
          <w:b/>
          <w:sz w:val="36"/>
          <w:szCs w:val="24"/>
          <w:lang w:val="en-US"/>
        </w:rPr>
        <w:t xml:space="preserve"> </w:t>
      </w:r>
      <w:r w:rsidR="00FF0A0D">
        <w:rPr>
          <w:b/>
          <w:sz w:val="22"/>
          <w:szCs w:val="24"/>
          <w:lang w:val="en-US"/>
        </w:rPr>
        <w:t>BATIBO</w:t>
      </w:r>
      <w:r w:rsidR="00364585" w:rsidRPr="00EC62E3">
        <w:rPr>
          <w:b/>
          <w:sz w:val="22"/>
          <w:szCs w:val="24"/>
          <w:lang w:val="en-US"/>
        </w:rPr>
        <w:t xml:space="preserve"> SUB-DIVISION, MOMO DIVISION OF THE NORTH-WEST REGION</w:t>
      </w:r>
      <w:r w:rsidR="00364585" w:rsidRPr="008B2CC0">
        <w:rPr>
          <w:color w:val="000000"/>
          <w:lang w:val="en-GB"/>
        </w:rPr>
        <w:t>.</w:t>
      </w:r>
      <w:r w:rsidR="00364585">
        <w:rPr>
          <w:color w:val="000000"/>
          <w:lang w:val="en-GB"/>
        </w:rPr>
        <w:t xml:space="preserve"> </w:t>
      </w:r>
      <w:r w:rsidR="00364585" w:rsidRPr="00364585">
        <w:rPr>
          <w:b/>
          <w:color w:val="000000"/>
          <w:sz w:val="24"/>
          <w:lang w:val="en-GB"/>
        </w:rPr>
        <w:t>LOT…………</w:t>
      </w:r>
    </w:p>
    <w:p w:rsidR="00EC62E3" w:rsidRPr="00DD37E9" w:rsidRDefault="00EC62E3" w:rsidP="00EC62E3">
      <w:pPr>
        <w:ind w:left="360" w:firstLine="349"/>
        <w:jc w:val="both"/>
        <w:rPr>
          <w:b/>
          <w:i/>
          <w:color w:val="FF0000"/>
          <w:lang w:val="en-US"/>
        </w:rPr>
      </w:pPr>
    </w:p>
    <w:p w:rsidR="00EC62E3" w:rsidRPr="00F340A3" w:rsidRDefault="00EC62E3" w:rsidP="00EC62E3">
      <w:pPr>
        <w:spacing w:before="120"/>
        <w:jc w:val="both"/>
        <w:rPr>
          <w:lang w:val="en-US"/>
        </w:rPr>
      </w:pPr>
      <w:r w:rsidRPr="00010A90">
        <w:rPr>
          <w:b/>
          <w:bCs/>
          <w:lang w:val="en-US"/>
        </w:rPr>
        <w:t>CONTRACTOR</w:t>
      </w:r>
      <w:proofErr w:type="gramStart"/>
      <w:r w:rsidRPr="00010A90">
        <w:rPr>
          <w:b/>
          <w:bCs/>
          <w:lang w:val="en-US"/>
        </w:rPr>
        <w:t>:…………………………..</w:t>
      </w:r>
      <w:proofErr w:type="gramEnd"/>
      <w:r w:rsidRPr="00010A90">
        <w:rPr>
          <w:b/>
          <w:bCs/>
          <w:lang w:val="en-US"/>
        </w:rPr>
        <w:t xml:space="preserve"> ………………………….</w:t>
      </w:r>
      <w:r>
        <w:rPr>
          <w:b/>
          <w:bCs/>
          <w:lang w:val="en-US"/>
        </w:rPr>
        <w:t xml:space="preserve">                               </w:t>
      </w:r>
    </w:p>
    <w:p w:rsidR="00EC62E3" w:rsidRDefault="00EC62E3" w:rsidP="00EC62E3">
      <w:pPr>
        <w:spacing w:before="120"/>
        <w:rPr>
          <w:lang w:val="en-US"/>
        </w:rPr>
      </w:pPr>
      <w:r>
        <w:rPr>
          <w:b/>
          <w:bCs/>
          <w:lang w:val="en-US"/>
        </w:rPr>
        <w:t>EXECUTION DEADLINE</w:t>
      </w:r>
      <w:r w:rsidRPr="00F340A3">
        <w:rPr>
          <w:b/>
          <w:bCs/>
          <w:lang w:val="en-US"/>
        </w:rPr>
        <w:t>:</w:t>
      </w:r>
      <w:r w:rsidRPr="00F340A3">
        <w:rPr>
          <w:lang w:val="en-US"/>
        </w:rPr>
        <w:t> </w:t>
      </w:r>
      <w:r>
        <w:rPr>
          <w:lang w:val="en-US"/>
        </w:rPr>
        <w:tab/>
      </w:r>
      <w:r>
        <w:rPr>
          <w:lang w:val="en-US"/>
        </w:rPr>
        <w:tab/>
      </w:r>
      <w:r w:rsidR="006158E2">
        <w:rPr>
          <w:lang w:val="en-US"/>
        </w:rPr>
        <w:t>Four</w:t>
      </w:r>
      <w:r>
        <w:rPr>
          <w:lang w:val="en-US"/>
        </w:rPr>
        <w:t xml:space="preserve"> (0</w:t>
      </w:r>
      <w:r w:rsidR="006158E2">
        <w:rPr>
          <w:lang w:val="en-US"/>
        </w:rPr>
        <w:t>4</w:t>
      </w:r>
      <w:r>
        <w:rPr>
          <w:lang w:val="en-US"/>
        </w:rPr>
        <w:t>)</w:t>
      </w:r>
      <w:r w:rsidRPr="00F340A3">
        <w:rPr>
          <w:lang w:val="en-US"/>
        </w:rPr>
        <w:t xml:space="preserve"> Month</w:t>
      </w:r>
      <w:r>
        <w:rPr>
          <w:lang w:val="en-US"/>
        </w:rPr>
        <w:t>s</w:t>
      </w:r>
    </w:p>
    <w:p w:rsidR="00EC62E3" w:rsidRPr="00F340A3" w:rsidRDefault="00EC62E3" w:rsidP="00EC62E3">
      <w:pPr>
        <w:spacing w:before="120"/>
        <w:rPr>
          <w:b/>
          <w:bCs/>
          <w:lang w:val="en-US"/>
        </w:rPr>
      </w:pPr>
      <w:r w:rsidRPr="00F340A3">
        <w:rPr>
          <w:b/>
          <w:bCs/>
          <w:lang w:val="en-US"/>
        </w:rPr>
        <w:t>AMOUNT</w:t>
      </w:r>
      <w:r>
        <w:rPr>
          <w:b/>
          <w:bCs/>
          <w:lang w:val="en-US"/>
        </w:rPr>
        <w:t>:</w:t>
      </w:r>
    </w:p>
    <w:p w:rsidR="00EC62E3" w:rsidRDefault="00EC62E3" w:rsidP="00EC62E3">
      <w:pPr>
        <w:spacing w:before="120"/>
        <w:jc w:val="both"/>
        <w:rPr>
          <w:b/>
          <w:bCs/>
          <w:sz w:val="16"/>
          <w:szCs w:val="16"/>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EC62E3" w:rsidRPr="00E947C6" w:rsidTr="007A6B17">
        <w:tc>
          <w:tcPr>
            <w:tcW w:w="3958" w:type="dxa"/>
          </w:tcPr>
          <w:p w:rsidR="00EC62E3" w:rsidRPr="00E947C6" w:rsidRDefault="00EC62E3" w:rsidP="007A6B17">
            <w:pPr>
              <w:jc w:val="both"/>
              <w:rPr>
                <w:b/>
                <w:lang w:val="en-US"/>
              </w:rPr>
            </w:pPr>
            <w:r w:rsidRPr="00E947C6">
              <w:rPr>
                <w:b/>
                <w:lang w:val="en-US"/>
              </w:rPr>
              <w:t>MONTANT FCFA</w:t>
            </w:r>
          </w:p>
        </w:tc>
        <w:tc>
          <w:tcPr>
            <w:tcW w:w="3686" w:type="dxa"/>
          </w:tcPr>
          <w:p w:rsidR="00EC62E3" w:rsidRPr="00E947C6" w:rsidRDefault="00EC62E3" w:rsidP="007A6B17">
            <w:pPr>
              <w:jc w:val="center"/>
              <w:rPr>
                <w:b/>
                <w:lang w:val="en-US"/>
              </w:rPr>
            </w:pPr>
            <w:r w:rsidRPr="00E947C6">
              <w:rPr>
                <w:b/>
                <w:lang w:val="en-US"/>
              </w:rPr>
              <w:t>MONTANT TOTAL</w:t>
            </w:r>
          </w:p>
        </w:tc>
      </w:tr>
      <w:tr w:rsidR="00EC62E3" w:rsidRPr="00E947C6" w:rsidTr="007A6B17">
        <w:tc>
          <w:tcPr>
            <w:tcW w:w="3958" w:type="dxa"/>
          </w:tcPr>
          <w:p w:rsidR="00EC62E3" w:rsidRPr="00E947C6" w:rsidRDefault="00EC62E3" w:rsidP="007A6B17">
            <w:pPr>
              <w:jc w:val="both"/>
              <w:rPr>
                <w:lang w:val="en-US"/>
              </w:rPr>
            </w:pPr>
            <w:r w:rsidRPr="00E947C6">
              <w:rPr>
                <w:lang w:val="en-US"/>
              </w:rPr>
              <w:t>TTC</w:t>
            </w:r>
          </w:p>
        </w:tc>
        <w:tc>
          <w:tcPr>
            <w:tcW w:w="3686" w:type="dxa"/>
          </w:tcPr>
          <w:p w:rsidR="00EC62E3" w:rsidRPr="00E947C6" w:rsidRDefault="00EC62E3" w:rsidP="007A6B17">
            <w:pPr>
              <w:jc w:val="right"/>
              <w:rPr>
                <w:b/>
                <w:lang w:val="en-US"/>
              </w:rPr>
            </w:pPr>
          </w:p>
        </w:tc>
      </w:tr>
      <w:tr w:rsidR="00EC62E3" w:rsidRPr="00E947C6" w:rsidTr="007A6B17">
        <w:tc>
          <w:tcPr>
            <w:tcW w:w="3958" w:type="dxa"/>
          </w:tcPr>
          <w:p w:rsidR="00EC62E3" w:rsidRPr="00E947C6" w:rsidRDefault="00EC62E3" w:rsidP="007A6B17">
            <w:pPr>
              <w:jc w:val="both"/>
              <w:rPr>
                <w:lang w:val="en-US"/>
              </w:rPr>
            </w:pPr>
            <w:r w:rsidRPr="00E947C6">
              <w:rPr>
                <w:lang w:val="en-US"/>
              </w:rPr>
              <w:t>HTVA</w:t>
            </w:r>
          </w:p>
        </w:tc>
        <w:tc>
          <w:tcPr>
            <w:tcW w:w="3686" w:type="dxa"/>
          </w:tcPr>
          <w:p w:rsidR="00EC62E3" w:rsidRPr="00E947C6" w:rsidRDefault="00EC62E3" w:rsidP="007A6B17">
            <w:pPr>
              <w:jc w:val="right"/>
              <w:rPr>
                <w:b/>
                <w:lang w:val="en-US"/>
              </w:rPr>
            </w:pPr>
          </w:p>
        </w:tc>
      </w:tr>
      <w:tr w:rsidR="00EC62E3" w:rsidRPr="00E947C6" w:rsidTr="007A6B17">
        <w:tc>
          <w:tcPr>
            <w:tcW w:w="3958" w:type="dxa"/>
          </w:tcPr>
          <w:p w:rsidR="00EC62E3" w:rsidRPr="00E947C6" w:rsidRDefault="00EC62E3" w:rsidP="007A6B17">
            <w:pPr>
              <w:jc w:val="both"/>
              <w:rPr>
                <w:lang w:val="en-US"/>
              </w:rPr>
            </w:pPr>
            <w:r w:rsidRPr="00E947C6">
              <w:rPr>
                <w:lang w:val="en-US"/>
              </w:rPr>
              <w:t>TVA (19,25%)</w:t>
            </w:r>
          </w:p>
        </w:tc>
        <w:tc>
          <w:tcPr>
            <w:tcW w:w="3686" w:type="dxa"/>
          </w:tcPr>
          <w:p w:rsidR="00EC62E3" w:rsidRPr="00E947C6" w:rsidRDefault="00EC62E3" w:rsidP="007A6B17">
            <w:pPr>
              <w:jc w:val="right"/>
              <w:rPr>
                <w:b/>
                <w:lang w:val="en-US"/>
              </w:rPr>
            </w:pPr>
          </w:p>
        </w:tc>
      </w:tr>
      <w:tr w:rsidR="00EC62E3" w:rsidRPr="00E947C6" w:rsidTr="007A6B17">
        <w:tc>
          <w:tcPr>
            <w:tcW w:w="3958" w:type="dxa"/>
          </w:tcPr>
          <w:p w:rsidR="00EC62E3" w:rsidRPr="00E947C6" w:rsidRDefault="00EC62E3" w:rsidP="007A6B17">
            <w:pPr>
              <w:jc w:val="both"/>
              <w:rPr>
                <w:lang w:val="en-US"/>
              </w:rPr>
            </w:pPr>
            <w:r w:rsidRPr="00425EB2">
              <w:rPr>
                <w:lang w:val="en-US"/>
              </w:rPr>
              <w:t>A.</w:t>
            </w:r>
            <w:r>
              <w:rPr>
                <w:lang w:val="en-US"/>
              </w:rPr>
              <w:t>I.R</w:t>
            </w:r>
            <w:r w:rsidRPr="004E2CFB">
              <w:rPr>
                <w:lang w:val="en-US"/>
              </w:rPr>
              <w:t xml:space="preserve"> (5,5% or 2,2%)</w:t>
            </w:r>
          </w:p>
        </w:tc>
        <w:tc>
          <w:tcPr>
            <w:tcW w:w="3686" w:type="dxa"/>
          </w:tcPr>
          <w:p w:rsidR="00EC62E3" w:rsidRPr="00E947C6" w:rsidRDefault="00EC62E3" w:rsidP="007A6B17">
            <w:pPr>
              <w:jc w:val="right"/>
              <w:rPr>
                <w:lang w:val="en-US"/>
              </w:rPr>
            </w:pPr>
          </w:p>
        </w:tc>
      </w:tr>
      <w:tr w:rsidR="00EC62E3" w:rsidRPr="00E947C6" w:rsidTr="007A6B17">
        <w:tc>
          <w:tcPr>
            <w:tcW w:w="3958" w:type="dxa"/>
          </w:tcPr>
          <w:p w:rsidR="00EC62E3" w:rsidRPr="00E947C6" w:rsidRDefault="00EC62E3" w:rsidP="007A6B17">
            <w:pPr>
              <w:jc w:val="both"/>
              <w:rPr>
                <w:lang w:val="en-US"/>
              </w:rPr>
            </w:pPr>
            <w:r w:rsidRPr="00E947C6">
              <w:rPr>
                <w:lang w:val="en-US"/>
              </w:rPr>
              <w:t xml:space="preserve">Net à </w:t>
            </w:r>
            <w:proofErr w:type="spellStart"/>
            <w:r w:rsidRPr="00E947C6">
              <w:rPr>
                <w:lang w:val="en-US"/>
              </w:rPr>
              <w:t>Mandater</w:t>
            </w:r>
            <w:proofErr w:type="spellEnd"/>
          </w:p>
        </w:tc>
        <w:tc>
          <w:tcPr>
            <w:tcW w:w="3686" w:type="dxa"/>
          </w:tcPr>
          <w:p w:rsidR="00EC62E3" w:rsidRPr="00E947C6" w:rsidRDefault="00EC62E3" w:rsidP="007A6B17">
            <w:pPr>
              <w:jc w:val="right"/>
              <w:rPr>
                <w:b/>
                <w:lang w:val="en-US"/>
              </w:rPr>
            </w:pPr>
          </w:p>
        </w:tc>
      </w:tr>
    </w:tbl>
    <w:p w:rsidR="00EC62E3" w:rsidRDefault="00EC62E3" w:rsidP="00EC62E3">
      <w:pPr>
        <w:spacing w:before="120"/>
        <w:jc w:val="both"/>
        <w:rPr>
          <w:b/>
          <w:bCs/>
          <w:sz w:val="16"/>
          <w:szCs w:val="16"/>
          <w:lang w:val="en-US"/>
        </w:rPr>
      </w:pPr>
    </w:p>
    <w:p w:rsidR="00EC62E3" w:rsidRPr="00F340A3" w:rsidRDefault="00EC62E3" w:rsidP="00EC62E3">
      <w:pPr>
        <w:spacing w:before="120"/>
        <w:jc w:val="both"/>
        <w:rPr>
          <w:b/>
          <w:bCs/>
          <w:sz w:val="16"/>
          <w:szCs w:val="16"/>
          <w:lang w:val="en-US"/>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EC62E3" w:rsidRPr="007830E3" w:rsidTr="007A6B17">
        <w:tc>
          <w:tcPr>
            <w:tcW w:w="9751" w:type="dxa"/>
          </w:tcPr>
          <w:p w:rsidR="00EC62E3" w:rsidRPr="00E947C6" w:rsidRDefault="00EC62E3" w:rsidP="007A6B17">
            <w:pPr>
              <w:jc w:val="center"/>
              <w:rPr>
                <w:b/>
                <w:bCs/>
                <w:lang w:val="en-US"/>
              </w:rPr>
            </w:pPr>
            <w:r w:rsidRPr="00E947C6">
              <w:rPr>
                <w:b/>
                <w:bCs/>
                <w:lang w:val="en-US"/>
              </w:rPr>
              <w:t>Read and approved by the contractor</w:t>
            </w:r>
          </w:p>
          <w:p w:rsidR="00EC62E3" w:rsidRPr="00E947C6" w:rsidRDefault="00EC62E3" w:rsidP="007A6B17">
            <w:pPr>
              <w:jc w:val="center"/>
              <w:rPr>
                <w:b/>
                <w:bCs/>
                <w:lang w:val="en-US"/>
              </w:rPr>
            </w:pPr>
          </w:p>
          <w:p w:rsidR="00EC62E3" w:rsidRPr="00E947C6" w:rsidRDefault="00EC62E3" w:rsidP="007A6B17">
            <w:pPr>
              <w:jc w:val="center"/>
              <w:rPr>
                <w:b/>
                <w:bCs/>
                <w:lang w:val="en-US"/>
              </w:rPr>
            </w:pPr>
          </w:p>
          <w:p w:rsidR="00EC62E3" w:rsidRPr="00E947C6" w:rsidRDefault="00EC62E3" w:rsidP="007A6B17">
            <w:pPr>
              <w:jc w:val="center"/>
              <w:rPr>
                <w:b/>
                <w:bCs/>
                <w:lang w:val="en-US"/>
              </w:rPr>
            </w:pPr>
          </w:p>
          <w:p w:rsidR="00EC62E3" w:rsidRPr="00E947C6" w:rsidRDefault="00EC62E3" w:rsidP="007A6B17">
            <w:pPr>
              <w:rPr>
                <w:b/>
                <w:bCs/>
                <w:lang w:val="en-US"/>
              </w:rPr>
            </w:pPr>
          </w:p>
          <w:p w:rsidR="00EC62E3" w:rsidRPr="00E947C6" w:rsidRDefault="00EC62E3" w:rsidP="007A6B17">
            <w:pPr>
              <w:jc w:val="center"/>
              <w:rPr>
                <w:b/>
                <w:bCs/>
                <w:lang w:val="en-US"/>
              </w:rPr>
            </w:pPr>
          </w:p>
          <w:p w:rsidR="00EC62E3" w:rsidRPr="007830E3" w:rsidRDefault="00FF0A0D" w:rsidP="007A6B17">
            <w:pPr>
              <w:jc w:val="center"/>
              <w:rPr>
                <w:b/>
                <w:bCs/>
              </w:rPr>
            </w:pPr>
            <w:proofErr w:type="spellStart"/>
            <w:r>
              <w:rPr>
                <w:b/>
                <w:bCs/>
              </w:rPr>
              <w:t>Batibo</w:t>
            </w:r>
            <w:proofErr w:type="spellEnd"/>
            <w:r w:rsidR="00EC62E3">
              <w:rPr>
                <w:b/>
                <w:bCs/>
              </w:rPr>
              <w:t>, the</w:t>
            </w:r>
            <w:r w:rsidR="00EC62E3" w:rsidRPr="007830E3">
              <w:rPr>
                <w:b/>
                <w:bCs/>
              </w:rPr>
              <w:t xml:space="preserve"> _______________ </w:t>
            </w:r>
          </w:p>
          <w:p w:rsidR="00EC62E3" w:rsidRPr="007830E3" w:rsidRDefault="00EC62E3" w:rsidP="007A6B17">
            <w:pPr>
              <w:jc w:val="center"/>
              <w:rPr>
                <w:b/>
                <w:bCs/>
              </w:rPr>
            </w:pPr>
          </w:p>
        </w:tc>
      </w:tr>
      <w:tr w:rsidR="00EC62E3" w:rsidRPr="00DC013B" w:rsidTr="007A6B17">
        <w:tc>
          <w:tcPr>
            <w:tcW w:w="9751" w:type="dxa"/>
          </w:tcPr>
          <w:p w:rsidR="00EC62E3" w:rsidRPr="00E947C6" w:rsidRDefault="00EC62E3" w:rsidP="007A6B17">
            <w:pPr>
              <w:jc w:val="center"/>
              <w:rPr>
                <w:b/>
                <w:bCs/>
                <w:lang w:val="en-US"/>
              </w:rPr>
            </w:pPr>
            <w:r>
              <w:rPr>
                <w:b/>
                <w:bCs/>
                <w:lang w:val="en-US"/>
              </w:rPr>
              <w:t xml:space="preserve">Signed by the </w:t>
            </w:r>
            <w:r w:rsidRPr="001B7953">
              <w:rPr>
                <w:b/>
                <w:lang w:val="en-US"/>
              </w:rPr>
              <w:t xml:space="preserve">Mayor </w:t>
            </w:r>
            <w:proofErr w:type="spellStart"/>
            <w:r w:rsidR="00FF0A0D">
              <w:rPr>
                <w:b/>
                <w:lang w:val="en-US"/>
              </w:rPr>
              <w:t>Batibo</w:t>
            </w:r>
            <w:proofErr w:type="spellEnd"/>
            <w:r w:rsidRPr="001B7953">
              <w:rPr>
                <w:b/>
                <w:lang w:val="en-US"/>
              </w:rPr>
              <w:t xml:space="preserve"> Council</w:t>
            </w:r>
            <w:r w:rsidRPr="00E947C6">
              <w:rPr>
                <w:b/>
                <w:bCs/>
                <w:lang w:val="en-US"/>
              </w:rPr>
              <w:t>,</w:t>
            </w:r>
          </w:p>
          <w:p w:rsidR="00EC62E3" w:rsidRPr="00DC013B" w:rsidRDefault="00EC62E3" w:rsidP="007A6B17">
            <w:pPr>
              <w:jc w:val="center"/>
              <w:rPr>
                <w:b/>
                <w:bCs/>
                <w:lang w:val="en-US"/>
              </w:rPr>
            </w:pPr>
            <w:r w:rsidRPr="00DC013B">
              <w:rPr>
                <w:b/>
                <w:bCs/>
                <w:lang w:val="en-US"/>
              </w:rPr>
              <w:t>Contracting Authority</w:t>
            </w:r>
          </w:p>
          <w:p w:rsidR="00EC62E3" w:rsidRPr="00DC013B" w:rsidRDefault="00EC62E3" w:rsidP="007A6B17">
            <w:pPr>
              <w:jc w:val="center"/>
              <w:rPr>
                <w:b/>
                <w:bCs/>
                <w:lang w:val="en-US"/>
              </w:rPr>
            </w:pPr>
          </w:p>
          <w:p w:rsidR="00EC62E3" w:rsidRPr="00DC013B" w:rsidRDefault="00EC62E3" w:rsidP="007A6B17">
            <w:pPr>
              <w:jc w:val="center"/>
              <w:rPr>
                <w:b/>
                <w:bCs/>
                <w:lang w:val="en-US"/>
              </w:rPr>
            </w:pPr>
          </w:p>
          <w:p w:rsidR="00EC62E3" w:rsidRPr="00DC013B" w:rsidRDefault="00EC62E3" w:rsidP="007A6B17">
            <w:pPr>
              <w:rPr>
                <w:b/>
                <w:bCs/>
                <w:lang w:val="en-US"/>
              </w:rPr>
            </w:pPr>
          </w:p>
          <w:p w:rsidR="00EC62E3" w:rsidRPr="00DC013B" w:rsidRDefault="00EC62E3" w:rsidP="007A6B17">
            <w:pPr>
              <w:jc w:val="center"/>
              <w:rPr>
                <w:b/>
                <w:bCs/>
                <w:lang w:val="en-US"/>
              </w:rPr>
            </w:pPr>
          </w:p>
          <w:p w:rsidR="00EC62E3" w:rsidRPr="00DC013B" w:rsidRDefault="00FF0A0D" w:rsidP="007A6B17">
            <w:pPr>
              <w:jc w:val="center"/>
              <w:rPr>
                <w:b/>
                <w:bCs/>
                <w:lang w:val="en-US"/>
              </w:rPr>
            </w:pPr>
            <w:proofErr w:type="spellStart"/>
            <w:r>
              <w:rPr>
                <w:b/>
                <w:bCs/>
                <w:lang w:val="en-US"/>
              </w:rPr>
              <w:t>Batibo</w:t>
            </w:r>
            <w:proofErr w:type="spellEnd"/>
            <w:r w:rsidR="00EC62E3" w:rsidRPr="00DC013B">
              <w:rPr>
                <w:b/>
                <w:bCs/>
                <w:lang w:val="en-US"/>
              </w:rPr>
              <w:t xml:space="preserve">, the_______________ </w:t>
            </w:r>
          </w:p>
          <w:p w:rsidR="00EC62E3" w:rsidRPr="00DC013B" w:rsidRDefault="00EC62E3" w:rsidP="007A6B17">
            <w:pPr>
              <w:jc w:val="center"/>
              <w:rPr>
                <w:b/>
                <w:bCs/>
                <w:lang w:val="en-US"/>
              </w:rPr>
            </w:pPr>
          </w:p>
        </w:tc>
      </w:tr>
      <w:tr w:rsidR="00EC62E3" w:rsidRPr="007830E3" w:rsidTr="007A6B17">
        <w:tc>
          <w:tcPr>
            <w:tcW w:w="9751" w:type="dxa"/>
          </w:tcPr>
          <w:p w:rsidR="00EC62E3" w:rsidRPr="007830E3" w:rsidRDefault="00EC62E3" w:rsidP="007A6B17">
            <w:pPr>
              <w:jc w:val="center"/>
              <w:rPr>
                <w:b/>
                <w:bCs/>
              </w:rPr>
            </w:pPr>
            <w:r>
              <w:rPr>
                <w:b/>
                <w:bCs/>
              </w:rPr>
              <w:t>REGISTRATION</w:t>
            </w:r>
          </w:p>
          <w:p w:rsidR="00EC62E3" w:rsidRPr="007830E3" w:rsidRDefault="00EC62E3" w:rsidP="007A6B17">
            <w:pPr>
              <w:jc w:val="center"/>
              <w:rPr>
                <w:b/>
                <w:bCs/>
              </w:rPr>
            </w:pPr>
          </w:p>
          <w:p w:rsidR="00EC62E3" w:rsidRPr="007830E3" w:rsidRDefault="00EC62E3" w:rsidP="007A6B17">
            <w:pPr>
              <w:jc w:val="center"/>
              <w:rPr>
                <w:b/>
                <w:bCs/>
              </w:rPr>
            </w:pPr>
          </w:p>
          <w:p w:rsidR="00EC62E3" w:rsidRDefault="00EC62E3" w:rsidP="007A6B17">
            <w:pPr>
              <w:jc w:val="center"/>
              <w:rPr>
                <w:b/>
                <w:bCs/>
              </w:rPr>
            </w:pPr>
          </w:p>
          <w:p w:rsidR="00EC62E3" w:rsidRPr="007830E3" w:rsidRDefault="00EC62E3" w:rsidP="007A6B17">
            <w:pPr>
              <w:jc w:val="center"/>
              <w:rPr>
                <w:b/>
                <w:bCs/>
              </w:rPr>
            </w:pPr>
          </w:p>
          <w:p w:rsidR="00EC62E3" w:rsidRPr="007830E3" w:rsidRDefault="00EC62E3" w:rsidP="007A6B17">
            <w:pPr>
              <w:jc w:val="center"/>
              <w:rPr>
                <w:b/>
                <w:bCs/>
              </w:rPr>
            </w:pPr>
          </w:p>
          <w:p w:rsidR="00EC62E3" w:rsidRPr="007830E3" w:rsidRDefault="00EC62E3" w:rsidP="007A6B17">
            <w:pPr>
              <w:jc w:val="center"/>
              <w:rPr>
                <w:b/>
                <w:bCs/>
              </w:rPr>
            </w:pPr>
          </w:p>
          <w:p w:rsidR="00EC62E3" w:rsidRDefault="00EC62E3" w:rsidP="007A6B17">
            <w:pPr>
              <w:jc w:val="center"/>
              <w:rPr>
                <w:b/>
                <w:bCs/>
              </w:rPr>
            </w:pPr>
          </w:p>
          <w:p w:rsidR="00EC62E3" w:rsidRPr="007830E3" w:rsidRDefault="00EC62E3" w:rsidP="007A6B17">
            <w:pPr>
              <w:rPr>
                <w:b/>
                <w:bCs/>
              </w:rPr>
            </w:pPr>
          </w:p>
        </w:tc>
      </w:tr>
    </w:tbl>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Default="0037683B" w:rsidP="0037683B">
      <w:pPr>
        <w:jc w:val="both"/>
        <w:rPr>
          <w:rFonts w:ascii="Tw Cen MT" w:hAnsi="Tw Cen MT" w:cs="Tahoma"/>
          <w:color w:val="000000"/>
          <w:lang w:val="en-US"/>
        </w:rPr>
      </w:pPr>
    </w:p>
    <w:p w:rsidR="007F3BC7" w:rsidRDefault="007F3BC7" w:rsidP="0037683B">
      <w:pPr>
        <w:jc w:val="both"/>
        <w:rPr>
          <w:rFonts w:ascii="Tw Cen MT" w:hAnsi="Tw Cen MT" w:cs="Tahoma"/>
          <w:color w:val="000000"/>
          <w:lang w:val="en-US"/>
        </w:rPr>
      </w:pPr>
    </w:p>
    <w:p w:rsidR="007F3BC7" w:rsidRDefault="007F3BC7" w:rsidP="0037683B">
      <w:pPr>
        <w:jc w:val="both"/>
        <w:rPr>
          <w:rFonts w:ascii="Tw Cen MT" w:hAnsi="Tw Cen MT" w:cs="Tahoma"/>
          <w:color w:val="000000"/>
          <w:lang w:val="en-US"/>
        </w:rPr>
      </w:pPr>
    </w:p>
    <w:p w:rsidR="007F3BC7" w:rsidRPr="006A2D37" w:rsidRDefault="007F3BC7"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Default="0037683B" w:rsidP="0037683B">
      <w:pPr>
        <w:jc w:val="both"/>
        <w:rPr>
          <w:rFonts w:ascii="Tw Cen MT" w:hAnsi="Tw Cen MT" w:cs="Tahoma"/>
          <w:color w:val="000000"/>
          <w:lang w:val="en-US"/>
        </w:rPr>
      </w:pPr>
    </w:p>
    <w:p w:rsidR="00216F9D" w:rsidRDefault="00216F9D" w:rsidP="0037683B">
      <w:pPr>
        <w:jc w:val="both"/>
        <w:rPr>
          <w:rFonts w:ascii="Tw Cen MT" w:hAnsi="Tw Cen MT" w:cs="Tahoma"/>
          <w:color w:val="000000"/>
          <w:lang w:val="en-US"/>
        </w:rPr>
      </w:pPr>
    </w:p>
    <w:p w:rsidR="00216F9D" w:rsidRDefault="00216F9D" w:rsidP="0037683B">
      <w:pPr>
        <w:jc w:val="both"/>
        <w:rPr>
          <w:rFonts w:ascii="Tw Cen MT" w:hAnsi="Tw Cen MT" w:cs="Tahoma"/>
          <w:color w:val="000000"/>
          <w:lang w:val="en-US"/>
        </w:rPr>
      </w:pPr>
    </w:p>
    <w:p w:rsidR="00216F9D" w:rsidRDefault="00216F9D" w:rsidP="0037683B">
      <w:pPr>
        <w:jc w:val="both"/>
        <w:rPr>
          <w:rFonts w:ascii="Tw Cen MT" w:hAnsi="Tw Cen MT" w:cs="Tahoma"/>
          <w:color w:val="000000"/>
          <w:lang w:val="en-US"/>
        </w:rPr>
      </w:pPr>
    </w:p>
    <w:p w:rsidR="00216F9D" w:rsidRDefault="00216F9D" w:rsidP="0037683B">
      <w:pPr>
        <w:jc w:val="both"/>
        <w:rPr>
          <w:rFonts w:ascii="Tw Cen MT" w:hAnsi="Tw Cen MT" w:cs="Tahoma"/>
          <w:color w:val="000000"/>
          <w:lang w:val="en-US"/>
        </w:rPr>
      </w:pPr>
    </w:p>
    <w:p w:rsidR="00216F9D" w:rsidRDefault="00216F9D" w:rsidP="0037683B">
      <w:pPr>
        <w:jc w:val="both"/>
        <w:rPr>
          <w:rFonts w:ascii="Tw Cen MT" w:hAnsi="Tw Cen MT" w:cs="Tahoma"/>
          <w:color w:val="000000"/>
          <w:lang w:val="en-US"/>
        </w:rPr>
      </w:pPr>
    </w:p>
    <w:p w:rsidR="00216F9D" w:rsidRPr="006A2D37" w:rsidRDefault="00216F9D"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9E4C81" w:rsidP="0037683B">
      <w:pPr>
        <w:jc w:val="both"/>
        <w:rPr>
          <w:rFonts w:ascii="Tw Cen MT" w:hAnsi="Tw Cen MT" w:cs="Tahoma"/>
          <w:color w:val="000000"/>
          <w:lang w:val="en-US"/>
        </w:rPr>
      </w:pPr>
      <w:r>
        <w:rPr>
          <w:rFonts w:ascii="Tw Cen MT" w:hAnsi="Tw Cen MT" w:cs="Tahoma"/>
          <w:noProof/>
          <w:color w:val="000000"/>
          <w:lang w:val="en-US" w:eastAsia="en-US"/>
        </w:rPr>
        <mc:AlternateContent>
          <mc:Choice Requires="wps">
            <w:drawing>
              <wp:anchor distT="0" distB="0" distL="114300" distR="114300" simplePos="0" relativeHeight="251656704" behindDoc="1" locked="0" layoutInCell="1" allowOverlap="1">
                <wp:simplePos x="0" y="0"/>
                <wp:positionH relativeFrom="column">
                  <wp:posOffset>124460</wp:posOffset>
                </wp:positionH>
                <wp:positionV relativeFrom="paragraph">
                  <wp:posOffset>50165</wp:posOffset>
                </wp:positionV>
                <wp:extent cx="6141720" cy="1354455"/>
                <wp:effectExtent l="38735" t="40640" r="39370" b="431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135445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E13A08C" id="Rectangle 9" o:spid="_x0000_s1026" style="position:absolute;margin-left:9.8pt;margin-top:3.95pt;width:483.6pt;height:10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v8KAIAAEkEAAAOAAAAZHJzL2Uyb0RvYy54bWysVNtu2zAMfR+wfxD0vjrOnF6MOEXRrsOA&#10;bivW7QMYWbaF6TZKidN9fSk5zdJtT8P8IIgidXR4SHp5uTOabSUG5WzDy5MZZ9IK1yrbN/zb19s3&#10;55yFCLYF7axs+KMM/HL1+tVy9LWcu8HpViIjEBvq0Td8iNHXRRHEIA2EE+elJWfn0EAkE/uiRRgJ&#10;3ehiPpudFqPD1qMTMgQ6vZmcfJXxu06K+LnrgoxMN5y4xbxiXtdpLVZLqHsEPyixpwH/wMKAsvTo&#10;AeoGIrANqj+gjBLoguviiXCmcF2nhMw5UDbl7LdsHgbwMudC4gR/kCn8P1jxaXuPTLUNrzizYKhE&#10;X0g0sL2W7CLJM/pQU9SDv8eUYPB3TnwPzLrrgaLkFaIbBwktkSpTfPHiQjICXWXr8aNrCR020WWl&#10;dh2aBEgasF0uyOOhIHIXmaDD07Iqz+ZUN0G+8u2iqhaL/AbUz9c9hvheOsPSpuFI5DM8bO9CTHSg&#10;fg7J9J1W7a3SOhvYr681si1Qd9zmb48ejsO0ZWPDz06p34iJ8SRWRJVfeREXjuFm+fsbnFGRWl4r&#10;0/DzQxDUScN3ts0NGUHpaU/0td2LmnSc6rF27SNpim7qZ5o/2gwOf3I2Ui83PPzYAErO9AdLdbko&#10;qyo1fzaqRVYUjz3rYw9YQVCUI2fT9jpOA7PxqPqBXipz7tZdUS07lVVOdZ5Y7clSv2bx97OVBuLY&#10;zlG//gCrJwAAAP//AwBQSwMEFAAGAAgAAAAhAC/91KXcAAAACAEAAA8AAABkcnMvZG93bnJldi54&#10;bWxMjzFPwzAUhHck/oP1kFgQdZqK0IQ4VQVi6kTKwOjGjyTCfrZitwn/nscE4+lOd9/Vu8VZccEp&#10;jp4UrFcZCKTOm5F6Be/H1/stiJg0GW09oYJvjLBrrq9qXRk/0xte2tQLLqFYaQVDSqGSMnYDOh1X&#10;PiCx9+knpxPLqZdm0jOXOyvzLCuk0yPxwqADPg/YfbVnp+BDhjYLfTIPem7t5nC3P2xeZqVub5b9&#10;E4iES/oLwy8+o0PDTCd/JhOFZV0WnFTwWIJgu9wW/OSkIM/XOcimlv8PND8AAAD//wMAUEsBAi0A&#10;FAAGAAgAAAAhALaDOJL+AAAA4QEAABMAAAAAAAAAAAAAAAAAAAAAAFtDb250ZW50X1R5cGVzXS54&#10;bWxQSwECLQAUAAYACAAAACEAOP0h/9YAAACUAQAACwAAAAAAAAAAAAAAAAAvAQAAX3JlbHMvLnJl&#10;bHNQSwECLQAUAAYACAAAACEAzyJL/CgCAABJBAAADgAAAAAAAAAAAAAAAAAuAgAAZHJzL2Uyb0Rv&#10;Yy54bWxQSwECLQAUAAYACAAAACEAL/3UpdwAAAAIAQAADwAAAAAAAAAAAAAAAACCBAAAZHJzL2Rv&#10;d25yZXYueG1sUEsFBgAAAAAEAAQA8wAAAIsFAAAAAA==&#10;" strokeweight="6pt">
                <v:stroke linestyle="thickBetweenThin"/>
              </v:rect>
            </w:pict>
          </mc:Fallback>
        </mc:AlternateContent>
      </w: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center"/>
        <w:rPr>
          <w:rFonts w:ascii="Tw Cen MT" w:hAnsi="Tw Cen MT" w:cs="Tahoma"/>
          <w:b/>
          <w:color w:val="000000"/>
          <w:sz w:val="40"/>
          <w:szCs w:val="36"/>
          <w:lang w:val="en-US"/>
        </w:rPr>
      </w:pPr>
      <w:r w:rsidRPr="006A2D37">
        <w:rPr>
          <w:rFonts w:ascii="Tw Cen MT" w:hAnsi="Tw Cen MT" w:cs="Tahoma"/>
          <w:color w:val="000000"/>
          <w:lang w:val="en-US"/>
        </w:rPr>
        <w:tab/>
      </w:r>
      <w:r w:rsidRPr="006A2D37">
        <w:rPr>
          <w:rFonts w:ascii="Tw Cen MT" w:hAnsi="Tw Cen MT" w:cs="Tahoma"/>
          <w:b/>
          <w:color w:val="000000"/>
          <w:sz w:val="40"/>
          <w:szCs w:val="36"/>
          <w:lang w:val="en-US"/>
        </w:rPr>
        <w:t>DOCUMENT N° 10</w:t>
      </w:r>
    </w:p>
    <w:p w:rsidR="0037683B" w:rsidRPr="006A2D37" w:rsidRDefault="0037683B" w:rsidP="0037683B">
      <w:pPr>
        <w:jc w:val="center"/>
        <w:rPr>
          <w:rFonts w:ascii="Tw Cen MT" w:hAnsi="Tw Cen MT" w:cs="Tahoma"/>
          <w:b/>
          <w:color w:val="000000"/>
          <w:sz w:val="40"/>
          <w:szCs w:val="36"/>
          <w:lang w:val="en-US"/>
        </w:rPr>
      </w:pPr>
      <w:r w:rsidRPr="006A2D37">
        <w:rPr>
          <w:rFonts w:ascii="Tw Cen MT" w:hAnsi="Tw Cen MT" w:cs="Tahoma"/>
          <w:b/>
          <w:color w:val="000000"/>
          <w:sz w:val="40"/>
          <w:szCs w:val="36"/>
          <w:lang w:val="en-US"/>
        </w:rPr>
        <w:t>FORMS AND MODELS TO BE USED</w:t>
      </w:r>
    </w:p>
    <w:p w:rsidR="0037683B" w:rsidRPr="006A2D37" w:rsidRDefault="0037683B" w:rsidP="0037683B">
      <w:pPr>
        <w:jc w:val="center"/>
        <w:rPr>
          <w:rFonts w:ascii="Tw Cen MT" w:hAnsi="Tw Cen MT" w:cs="Tahoma"/>
          <w:b/>
          <w:color w:val="000000"/>
          <w:sz w:val="40"/>
          <w:szCs w:val="36"/>
          <w:lang w:val="en-US"/>
        </w:rPr>
      </w:pPr>
    </w:p>
    <w:p w:rsidR="0037683B" w:rsidRPr="006A2D37" w:rsidRDefault="0037683B" w:rsidP="0037683B">
      <w:pPr>
        <w:jc w:val="center"/>
        <w:rPr>
          <w:rFonts w:ascii="Tw Cen MT" w:hAnsi="Tw Cen MT" w:cs="Tahoma"/>
          <w:b/>
          <w:color w:val="000000"/>
          <w:sz w:val="40"/>
          <w:szCs w:val="36"/>
          <w:lang w:val="en-US"/>
        </w:rPr>
      </w:pPr>
    </w:p>
    <w:p w:rsidR="0037683B" w:rsidRPr="006A2D37" w:rsidRDefault="0037683B" w:rsidP="0037683B">
      <w:pPr>
        <w:jc w:val="center"/>
        <w:rPr>
          <w:rFonts w:ascii="Tw Cen MT" w:hAnsi="Tw Cen MT" w:cs="Tahoma"/>
          <w:b/>
          <w:color w:val="000000"/>
          <w:sz w:val="40"/>
          <w:szCs w:val="36"/>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Default="0037683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Pr="006A2D37" w:rsidRDefault="003518F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C57B6D" w:rsidRPr="006A2D37" w:rsidRDefault="00C57B6D" w:rsidP="0037683B">
      <w:pPr>
        <w:jc w:val="both"/>
        <w:rPr>
          <w:rFonts w:ascii="Tw Cen MT" w:hAnsi="Tw Cen MT" w:cs="Tahoma"/>
          <w:color w:val="000000"/>
          <w:lang w:val="en-US"/>
        </w:rPr>
      </w:pPr>
    </w:p>
    <w:p w:rsidR="00C57B6D" w:rsidRDefault="00C57B6D" w:rsidP="0037683B">
      <w:pPr>
        <w:jc w:val="both"/>
        <w:rPr>
          <w:rFonts w:ascii="Tw Cen MT" w:hAnsi="Tw Cen MT" w:cs="Tahoma"/>
          <w:color w:val="000000"/>
          <w:lang w:val="en-US"/>
        </w:rPr>
      </w:pPr>
    </w:p>
    <w:p w:rsidR="00060DBC" w:rsidRDefault="00060DBC" w:rsidP="0037683B">
      <w:pPr>
        <w:jc w:val="both"/>
        <w:rPr>
          <w:rFonts w:ascii="Tw Cen MT" w:hAnsi="Tw Cen MT" w:cs="Tahoma"/>
          <w:color w:val="000000"/>
          <w:lang w:val="en-US"/>
        </w:rPr>
      </w:pPr>
    </w:p>
    <w:p w:rsidR="00060DBC" w:rsidRDefault="00060DBC"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spacing w:line="360" w:lineRule="auto"/>
        <w:jc w:val="center"/>
        <w:outlineLvl w:val="0"/>
        <w:rPr>
          <w:rFonts w:ascii="Tw Cen MT" w:hAnsi="Tw Cen MT" w:cs="Tahoma"/>
          <w:b/>
          <w:color w:val="000000"/>
          <w:sz w:val="32"/>
          <w:szCs w:val="32"/>
          <w:u w:val="single"/>
          <w:lang w:val="en-US"/>
        </w:rPr>
      </w:pPr>
      <w:r w:rsidRPr="006A2D37">
        <w:rPr>
          <w:rFonts w:ascii="Tw Cen MT" w:hAnsi="Tw Cen MT" w:cs="Tahoma"/>
          <w:b/>
          <w:color w:val="000000"/>
          <w:sz w:val="32"/>
          <w:szCs w:val="32"/>
          <w:u w:val="single"/>
          <w:lang w:val="en-US"/>
        </w:rPr>
        <w:t>TABLE OF MODELS</w:t>
      </w:r>
    </w:p>
    <w:p w:rsidR="007B1E16" w:rsidRPr="00060DBC" w:rsidRDefault="007B1E16" w:rsidP="00060DBC">
      <w:pPr>
        <w:jc w:val="center"/>
        <w:rPr>
          <w:rFonts w:ascii="Tw Cen MT" w:hAnsi="Tw Cen MT" w:cs="Tahoma"/>
          <w:color w:val="000000"/>
          <w:sz w:val="28"/>
          <w:lang w:val="en-US"/>
        </w:rPr>
      </w:pPr>
      <w:r w:rsidRPr="00060DBC">
        <w:rPr>
          <w:rFonts w:ascii="Tw Cen MT" w:hAnsi="Tw Cen MT" w:cs="Tahoma"/>
          <w:color w:val="000000"/>
          <w:sz w:val="28"/>
          <w:lang w:val="en-US"/>
        </w:rPr>
        <w:t>Annex No. 1: Undertaking by the bidder</w:t>
      </w:r>
    </w:p>
    <w:p w:rsidR="007B1E16" w:rsidRPr="00060DBC" w:rsidRDefault="007B1E16" w:rsidP="00060DBC">
      <w:pPr>
        <w:jc w:val="center"/>
        <w:rPr>
          <w:rFonts w:ascii="Tw Cen MT" w:hAnsi="Tw Cen MT" w:cs="Tahoma"/>
          <w:color w:val="000000"/>
          <w:sz w:val="28"/>
          <w:lang w:val="en-US"/>
        </w:rPr>
      </w:pPr>
    </w:p>
    <w:p w:rsidR="0037683B" w:rsidRPr="00060DBC" w:rsidRDefault="0037683B" w:rsidP="00060DBC">
      <w:pPr>
        <w:jc w:val="center"/>
        <w:rPr>
          <w:rFonts w:ascii="Tw Cen MT" w:hAnsi="Tw Cen MT" w:cs="Tahoma"/>
          <w:color w:val="000000"/>
          <w:sz w:val="28"/>
          <w:lang w:val="en-US"/>
        </w:rPr>
      </w:pPr>
      <w:r w:rsidRPr="00060DBC">
        <w:rPr>
          <w:rFonts w:ascii="Tw Cen MT" w:hAnsi="Tw Cen MT" w:cs="Tahoma"/>
          <w:color w:val="000000"/>
          <w:sz w:val="28"/>
          <w:lang w:val="en-US"/>
        </w:rPr>
        <w:t xml:space="preserve">Annex No. </w:t>
      </w:r>
      <w:r w:rsidR="007B1E16" w:rsidRPr="00060DBC">
        <w:rPr>
          <w:rFonts w:ascii="Tw Cen MT" w:hAnsi="Tw Cen MT" w:cs="Tahoma"/>
          <w:color w:val="000000"/>
          <w:sz w:val="28"/>
          <w:lang w:val="en-US"/>
        </w:rPr>
        <w:t>2</w:t>
      </w:r>
      <w:r w:rsidRPr="00060DBC">
        <w:rPr>
          <w:rFonts w:ascii="Tw Cen MT" w:hAnsi="Tw Cen MT" w:cs="Tahoma"/>
          <w:color w:val="000000"/>
          <w:sz w:val="28"/>
          <w:lang w:val="en-US"/>
        </w:rPr>
        <w:t xml:space="preserve">: </w:t>
      </w:r>
      <w:r w:rsidR="007B1E16" w:rsidRPr="00060DBC">
        <w:rPr>
          <w:rFonts w:ascii="Tw Cen MT" w:hAnsi="Tw Cen MT" w:cs="Tahoma"/>
          <w:color w:val="000000"/>
          <w:sz w:val="28"/>
          <w:lang w:val="en-US"/>
        </w:rPr>
        <w:t>Bid letter</w:t>
      </w:r>
    </w:p>
    <w:p w:rsidR="0037683B" w:rsidRPr="00060DBC" w:rsidRDefault="0037683B" w:rsidP="00060DBC">
      <w:pPr>
        <w:jc w:val="center"/>
        <w:rPr>
          <w:rFonts w:ascii="Tw Cen MT" w:hAnsi="Tw Cen MT" w:cs="Tahoma"/>
          <w:color w:val="000000"/>
          <w:sz w:val="28"/>
          <w:lang w:val="en-US"/>
        </w:rPr>
      </w:pPr>
    </w:p>
    <w:p w:rsidR="0037683B" w:rsidRPr="00060DBC" w:rsidRDefault="0037683B" w:rsidP="00060DBC">
      <w:pPr>
        <w:jc w:val="center"/>
        <w:rPr>
          <w:rFonts w:ascii="Tw Cen MT" w:hAnsi="Tw Cen MT" w:cs="Tahoma"/>
          <w:color w:val="000000"/>
          <w:sz w:val="28"/>
          <w:lang w:val="en-US"/>
        </w:rPr>
      </w:pPr>
      <w:r w:rsidRPr="00060DBC">
        <w:rPr>
          <w:rFonts w:ascii="Tw Cen MT" w:hAnsi="Tw Cen MT" w:cs="Tahoma"/>
          <w:color w:val="000000"/>
          <w:sz w:val="28"/>
          <w:lang w:val="en-US"/>
        </w:rPr>
        <w:t xml:space="preserve">Annex No. </w:t>
      </w:r>
      <w:r w:rsidR="007B1E16" w:rsidRPr="00060DBC">
        <w:rPr>
          <w:rFonts w:ascii="Tw Cen MT" w:hAnsi="Tw Cen MT" w:cs="Tahoma"/>
          <w:color w:val="000000"/>
          <w:sz w:val="28"/>
          <w:lang w:val="en-US"/>
        </w:rPr>
        <w:t>3</w:t>
      </w:r>
      <w:r w:rsidRPr="00060DBC">
        <w:rPr>
          <w:rFonts w:ascii="Tw Cen MT" w:hAnsi="Tw Cen MT" w:cs="Tahoma"/>
          <w:color w:val="000000"/>
          <w:sz w:val="28"/>
          <w:lang w:val="en-US"/>
        </w:rPr>
        <w:t>: Model bid bond</w:t>
      </w:r>
    </w:p>
    <w:p w:rsidR="0037683B" w:rsidRPr="00060DBC" w:rsidRDefault="0037683B" w:rsidP="00060DBC">
      <w:pPr>
        <w:jc w:val="center"/>
        <w:rPr>
          <w:rFonts w:ascii="Tw Cen MT" w:hAnsi="Tw Cen MT" w:cs="Tahoma"/>
          <w:color w:val="000000"/>
          <w:sz w:val="28"/>
          <w:lang w:val="en-US"/>
        </w:rPr>
      </w:pPr>
    </w:p>
    <w:p w:rsidR="0037683B" w:rsidRPr="00060DBC" w:rsidRDefault="0037683B" w:rsidP="00060DBC">
      <w:pPr>
        <w:jc w:val="center"/>
        <w:rPr>
          <w:rFonts w:ascii="Tw Cen MT" w:hAnsi="Tw Cen MT" w:cs="Tahoma"/>
          <w:color w:val="000000"/>
          <w:sz w:val="28"/>
          <w:lang w:val="en-US"/>
        </w:rPr>
      </w:pPr>
      <w:r w:rsidRPr="00060DBC">
        <w:rPr>
          <w:rFonts w:ascii="Tw Cen MT" w:hAnsi="Tw Cen MT" w:cs="Tahoma"/>
          <w:color w:val="000000"/>
          <w:sz w:val="28"/>
          <w:lang w:val="en-US"/>
        </w:rPr>
        <w:t xml:space="preserve">Model No. </w:t>
      </w:r>
      <w:r w:rsidR="007B1E16" w:rsidRPr="00060DBC">
        <w:rPr>
          <w:rFonts w:ascii="Tw Cen MT" w:hAnsi="Tw Cen MT" w:cs="Tahoma"/>
          <w:color w:val="000000"/>
          <w:sz w:val="28"/>
          <w:lang w:val="en-US"/>
        </w:rPr>
        <w:t>4</w:t>
      </w:r>
      <w:r w:rsidRPr="00060DBC">
        <w:rPr>
          <w:rFonts w:ascii="Tw Cen MT" w:hAnsi="Tw Cen MT" w:cs="Tahoma"/>
          <w:color w:val="000000"/>
          <w:sz w:val="28"/>
          <w:lang w:val="en-US"/>
        </w:rPr>
        <w:t>:  Model final bond</w:t>
      </w:r>
    </w:p>
    <w:p w:rsidR="0037683B" w:rsidRPr="00060DBC" w:rsidRDefault="0037683B" w:rsidP="00060DBC">
      <w:pPr>
        <w:jc w:val="center"/>
        <w:rPr>
          <w:rFonts w:ascii="Tw Cen MT" w:hAnsi="Tw Cen MT" w:cs="Tahoma"/>
          <w:color w:val="000000"/>
          <w:sz w:val="28"/>
          <w:lang w:val="en-US"/>
        </w:rPr>
      </w:pPr>
    </w:p>
    <w:p w:rsidR="0037683B" w:rsidRPr="00060DBC" w:rsidRDefault="0037683B" w:rsidP="00060DBC">
      <w:pPr>
        <w:jc w:val="center"/>
        <w:rPr>
          <w:rFonts w:ascii="Tw Cen MT" w:hAnsi="Tw Cen MT" w:cs="Tahoma"/>
          <w:color w:val="000000"/>
          <w:sz w:val="28"/>
          <w:lang w:val="en-US"/>
        </w:rPr>
      </w:pPr>
      <w:r w:rsidRPr="00060DBC">
        <w:rPr>
          <w:rFonts w:ascii="Tw Cen MT" w:hAnsi="Tw Cen MT" w:cs="Tahoma"/>
          <w:color w:val="000000"/>
          <w:sz w:val="28"/>
          <w:lang w:val="en-US"/>
        </w:rPr>
        <w:t xml:space="preserve">Model No. </w:t>
      </w:r>
      <w:r w:rsidR="007B1E16" w:rsidRPr="00060DBC">
        <w:rPr>
          <w:rFonts w:ascii="Tw Cen MT" w:hAnsi="Tw Cen MT" w:cs="Tahoma"/>
          <w:color w:val="000000"/>
          <w:sz w:val="28"/>
          <w:lang w:val="en-US"/>
        </w:rPr>
        <w:t>5</w:t>
      </w:r>
      <w:r w:rsidRPr="00060DBC">
        <w:rPr>
          <w:rFonts w:ascii="Tw Cen MT" w:hAnsi="Tw Cen MT" w:cs="Tahoma"/>
          <w:color w:val="000000"/>
          <w:sz w:val="28"/>
          <w:lang w:val="en-US"/>
        </w:rPr>
        <w:t>:  Model of start-off advance bond</w:t>
      </w:r>
    </w:p>
    <w:p w:rsidR="0037683B" w:rsidRPr="00060DBC" w:rsidRDefault="0037683B" w:rsidP="00060DBC">
      <w:pPr>
        <w:jc w:val="center"/>
        <w:rPr>
          <w:rFonts w:ascii="Tw Cen MT" w:hAnsi="Tw Cen MT" w:cs="Tahoma"/>
          <w:color w:val="000000"/>
          <w:sz w:val="28"/>
          <w:lang w:val="en-US"/>
        </w:rPr>
      </w:pPr>
    </w:p>
    <w:p w:rsidR="0037683B" w:rsidRPr="00060DBC" w:rsidRDefault="0037683B" w:rsidP="00060DBC">
      <w:pPr>
        <w:jc w:val="center"/>
        <w:rPr>
          <w:rFonts w:ascii="Tw Cen MT" w:hAnsi="Tw Cen MT" w:cs="Tahoma"/>
          <w:color w:val="000000"/>
          <w:sz w:val="28"/>
          <w:lang w:val="en-US"/>
        </w:rPr>
      </w:pPr>
      <w:r w:rsidRPr="00060DBC">
        <w:rPr>
          <w:rFonts w:ascii="Tw Cen MT" w:hAnsi="Tw Cen MT" w:cs="Tahoma"/>
          <w:color w:val="000000"/>
          <w:sz w:val="28"/>
          <w:lang w:val="en-US"/>
        </w:rPr>
        <w:t xml:space="preserve">Model No. </w:t>
      </w:r>
      <w:r w:rsidR="007B1E16" w:rsidRPr="00060DBC">
        <w:rPr>
          <w:rFonts w:ascii="Tw Cen MT" w:hAnsi="Tw Cen MT" w:cs="Tahoma"/>
          <w:color w:val="000000"/>
          <w:sz w:val="28"/>
          <w:lang w:val="en-US"/>
        </w:rPr>
        <w:t>6</w:t>
      </w:r>
      <w:r w:rsidRPr="00060DBC">
        <w:rPr>
          <w:rFonts w:ascii="Tw Cen MT" w:hAnsi="Tw Cen MT" w:cs="Tahoma"/>
          <w:color w:val="000000"/>
          <w:sz w:val="28"/>
          <w:lang w:val="en-US"/>
        </w:rPr>
        <w:t>:  Model retention fund</w:t>
      </w:r>
    </w:p>
    <w:p w:rsidR="0037683B" w:rsidRPr="00060DBC" w:rsidRDefault="0037683B" w:rsidP="00060DBC">
      <w:pPr>
        <w:jc w:val="center"/>
        <w:rPr>
          <w:rFonts w:ascii="Tw Cen MT" w:hAnsi="Tw Cen MT" w:cs="Tahoma"/>
          <w:color w:val="000000"/>
          <w:sz w:val="28"/>
          <w:lang w:val="en-US"/>
        </w:rPr>
      </w:pPr>
    </w:p>
    <w:p w:rsidR="0037683B" w:rsidRPr="00060DBC" w:rsidRDefault="0037683B" w:rsidP="00060DBC">
      <w:pPr>
        <w:jc w:val="center"/>
        <w:rPr>
          <w:rFonts w:ascii="Tw Cen MT" w:hAnsi="Tw Cen MT" w:cs="Tahoma"/>
          <w:color w:val="000000"/>
          <w:sz w:val="28"/>
          <w:lang w:val="en-US"/>
        </w:rPr>
      </w:pPr>
      <w:r w:rsidRPr="00060DBC">
        <w:rPr>
          <w:rFonts w:ascii="Tw Cen MT" w:hAnsi="Tw Cen MT" w:cs="Tahoma"/>
          <w:color w:val="000000"/>
          <w:sz w:val="28"/>
          <w:lang w:val="en-US"/>
        </w:rPr>
        <w:t xml:space="preserve">Annex No. </w:t>
      </w:r>
      <w:r w:rsidR="007B1E16" w:rsidRPr="00060DBC">
        <w:rPr>
          <w:rFonts w:ascii="Tw Cen MT" w:hAnsi="Tw Cen MT" w:cs="Tahoma"/>
          <w:color w:val="000000"/>
          <w:sz w:val="28"/>
          <w:lang w:val="en-US"/>
        </w:rPr>
        <w:t>7</w:t>
      </w:r>
      <w:r w:rsidRPr="00060DBC">
        <w:rPr>
          <w:rFonts w:ascii="Tw Cen MT" w:hAnsi="Tw Cen MT" w:cs="Tahoma"/>
          <w:color w:val="000000"/>
          <w:sz w:val="28"/>
          <w:lang w:val="en-US"/>
        </w:rPr>
        <w:t>:  Schedule framework</w:t>
      </w:r>
    </w:p>
    <w:p w:rsidR="0037683B" w:rsidRPr="00060DBC" w:rsidRDefault="0037683B" w:rsidP="00060DBC">
      <w:pPr>
        <w:jc w:val="center"/>
        <w:rPr>
          <w:rFonts w:ascii="Tw Cen MT" w:hAnsi="Tw Cen MT" w:cs="Tahoma"/>
          <w:color w:val="000000"/>
          <w:sz w:val="28"/>
          <w:lang w:val="en-US"/>
        </w:rPr>
      </w:pPr>
    </w:p>
    <w:p w:rsidR="0037683B" w:rsidRPr="00060DBC" w:rsidRDefault="0037683B" w:rsidP="00060DBC">
      <w:pPr>
        <w:jc w:val="center"/>
        <w:rPr>
          <w:rFonts w:ascii="Tw Cen MT" w:hAnsi="Tw Cen MT" w:cs="Tahoma"/>
          <w:color w:val="000000"/>
          <w:sz w:val="28"/>
          <w:lang w:val="en-US"/>
        </w:rPr>
      </w:pPr>
    </w:p>
    <w:p w:rsidR="0037683B" w:rsidRPr="00060DBC" w:rsidRDefault="0037683B" w:rsidP="00060DBC">
      <w:pPr>
        <w:jc w:val="center"/>
        <w:rPr>
          <w:rFonts w:ascii="Tw Cen MT" w:hAnsi="Tw Cen MT" w:cs="Tahoma"/>
          <w:color w:val="000000"/>
          <w:sz w:val="28"/>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Default="003518FB" w:rsidP="0037683B">
      <w:pPr>
        <w:jc w:val="both"/>
        <w:rPr>
          <w:rFonts w:ascii="Tw Cen MT" w:hAnsi="Tw Cen MT" w:cs="Tahoma"/>
          <w:color w:val="000000"/>
          <w:lang w:val="en-US"/>
        </w:rPr>
      </w:pPr>
    </w:p>
    <w:p w:rsidR="003518FB" w:rsidRPr="006A2D37" w:rsidRDefault="003518FB" w:rsidP="0037683B">
      <w:pPr>
        <w:jc w:val="both"/>
        <w:rPr>
          <w:rFonts w:ascii="Tw Cen MT" w:hAnsi="Tw Cen MT" w:cs="Tahoma"/>
          <w:color w:val="000000"/>
          <w:lang w:val="en-US"/>
        </w:rPr>
      </w:pPr>
    </w:p>
    <w:p w:rsidR="007B1E16" w:rsidRPr="007B1E16" w:rsidRDefault="007B1E16" w:rsidP="007B1E16">
      <w:pPr>
        <w:jc w:val="center"/>
        <w:rPr>
          <w:b/>
          <w:color w:val="000000"/>
          <w:sz w:val="28"/>
          <w:lang w:val="en-US"/>
        </w:rPr>
      </w:pPr>
      <w:r w:rsidRPr="007B1E16">
        <w:rPr>
          <w:b/>
          <w:color w:val="000000"/>
          <w:sz w:val="28"/>
          <w:lang w:val="en-US"/>
        </w:rPr>
        <w:t>Annex No. 1: Undertaking by the bidder</w:t>
      </w:r>
    </w:p>
    <w:p w:rsidR="0037683B" w:rsidRPr="006A2D37" w:rsidRDefault="0037683B" w:rsidP="0037683B">
      <w:pPr>
        <w:jc w:val="both"/>
        <w:rPr>
          <w:rFonts w:ascii="Tw Cen MT" w:hAnsi="Tw Cen MT" w:cs="Tahoma"/>
          <w:color w:val="000000"/>
          <w:lang w:val="en-US"/>
        </w:rPr>
      </w:pPr>
    </w:p>
    <w:p w:rsidR="007B1E16" w:rsidRPr="007B1E16" w:rsidRDefault="007B1E16" w:rsidP="007B1E16">
      <w:pPr>
        <w:spacing w:before="120"/>
        <w:ind w:firstLine="624"/>
        <w:jc w:val="both"/>
        <w:rPr>
          <w:sz w:val="25"/>
          <w:szCs w:val="25"/>
          <w:lang w:val="en-US"/>
        </w:rPr>
      </w:pPr>
      <w:r w:rsidRPr="007B1E16">
        <w:rPr>
          <w:sz w:val="25"/>
          <w:szCs w:val="25"/>
          <w:lang w:val="en-US"/>
        </w:rPr>
        <w:t xml:space="preserve">I undersigned </w:t>
      </w:r>
      <w:r>
        <w:rPr>
          <w:b/>
          <w:sz w:val="25"/>
          <w:szCs w:val="25"/>
          <w:lang w:val="en-US"/>
        </w:rPr>
        <w:t>___________________</w:t>
      </w:r>
      <w:r w:rsidRPr="007B1E16">
        <w:rPr>
          <w:sz w:val="25"/>
          <w:szCs w:val="25"/>
          <w:lang w:val="en-US"/>
        </w:rPr>
        <w:t xml:space="preserve">, acting as the </w:t>
      </w:r>
      <w:r>
        <w:rPr>
          <w:sz w:val="25"/>
          <w:szCs w:val="25"/>
          <w:lang w:val="en-US"/>
        </w:rPr>
        <w:t>_____________</w:t>
      </w:r>
      <w:r w:rsidRPr="007B1E16">
        <w:rPr>
          <w:sz w:val="25"/>
          <w:szCs w:val="25"/>
          <w:lang w:val="en-US"/>
        </w:rPr>
        <w:t xml:space="preserve"> of </w:t>
      </w:r>
      <w:r>
        <w:rPr>
          <w:b/>
          <w:color w:val="FF0000"/>
          <w:sz w:val="25"/>
          <w:szCs w:val="25"/>
          <w:lang w:val="en-US"/>
        </w:rPr>
        <w:t>_______________</w:t>
      </w:r>
      <w:r w:rsidRPr="007B1E16">
        <w:rPr>
          <w:color w:val="FF0000"/>
          <w:sz w:val="25"/>
          <w:szCs w:val="25"/>
          <w:lang w:val="en-US"/>
        </w:rPr>
        <w:t>,</w:t>
      </w:r>
      <w:r w:rsidRPr="007B1E16">
        <w:rPr>
          <w:sz w:val="25"/>
          <w:szCs w:val="25"/>
          <w:lang w:val="en-US"/>
        </w:rPr>
        <w:t xml:space="preserve"> of Nationality </w:t>
      </w:r>
      <w:r>
        <w:rPr>
          <w:sz w:val="25"/>
          <w:szCs w:val="25"/>
          <w:lang w:val="en-US"/>
        </w:rPr>
        <w:t>_______________</w:t>
      </w:r>
      <w:r w:rsidRPr="007B1E16">
        <w:rPr>
          <w:sz w:val="25"/>
          <w:szCs w:val="25"/>
          <w:lang w:val="en-US"/>
        </w:rPr>
        <w:t xml:space="preserve">, and resident </w:t>
      </w:r>
      <w:r>
        <w:rPr>
          <w:sz w:val="25"/>
          <w:szCs w:val="25"/>
          <w:lang w:val="en-US"/>
        </w:rPr>
        <w:t>in___________</w:t>
      </w:r>
      <w:r w:rsidRPr="007B1E16">
        <w:rPr>
          <w:sz w:val="25"/>
          <w:szCs w:val="25"/>
          <w:lang w:val="en-US"/>
        </w:rPr>
        <w:t>.</w:t>
      </w:r>
    </w:p>
    <w:p w:rsidR="007B1E16" w:rsidRPr="007B1E16" w:rsidRDefault="007B1E16" w:rsidP="007B1E16">
      <w:pPr>
        <w:spacing w:before="120"/>
        <w:ind w:firstLine="709"/>
        <w:rPr>
          <w:sz w:val="20"/>
          <w:szCs w:val="20"/>
          <w:lang w:val="en-US"/>
        </w:rPr>
      </w:pPr>
    </w:p>
    <w:p w:rsidR="007B1E16" w:rsidRPr="007B1E16" w:rsidRDefault="007B1E16" w:rsidP="007B1E16">
      <w:pPr>
        <w:spacing w:line="276" w:lineRule="auto"/>
        <w:ind w:firstLine="709"/>
        <w:jc w:val="both"/>
        <w:rPr>
          <w:sz w:val="26"/>
          <w:szCs w:val="26"/>
          <w:lang w:val="en-GB"/>
        </w:rPr>
      </w:pPr>
      <w:r w:rsidRPr="007B1E16">
        <w:rPr>
          <w:sz w:val="26"/>
          <w:szCs w:val="26"/>
          <w:lang w:val="en-GB"/>
        </w:rPr>
        <w:t>After having read and taken note of all the parts of the Open</w:t>
      </w:r>
      <w:r>
        <w:rPr>
          <w:sz w:val="26"/>
          <w:szCs w:val="26"/>
          <w:lang w:val="en-GB"/>
        </w:rPr>
        <w:t xml:space="preserve"> National Invitation to Tender </w:t>
      </w:r>
      <w:r w:rsidRPr="007B1E16">
        <w:rPr>
          <w:b/>
          <w:sz w:val="26"/>
          <w:szCs w:val="26"/>
          <w:lang w:val="en-GB"/>
        </w:rPr>
        <w:t>N°</w:t>
      </w:r>
      <w:r w:rsidR="00EC62E3">
        <w:rPr>
          <w:b/>
          <w:sz w:val="26"/>
          <w:szCs w:val="26"/>
          <w:lang w:val="en-GB"/>
        </w:rPr>
        <w:t>…./ONIT/</w:t>
      </w:r>
      <w:r w:rsidR="006158E2">
        <w:rPr>
          <w:b/>
          <w:sz w:val="26"/>
          <w:szCs w:val="26"/>
          <w:lang w:val="en-GB"/>
        </w:rPr>
        <w:t>B</w:t>
      </w:r>
      <w:r w:rsidRPr="007B1E16">
        <w:rPr>
          <w:b/>
          <w:sz w:val="26"/>
          <w:szCs w:val="26"/>
          <w:lang w:val="en-GB"/>
        </w:rPr>
        <w:t>CITB/</w:t>
      </w:r>
      <w:r w:rsidR="00FF0A0D">
        <w:rPr>
          <w:b/>
          <w:sz w:val="26"/>
          <w:szCs w:val="26"/>
          <w:lang w:val="en-GB"/>
        </w:rPr>
        <w:t>BATIBO</w:t>
      </w:r>
      <w:r w:rsidR="00D02748">
        <w:rPr>
          <w:b/>
          <w:sz w:val="26"/>
          <w:szCs w:val="26"/>
          <w:lang w:val="en-GB"/>
        </w:rPr>
        <w:t xml:space="preserve"> </w:t>
      </w:r>
      <w:r w:rsidR="00EC62E3">
        <w:rPr>
          <w:b/>
          <w:sz w:val="26"/>
          <w:szCs w:val="26"/>
          <w:lang w:val="en-GB"/>
        </w:rPr>
        <w:t>COUNCIL</w:t>
      </w:r>
      <w:r w:rsidR="00683B27">
        <w:rPr>
          <w:b/>
          <w:sz w:val="26"/>
          <w:szCs w:val="26"/>
          <w:lang w:val="en-GB"/>
        </w:rPr>
        <w:t>/</w:t>
      </w:r>
      <w:r w:rsidR="001338CD">
        <w:rPr>
          <w:b/>
          <w:sz w:val="26"/>
          <w:szCs w:val="26"/>
          <w:lang w:val="en-GB"/>
        </w:rPr>
        <w:t>2023</w:t>
      </w:r>
      <w:r w:rsidRPr="007B1E16">
        <w:rPr>
          <w:b/>
          <w:sz w:val="26"/>
          <w:szCs w:val="26"/>
          <w:lang w:val="en-GB"/>
        </w:rPr>
        <w:t xml:space="preserve"> OF </w:t>
      </w:r>
      <w:r w:rsidR="00683B27">
        <w:rPr>
          <w:b/>
          <w:sz w:val="26"/>
          <w:szCs w:val="26"/>
          <w:lang w:val="en-GB"/>
        </w:rPr>
        <w:t>………………..</w:t>
      </w:r>
      <w:r w:rsidRPr="007B1E16">
        <w:rPr>
          <w:b/>
          <w:sz w:val="26"/>
          <w:szCs w:val="26"/>
          <w:lang w:val="en-GB"/>
        </w:rPr>
        <w:t xml:space="preserve"> for the </w:t>
      </w:r>
      <w:r w:rsidR="00626A33">
        <w:rPr>
          <w:b/>
          <w:bCs/>
          <w:szCs w:val="28"/>
          <w:lang w:val="en-US"/>
        </w:rPr>
        <w:t xml:space="preserve">CONSTRUCTION </w:t>
      </w:r>
      <w:r w:rsidR="00364585">
        <w:rPr>
          <w:b/>
          <w:bCs/>
          <w:szCs w:val="28"/>
          <w:lang w:val="en-US"/>
        </w:rPr>
        <w:t xml:space="preserve">OF </w:t>
      </w:r>
      <w:r w:rsidR="00364585" w:rsidRPr="00364585">
        <w:rPr>
          <w:b/>
          <w:bCs/>
          <w:szCs w:val="28"/>
          <w:lang w:val="en-US"/>
        </w:rPr>
        <w:t xml:space="preserve">SOME BRIDGES IN </w:t>
      </w:r>
      <w:r w:rsidR="00FF0A0D">
        <w:rPr>
          <w:b/>
          <w:bCs/>
          <w:szCs w:val="28"/>
          <w:lang w:val="en-US"/>
        </w:rPr>
        <w:t>BATIBO</w:t>
      </w:r>
      <w:r w:rsidR="00364585" w:rsidRPr="00364585">
        <w:rPr>
          <w:b/>
          <w:bCs/>
          <w:szCs w:val="28"/>
          <w:lang w:val="en-US"/>
        </w:rPr>
        <w:t xml:space="preserve"> COUNCIL AREA</w:t>
      </w:r>
      <w:r w:rsidR="00364585">
        <w:rPr>
          <w:b/>
          <w:bCs/>
          <w:szCs w:val="28"/>
          <w:lang w:val="en-US"/>
        </w:rPr>
        <w:t>,</w:t>
      </w:r>
      <w:r w:rsidR="00364585" w:rsidRPr="00364585">
        <w:rPr>
          <w:b/>
          <w:sz w:val="36"/>
          <w:lang w:val="en-US"/>
        </w:rPr>
        <w:t xml:space="preserve"> </w:t>
      </w:r>
      <w:r w:rsidR="00FF0A0D">
        <w:rPr>
          <w:b/>
          <w:sz w:val="22"/>
          <w:lang w:val="en-US"/>
        </w:rPr>
        <w:t>BATIBO</w:t>
      </w:r>
      <w:r w:rsidR="00364585" w:rsidRPr="00EC62E3">
        <w:rPr>
          <w:b/>
          <w:sz w:val="22"/>
          <w:lang w:val="en-US"/>
        </w:rPr>
        <w:t xml:space="preserve"> SUB-DIVISION, MOMO DIVISION OF THE NORTH-WEST REGION</w:t>
      </w:r>
      <w:r w:rsidR="00364585" w:rsidRPr="008B2CC0">
        <w:rPr>
          <w:color w:val="000000"/>
          <w:lang w:val="en-GB"/>
        </w:rPr>
        <w:t>.</w:t>
      </w:r>
      <w:r w:rsidR="00364585">
        <w:rPr>
          <w:color w:val="000000"/>
          <w:lang w:val="en-GB"/>
        </w:rPr>
        <w:t xml:space="preserve"> </w:t>
      </w:r>
      <w:r w:rsidR="00364585" w:rsidRPr="00364585">
        <w:rPr>
          <w:b/>
          <w:color w:val="000000"/>
          <w:lang w:val="en-GB"/>
        </w:rPr>
        <w:t>LOT…………</w:t>
      </w:r>
    </w:p>
    <w:p w:rsidR="007B1E16" w:rsidRPr="007B1E16" w:rsidRDefault="007B1E16" w:rsidP="007B1E16">
      <w:pPr>
        <w:spacing w:before="120"/>
        <w:ind w:firstLine="709"/>
        <w:jc w:val="both"/>
        <w:rPr>
          <w:sz w:val="26"/>
          <w:szCs w:val="26"/>
          <w:lang w:val="en-GB"/>
        </w:rPr>
      </w:pPr>
      <w:r w:rsidRPr="007B1E16">
        <w:rPr>
          <w:sz w:val="26"/>
          <w:szCs w:val="26"/>
          <w:lang w:val="en-GB"/>
        </w:rPr>
        <w:t>I submit and commit myself to carry out the aforementioned Contract in accordance with the conditions of the Special regulations of the Invitation to tender, the special Technical specifications and the special Administrative Clauses, in particular the quantitative and qualitative confirmation of work, the respect of the deadlines, the guarantees and the insurance.</w:t>
      </w:r>
    </w:p>
    <w:p w:rsidR="007B1E16" w:rsidRPr="007B1E16" w:rsidRDefault="007B1E16" w:rsidP="007B1E16">
      <w:pPr>
        <w:spacing w:before="120"/>
        <w:ind w:firstLine="709"/>
        <w:jc w:val="both"/>
        <w:rPr>
          <w:sz w:val="26"/>
          <w:szCs w:val="26"/>
          <w:lang w:val="en-GB"/>
        </w:rPr>
      </w:pPr>
      <w:r w:rsidRPr="007B1E16">
        <w:rPr>
          <w:sz w:val="26"/>
          <w:szCs w:val="26"/>
          <w:lang w:val="en-GB"/>
        </w:rPr>
        <w:t>I commit myself moreover to ensure the registration and paying the forwarding costs of the contractual parts.</w:t>
      </w:r>
    </w:p>
    <w:p w:rsidR="007B1E16" w:rsidRPr="007B1E16" w:rsidRDefault="007B1E16" w:rsidP="007B1E16">
      <w:pPr>
        <w:spacing w:before="120"/>
        <w:ind w:firstLine="709"/>
        <w:jc w:val="both"/>
        <w:rPr>
          <w:sz w:val="26"/>
          <w:szCs w:val="26"/>
          <w:lang w:val="en-GB"/>
        </w:rPr>
      </w:pPr>
      <w:r w:rsidRPr="007B1E16">
        <w:rPr>
          <w:sz w:val="26"/>
          <w:szCs w:val="26"/>
          <w:lang w:val="en-GB"/>
        </w:rPr>
        <w:t>I declare to have perfect knowledge of the decree n° 33/CAB/PM of February 13 2007 putting the general Administrative clauses applicable to the Contracts of public works and supplies.</w:t>
      </w:r>
    </w:p>
    <w:p w:rsidR="007B1E16" w:rsidRPr="007B1E16" w:rsidRDefault="007B1E16" w:rsidP="007B1E16">
      <w:pPr>
        <w:spacing w:before="120"/>
        <w:ind w:firstLine="709"/>
        <w:jc w:val="both"/>
        <w:rPr>
          <w:sz w:val="26"/>
          <w:szCs w:val="26"/>
          <w:lang w:val="en-GB"/>
        </w:rPr>
      </w:pPr>
      <w:r w:rsidRPr="007B1E16">
        <w:rPr>
          <w:sz w:val="26"/>
          <w:szCs w:val="26"/>
          <w:lang w:val="en-GB"/>
        </w:rPr>
        <w:t>I confirm my agreement on the terms of the Particular Administrative Clauses (Draft contract) and attached the initialled copy of the aforesaid document to my offer.</w:t>
      </w:r>
    </w:p>
    <w:p w:rsidR="007B1E16" w:rsidRPr="007B1E16" w:rsidRDefault="007B1E16" w:rsidP="007B1E16">
      <w:pPr>
        <w:spacing w:before="120"/>
        <w:jc w:val="both"/>
        <w:rPr>
          <w:sz w:val="26"/>
          <w:szCs w:val="26"/>
          <w:lang w:val="en-GB"/>
        </w:rPr>
      </w:pPr>
      <w:r w:rsidRPr="007B1E16">
        <w:rPr>
          <w:sz w:val="26"/>
          <w:szCs w:val="26"/>
          <w:lang w:val="en-GB"/>
        </w:rPr>
        <w:t xml:space="preserve">              I declare moreover that I remain committed by the present tender during a ninety (90) days deadline as from the date of opening of the bids.</w:t>
      </w:r>
    </w:p>
    <w:p w:rsidR="007B1E16" w:rsidRPr="007B1E16" w:rsidRDefault="007B1E16" w:rsidP="007B1E16">
      <w:pPr>
        <w:spacing w:before="120"/>
        <w:jc w:val="both"/>
        <w:rPr>
          <w:lang w:val="en-GB"/>
        </w:rPr>
      </w:pPr>
    </w:p>
    <w:p w:rsidR="007B1E16" w:rsidRPr="007B1E16" w:rsidRDefault="007B1E16" w:rsidP="007B1E16">
      <w:pPr>
        <w:spacing w:before="120"/>
        <w:jc w:val="both"/>
        <w:rPr>
          <w:lang w:val="en-GB"/>
        </w:rPr>
      </w:pPr>
    </w:p>
    <w:p w:rsidR="007B1E16" w:rsidRPr="007B1E16" w:rsidRDefault="007B1E16" w:rsidP="007B1E16">
      <w:pPr>
        <w:rPr>
          <w:i/>
          <w:sz w:val="25"/>
          <w:szCs w:val="25"/>
          <w:lang w:val="en-US"/>
        </w:rPr>
      </w:pPr>
      <w:r w:rsidRPr="007B1E16">
        <w:rPr>
          <w:lang w:val="en-GB"/>
        </w:rPr>
        <w:t xml:space="preserve">                                                                                                     </w:t>
      </w:r>
      <w:r w:rsidRPr="007B1E16">
        <w:rPr>
          <w:i/>
          <w:sz w:val="25"/>
          <w:szCs w:val="25"/>
          <w:lang w:val="en-US"/>
        </w:rPr>
        <w:t xml:space="preserve">                                                                                                                             </w:t>
      </w:r>
    </w:p>
    <w:p w:rsidR="007B1E16" w:rsidRPr="007B1E16" w:rsidRDefault="007B1E16" w:rsidP="007B1E16">
      <w:pPr>
        <w:rPr>
          <w:rFonts w:eastAsia="Calibri"/>
          <w:b/>
          <w:i/>
          <w:sz w:val="25"/>
          <w:szCs w:val="25"/>
          <w:u w:val="single"/>
          <w:lang w:val="en-US" w:eastAsia="en-US"/>
          <w14:reflection w14:blurRad="6350" w14:stA="55000" w14:stPos="0" w14:endA="50" w14:endPos="85000" w14:dist="60007" w14:dir="5400000" w14:fadeDir="5400000" w14:sx="100000" w14:sy="-100000" w14:kx="0" w14:ky="0" w14:algn="bl"/>
          <w14:textOutline w14:w="0" w14:cap="flat" w14:cmpd="sng" w14:algn="ctr">
            <w14:noFill/>
            <w14:prstDash w14:val="solid"/>
            <w14:round/>
          </w14:textOutline>
        </w:rPr>
      </w:pPr>
      <w:r w:rsidRPr="007B1E16">
        <w:rPr>
          <w:i/>
          <w:sz w:val="25"/>
          <w:szCs w:val="25"/>
          <w:lang w:val="en-US"/>
        </w:rPr>
        <w:t xml:space="preserve">                                                                                      Done in </w:t>
      </w:r>
      <w:r>
        <w:rPr>
          <w:i/>
          <w:sz w:val="25"/>
          <w:szCs w:val="25"/>
          <w:lang w:val="en-US"/>
        </w:rPr>
        <w:t>_________</w:t>
      </w:r>
      <w:r w:rsidRPr="007B1E16">
        <w:rPr>
          <w:i/>
          <w:sz w:val="25"/>
          <w:szCs w:val="25"/>
          <w:lang w:val="en-US"/>
        </w:rPr>
        <w:t xml:space="preserve">, on the   </w:t>
      </w:r>
      <w:r>
        <w:rPr>
          <w:i/>
          <w:sz w:val="25"/>
          <w:szCs w:val="25"/>
          <w:lang w:val="en-US"/>
        </w:rPr>
        <w:t>_________</w:t>
      </w: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Pr="006A2D37" w:rsidRDefault="0037683B" w:rsidP="0037683B">
      <w:pPr>
        <w:jc w:val="both"/>
        <w:rPr>
          <w:rFonts w:ascii="Tw Cen MT" w:hAnsi="Tw Cen MT" w:cs="Tahoma"/>
          <w:color w:val="000000"/>
          <w:lang w:val="en-US"/>
        </w:rPr>
      </w:pPr>
    </w:p>
    <w:p w:rsidR="0037683B" w:rsidRDefault="0037683B"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CF0B70" w:rsidRDefault="00CF0B70" w:rsidP="0037683B">
      <w:pPr>
        <w:jc w:val="both"/>
        <w:rPr>
          <w:rFonts w:ascii="Tw Cen MT" w:hAnsi="Tw Cen MT" w:cs="Tahoma"/>
          <w:color w:val="000000"/>
          <w:lang w:val="en-US"/>
        </w:rPr>
      </w:pPr>
    </w:p>
    <w:p w:rsidR="006158E2" w:rsidRDefault="006158E2" w:rsidP="0037683B">
      <w:pPr>
        <w:jc w:val="both"/>
        <w:rPr>
          <w:rFonts w:ascii="Tw Cen MT" w:hAnsi="Tw Cen MT" w:cs="Tahoma"/>
          <w:color w:val="000000"/>
          <w:lang w:val="en-US"/>
        </w:rPr>
      </w:pPr>
    </w:p>
    <w:p w:rsidR="006158E2" w:rsidRDefault="006158E2" w:rsidP="0037683B">
      <w:pPr>
        <w:jc w:val="both"/>
        <w:rPr>
          <w:rFonts w:ascii="Tw Cen MT" w:hAnsi="Tw Cen MT" w:cs="Tahoma"/>
          <w:color w:val="000000"/>
          <w:lang w:val="en-US"/>
        </w:rPr>
      </w:pPr>
    </w:p>
    <w:p w:rsidR="009B65C9" w:rsidRDefault="009B65C9" w:rsidP="0037683B">
      <w:pPr>
        <w:jc w:val="both"/>
        <w:rPr>
          <w:rFonts w:ascii="Tw Cen MT" w:hAnsi="Tw Cen MT" w:cs="Tahoma"/>
          <w:color w:val="000000"/>
          <w:lang w:val="en-US"/>
        </w:rPr>
      </w:pPr>
    </w:p>
    <w:p w:rsidR="009B65C9" w:rsidRDefault="009B65C9" w:rsidP="0037683B">
      <w:pPr>
        <w:jc w:val="both"/>
        <w:rPr>
          <w:rFonts w:ascii="Tw Cen MT" w:hAnsi="Tw Cen MT" w:cs="Tahoma"/>
          <w:color w:val="000000"/>
          <w:lang w:val="en-US"/>
        </w:rPr>
      </w:pPr>
    </w:p>
    <w:p w:rsidR="00CF0B70" w:rsidRPr="006A2D37" w:rsidRDefault="00CF0B70" w:rsidP="0037683B">
      <w:pPr>
        <w:jc w:val="both"/>
        <w:rPr>
          <w:rFonts w:ascii="Tw Cen MT" w:hAnsi="Tw Cen MT" w:cs="Tahoma"/>
          <w:color w:val="000000"/>
          <w:lang w:val="en-US"/>
        </w:rPr>
      </w:pPr>
    </w:p>
    <w:p w:rsidR="0037683B" w:rsidRPr="00793372" w:rsidRDefault="0037683B" w:rsidP="0065208D">
      <w:pPr>
        <w:jc w:val="center"/>
        <w:rPr>
          <w:b/>
          <w:color w:val="000000"/>
          <w:sz w:val="28"/>
          <w:szCs w:val="28"/>
          <w:lang w:val="en-GB"/>
        </w:rPr>
      </w:pPr>
      <w:r w:rsidRPr="00793372">
        <w:rPr>
          <w:b/>
          <w:color w:val="000000"/>
          <w:sz w:val="28"/>
          <w:szCs w:val="28"/>
          <w:lang w:val="en-GB"/>
        </w:rPr>
        <w:t>Annex N</w:t>
      </w:r>
      <w:r w:rsidRPr="00793372">
        <w:rPr>
          <w:b/>
          <w:color w:val="000000"/>
          <w:sz w:val="28"/>
          <w:szCs w:val="28"/>
          <w:vertAlign w:val="superscript"/>
          <w:lang w:val="en-GB"/>
        </w:rPr>
        <w:t>o</w:t>
      </w:r>
      <w:r w:rsidRPr="00793372">
        <w:rPr>
          <w:b/>
          <w:color w:val="000000"/>
          <w:sz w:val="28"/>
          <w:szCs w:val="28"/>
          <w:lang w:val="en-GB"/>
        </w:rPr>
        <w:t xml:space="preserve">. </w:t>
      </w:r>
      <w:r w:rsidR="007B1E16">
        <w:rPr>
          <w:b/>
          <w:color w:val="000000"/>
          <w:sz w:val="28"/>
          <w:szCs w:val="28"/>
          <w:lang w:val="en-GB"/>
        </w:rPr>
        <w:t>2</w:t>
      </w:r>
      <w:r w:rsidRPr="00793372">
        <w:rPr>
          <w:b/>
          <w:color w:val="000000"/>
          <w:sz w:val="28"/>
          <w:szCs w:val="28"/>
          <w:lang w:val="en-GB"/>
        </w:rPr>
        <w:t xml:space="preserve">: </w:t>
      </w:r>
      <w:r w:rsidR="007B1E16">
        <w:rPr>
          <w:b/>
          <w:color w:val="000000"/>
          <w:sz w:val="28"/>
          <w:szCs w:val="28"/>
          <w:lang w:val="en-GB"/>
        </w:rPr>
        <w:t>Bid letter</w:t>
      </w:r>
    </w:p>
    <w:p w:rsidR="0037683B" w:rsidRPr="00793372" w:rsidRDefault="0037683B" w:rsidP="0065208D">
      <w:pPr>
        <w:jc w:val="both"/>
        <w:rPr>
          <w:color w:val="000000"/>
          <w:lang w:val="en-GB"/>
        </w:rPr>
      </w:pPr>
    </w:p>
    <w:p w:rsidR="0037683B" w:rsidRPr="00793372" w:rsidRDefault="0037683B" w:rsidP="0065208D">
      <w:pPr>
        <w:jc w:val="both"/>
        <w:rPr>
          <w:color w:val="000000"/>
          <w:lang w:val="en-GB"/>
        </w:rPr>
      </w:pPr>
    </w:p>
    <w:p w:rsidR="0037683B" w:rsidRPr="00793372" w:rsidRDefault="0037683B" w:rsidP="0065208D">
      <w:pPr>
        <w:spacing w:line="360" w:lineRule="auto"/>
        <w:ind w:left="4862" w:hanging="4862"/>
        <w:jc w:val="both"/>
        <w:rPr>
          <w:color w:val="000000"/>
          <w:lang w:val="en-GB"/>
        </w:rPr>
      </w:pPr>
      <w:r w:rsidRPr="00793372">
        <w:rPr>
          <w:color w:val="000000"/>
          <w:lang w:val="en-GB"/>
        </w:rPr>
        <w:t>I, the undersigned_____________</w:t>
      </w:r>
      <w:proofErr w:type="gramStart"/>
      <w:r w:rsidRPr="00793372">
        <w:rPr>
          <w:color w:val="000000"/>
          <w:lang w:val="en-GB"/>
        </w:rPr>
        <w:t>_[</w:t>
      </w:r>
      <w:proofErr w:type="gramEnd"/>
      <w:r w:rsidRPr="00793372">
        <w:rPr>
          <w:i/>
          <w:color w:val="000000"/>
          <w:lang w:val="en-GB"/>
        </w:rPr>
        <w:t>indicate the name and capacity of  signatory</w:t>
      </w:r>
      <w:r w:rsidRPr="00793372">
        <w:rPr>
          <w:color w:val="000000"/>
          <w:lang w:val="en-GB"/>
        </w:rPr>
        <w:t>]</w:t>
      </w:r>
    </w:p>
    <w:p w:rsidR="0037683B" w:rsidRPr="00793372" w:rsidRDefault="0037683B" w:rsidP="0065208D">
      <w:pPr>
        <w:spacing w:line="360" w:lineRule="auto"/>
        <w:jc w:val="both"/>
        <w:rPr>
          <w:color w:val="000000"/>
          <w:lang w:val="en-GB"/>
        </w:rPr>
      </w:pPr>
      <w:r w:rsidRPr="00793372">
        <w:rPr>
          <w:color w:val="000000"/>
          <w:lang w:val="en-GB"/>
        </w:rPr>
        <w:t>Representing the ______________company or enterprise or group</w:t>
      </w:r>
      <w:r w:rsidRPr="00793372">
        <w:rPr>
          <w:rStyle w:val="FootnoteReference"/>
          <w:color w:val="000000"/>
          <w:lang w:val="en-GB"/>
        </w:rPr>
        <w:footnoteReference w:id="1"/>
      </w:r>
      <w:r w:rsidRPr="00793372">
        <w:rPr>
          <w:color w:val="000000"/>
          <w:lang w:val="en-GB"/>
        </w:rPr>
        <w:t xml:space="preserve"> with head office at_____________ registered in the trade register of____________ under the number No_________</w:t>
      </w:r>
    </w:p>
    <w:p w:rsidR="0037683B" w:rsidRPr="00793372" w:rsidRDefault="0037683B" w:rsidP="0065208D">
      <w:pPr>
        <w:spacing w:line="360" w:lineRule="auto"/>
        <w:jc w:val="both"/>
        <w:rPr>
          <w:color w:val="000000"/>
          <w:lang w:val="en-GB"/>
        </w:rPr>
      </w:pPr>
      <w:r w:rsidRPr="00793372">
        <w:rPr>
          <w:color w:val="000000"/>
          <w:lang w:val="en-GB"/>
        </w:rPr>
        <w:t>Having taken cognisance of all the documents featured or mentioned in the Tender File:</w:t>
      </w:r>
    </w:p>
    <w:p w:rsidR="0037683B" w:rsidRPr="00793372" w:rsidRDefault="0037683B" w:rsidP="0065208D">
      <w:pPr>
        <w:spacing w:line="360" w:lineRule="auto"/>
        <w:jc w:val="both"/>
        <w:rPr>
          <w:color w:val="000000"/>
          <w:lang w:val="en-GB"/>
        </w:rPr>
      </w:pPr>
      <w:r w:rsidRPr="00793372">
        <w:rPr>
          <w:color w:val="000000"/>
          <w:lang w:val="en-GB"/>
        </w:rPr>
        <w:t>[</w:t>
      </w:r>
      <w:r w:rsidRPr="00793372">
        <w:rPr>
          <w:i/>
          <w:color w:val="000000"/>
          <w:lang w:val="en-GB"/>
        </w:rPr>
        <w:t>recall the subject of the invitation to tender</w:t>
      </w:r>
      <w:r w:rsidRPr="00793372">
        <w:rPr>
          <w:color w:val="000000"/>
          <w:lang w:val="en-GB"/>
        </w:rPr>
        <w:t>]</w:t>
      </w:r>
    </w:p>
    <w:p w:rsidR="0037683B" w:rsidRPr="00793372" w:rsidRDefault="0037683B" w:rsidP="0065208D">
      <w:pPr>
        <w:numPr>
          <w:ilvl w:val="0"/>
          <w:numId w:val="15"/>
        </w:numPr>
        <w:tabs>
          <w:tab w:val="clear" w:pos="2038"/>
        </w:tabs>
        <w:spacing w:line="360" w:lineRule="auto"/>
        <w:ind w:left="748" w:hanging="374"/>
        <w:jc w:val="both"/>
        <w:rPr>
          <w:color w:val="000000"/>
          <w:lang w:val="en-GB"/>
        </w:rPr>
      </w:pPr>
      <w:r w:rsidRPr="00793372">
        <w:rPr>
          <w:color w:val="000000"/>
          <w:lang w:val="en-GB"/>
        </w:rPr>
        <w:t>After having personally taking account of the situation of the site and evaluated from my point of view and under my responsibility, the nature and difficulty of the works to be carried out;</w:t>
      </w:r>
    </w:p>
    <w:p w:rsidR="0037683B" w:rsidRPr="00793372" w:rsidRDefault="0037683B" w:rsidP="0065208D">
      <w:pPr>
        <w:numPr>
          <w:ilvl w:val="0"/>
          <w:numId w:val="15"/>
        </w:numPr>
        <w:tabs>
          <w:tab w:val="clear" w:pos="2038"/>
        </w:tabs>
        <w:spacing w:line="360" w:lineRule="auto"/>
        <w:ind w:left="748" w:hanging="374"/>
        <w:jc w:val="both"/>
        <w:rPr>
          <w:color w:val="000000"/>
          <w:lang w:val="en-GB"/>
        </w:rPr>
      </w:pPr>
      <w:r w:rsidRPr="00793372">
        <w:rPr>
          <w:color w:val="000000"/>
          <w:lang w:val="en-GB"/>
        </w:rPr>
        <w:t>Hereby submit, bearing my signature, the schedule of unit prices as well as the quotations in accordance with the structure featuring in the Tender File.</w:t>
      </w:r>
    </w:p>
    <w:p w:rsidR="0037683B" w:rsidRPr="00793372" w:rsidRDefault="0037683B" w:rsidP="0065208D">
      <w:pPr>
        <w:numPr>
          <w:ilvl w:val="0"/>
          <w:numId w:val="15"/>
        </w:numPr>
        <w:tabs>
          <w:tab w:val="clear" w:pos="2038"/>
        </w:tabs>
        <w:spacing w:line="360" w:lineRule="auto"/>
        <w:ind w:left="748" w:hanging="374"/>
        <w:jc w:val="both"/>
        <w:rPr>
          <w:color w:val="000000"/>
          <w:lang w:val="en-GB"/>
        </w:rPr>
      </w:pPr>
      <w:r w:rsidRPr="00793372">
        <w:rPr>
          <w:color w:val="000000"/>
          <w:lang w:val="en-GB"/>
        </w:rPr>
        <w:t>Submit and commit myself to execute the works in accordance with the Tender File, in return for  the prices which I myself establish for each type of structure which prices reveal the amount of the tender for lot No. ________ at _______________[</w:t>
      </w:r>
      <w:r w:rsidRPr="00793372">
        <w:rPr>
          <w:i/>
          <w:color w:val="000000"/>
          <w:lang w:val="en-GB"/>
        </w:rPr>
        <w:t>in figures and words</w:t>
      </w:r>
      <w:r w:rsidRPr="00793372">
        <w:rPr>
          <w:color w:val="000000"/>
          <w:lang w:val="en-GB"/>
        </w:rPr>
        <w:t>] CFA francs exclusive of VAT and at ________________CFA francs Inclusive of all Taxes. [</w:t>
      </w:r>
      <w:r w:rsidRPr="00793372">
        <w:rPr>
          <w:i/>
          <w:color w:val="000000"/>
          <w:lang w:val="en-GB"/>
        </w:rPr>
        <w:t>In figures and words</w:t>
      </w:r>
      <w:r w:rsidRPr="00793372">
        <w:rPr>
          <w:color w:val="000000"/>
          <w:lang w:val="en-GB"/>
        </w:rPr>
        <w:t>].</w:t>
      </w:r>
    </w:p>
    <w:p w:rsidR="0037683B" w:rsidRPr="00793372" w:rsidRDefault="0037683B" w:rsidP="0065208D">
      <w:pPr>
        <w:numPr>
          <w:ilvl w:val="1"/>
          <w:numId w:val="15"/>
        </w:numPr>
        <w:tabs>
          <w:tab w:val="clear" w:pos="2758"/>
        </w:tabs>
        <w:spacing w:line="360" w:lineRule="auto"/>
        <w:ind w:left="748" w:hanging="374"/>
        <w:jc w:val="both"/>
        <w:rPr>
          <w:color w:val="000000"/>
          <w:lang w:val="en-GB"/>
        </w:rPr>
      </w:pPr>
      <w:r w:rsidRPr="00793372">
        <w:rPr>
          <w:color w:val="000000"/>
          <w:lang w:val="en-GB"/>
        </w:rPr>
        <w:t>I pledge to execute the works within a deadline of ……………months.</w:t>
      </w:r>
    </w:p>
    <w:p w:rsidR="0037683B" w:rsidRPr="00793372" w:rsidRDefault="0037683B" w:rsidP="0065208D">
      <w:pPr>
        <w:numPr>
          <w:ilvl w:val="1"/>
          <w:numId w:val="15"/>
        </w:numPr>
        <w:tabs>
          <w:tab w:val="clear" w:pos="2758"/>
        </w:tabs>
        <w:spacing w:line="360" w:lineRule="auto"/>
        <w:ind w:left="748" w:hanging="374"/>
        <w:jc w:val="both"/>
        <w:rPr>
          <w:color w:val="000000"/>
          <w:lang w:val="en-GB"/>
        </w:rPr>
      </w:pPr>
      <w:r w:rsidRPr="00793372">
        <w:rPr>
          <w:color w:val="000000"/>
          <w:lang w:val="en-GB"/>
        </w:rPr>
        <w:t xml:space="preserve"> I pledge to maintain my offer for [</w:t>
      </w:r>
      <w:r w:rsidRPr="00793372">
        <w:rPr>
          <w:i/>
          <w:color w:val="000000"/>
          <w:lang w:val="en-GB"/>
        </w:rPr>
        <w:t>indicate duration of validity</w:t>
      </w:r>
      <w:r w:rsidRPr="00793372">
        <w:rPr>
          <w:color w:val="000000"/>
          <w:lang w:val="en-GB"/>
        </w:rPr>
        <w:t xml:space="preserve">, </w:t>
      </w:r>
      <w:r w:rsidRPr="00793372">
        <w:rPr>
          <w:i/>
          <w:color w:val="000000"/>
          <w:lang w:val="en-GB"/>
        </w:rPr>
        <w:t>in principle 90</w:t>
      </w:r>
      <w:r w:rsidRPr="00793372">
        <w:rPr>
          <w:color w:val="000000"/>
          <w:lang w:val="en-GB"/>
        </w:rPr>
        <w:t xml:space="preserve"> </w:t>
      </w:r>
      <w:r w:rsidRPr="00793372">
        <w:rPr>
          <w:i/>
          <w:color w:val="000000"/>
          <w:lang w:val="en-GB"/>
        </w:rPr>
        <w:t xml:space="preserve">days </w:t>
      </w:r>
      <w:r w:rsidRPr="00793372">
        <w:rPr>
          <w:color w:val="000000"/>
          <w:lang w:val="en-GB"/>
        </w:rPr>
        <w:t>from the deadline of submission of tenders.</w:t>
      </w:r>
    </w:p>
    <w:p w:rsidR="0037683B" w:rsidRPr="00793372" w:rsidRDefault="0037683B" w:rsidP="0065208D">
      <w:pPr>
        <w:numPr>
          <w:ilvl w:val="1"/>
          <w:numId w:val="15"/>
        </w:numPr>
        <w:tabs>
          <w:tab w:val="clear" w:pos="2758"/>
        </w:tabs>
        <w:spacing w:line="360" w:lineRule="auto"/>
        <w:ind w:left="748" w:hanging="374"/>
        <w:jc w:val="both"/>
        <w:rPr>
          <w:color w:val="000000"/>
          <w:lang w:val="en-GB"/>
        </w:rPr>
      </w:pPr>
      <w:r w:rsidRPr="00793372">
        <w:rPr>
          <w:color w:val="000000"/>
          <w:lang w:val="en-GB"/>
        </w:rPr>
        <w:t>Rebates and the modalities of application the said rebates shall be the following (in case of the possibility of award of several lots).</w:t>
      </w:r>
    </w:p>
    <w:p w:rsidR="0037683B" w:rsidRPr="00793372" w:rsidRDefault="0037683B" w:rsidP="0065208D">
      <w:pPr>
        <w:spacing w:line="360" w:lineRule="auto"/>
        <w:jc w:val="both"/>
        <w:rPr>
          <w:color w:val="000000"/>
          <w:lang w:val="en-GB"/>
        </w:rPr>
      </w:pPr>
      <w:r w:rsidRPr="00793372">
        <w:rPr>
          <w:color w:val="000000"/>
          <w:lang w:val="en-GB"/>
        </w:rPr>
        <w:t xml:space="preserve">The </w:t>
      </w:r>
      <w:r w:rsidR="00431E57" w:rsidRPr="00793372">
        <w:rPr>
          <w:color w:val="000000"/>
          <w:lang w:val="en-GB"/>
        </w:rPr>
        <w:t>Project owner</w:t>
      </w:r>
      <w:r w:rsidRPr="00793372">
        <w:rPr>
          <w:color w:val="000000"/>
          <w:lang w:val="en-GB"/>
        </w:rPr>
        <w:t xml:space="preserve"> shall pay the sums due for this contract by crediting account No…………………… opened in………………………Bank………………………..Branch</w:t>
      </w:r>
    </w:p>
    <w:p w:rsidR="0037683B" w:rsidRPr="00793372" w:rsidRDefault="0037683B" w:rsidP="0065208D">
      <w:pPr>
        <w:spacing w:line="360" w:lineRule="auto"/>
        <w:jc w:val="both"/>
        <w:rPr>
          <w:color w:val="000000"/>
          <w:lang w:val="en-GB"/>
        </w:rPr>
      </w:pPr>
      <w:r w:rsidRPr="00793372">
        <w:rPr>
          <w:color w:val="000000"/>
          <w:lang w:val="en-GB"/>
        </w:rPr>
        <w:t>Prior to the signing of the contract, this tender accepted by you shall constitute an agreement between us.</w:t>
      </w:r>
    </w:p>
    <w:p w:rsidR="0037683B" w:rsidRPr="00793372" w:rsidRDefault="0037683B" w:rsidP="0065208D">
      <w:pPr>
        <w:spacing w:line="360" w:lineRule="auto"/>
        <w:ind w:left="5670" w:hanging="6"/>
        <w:jc w:val="both"/>
        <w:rPr>
          <w:color w:val="000000"/>
          <w:lang w:val="en-GB"/>
        </w:rPr>
      </w:pPr>
      <w:r w:rsidRPr="00793372">
        <w:rPr>
          <w:color w:val="000000"/>
          <w:lang w:val="en-GB"/>
        </w:rPr>
        <w:t xml:space="preserve">Signature of………………………..in       the capacity of………………duly authorised to </w:t>
      </w:r>
      <w:r w:rsidRPr="00793372">
        <w:rPr>
          <w:color w:val="000000"/>
          <w:lang w:val="en-GB"/>
        </w:rPr>
        <w:lastRenderedPageBreak/>
        <w:t>sign the tenders on behalf of</w:t>
      </w:r>
      <w:r w:rsidRPr="00793372">
        <w:rPr>
          <w:rStyle w:val="FootnoteReference"/>
          <w:color w:val="000000"/>
          <w:lang w:val="en-GB"/>
        </w:rPr>
        <w:footnoteReference w:id="2"/>
      </w:r>
      <w:r w:rsidRPr="00793372">
        <w:rPr>
          <w:color w:val="000000"/>
          <w:lang w:val="en-GB"/>
        </w:rPr>
        <w:t>……………………………</w:t>
      </w:r>
    </w:p>
    <w:p w:rsidR="0037683B" w:rsidRPr="00793372" w:rsidRDefault="0037683B" w:rsidP="0065208D">
      <w:pPr>
        <w:spacing w:line="360" w:lineRule="auto"/>
        <w:ind w:left="1080"/>
        <w:jc w:val="both"/>
        <w:rPr>
          <w:color w:val="000000"/>
          <w:lang w:val="en-GB"/>
        </w:rPr>
      </w:pPr>
    </w:p>
    <w:p w:rsidR="0037683B" w:rsidRPr="00793372" w:rsidRDefault="0037683B" w:rsidP="0065208D">
      <w:pPr>
        <w:spacing w:line="360" w:lineRule="auto"/>
        <w:jc w:val="both"/>
        <w:rPr>
          <w:b/>
          <w:color w:val="000000"/>
          <w:lang w:val="en-GB"/>
        </w:rPr>
      </w:pPr>
    </w:p>
    <w:p w:rsidR="0037683B" w:rsidRPr="00793372" w:rsidRDefault="0037683B" w:rsidP="0065208D">
      <w:pPr>
        <w:spacing w:line="360" w:lineRule="auto"/>
        <w:jc w:val="both"/>
        <w:rPr>
          <w:b/>
          <w:color w:val="000000"/>
          <w:lang w:val="en-GB"/>
        </w:rPr>
      </w:pPr>
    </w:p>
    <w:p w:rsidR="0037683B" w:rsidRPr="00793372" w:rsidRDefault="0037683B" w:rsidP="0065208D">
      <w:pPr>
        <w:spacing w:line="360" w:lineRule="auto"/>
        <w:jc w:val="both"/>
        <w:rPr>
          <w:b/>
          <w:color w:val="000000"/>
          <w:lang w:val="en-GB"/>
        </w:rPr>
      </w:pPr>
    </w:p>
    <w:p w:rsidR="0037683B" w:rsidRPr="00793372" w:rsidRDefault="0037683B" w:rsidP="0065208D">
      <w:pPr>
        <w:spacing w:line="360" w:lineRule="auto"/>
        <w:jc w:val="both"/>
        <w:rPr>
          <w:b/>
          <w:color w:val="000000"/>
          <w:lang w:val="en-GB"/>
        </w:rPr>
      </w:pPr>
    </w:p>
    <w:p w:rsidR="0037683B" w:rsidRPr="00793372" w:rsidRDefault="0037683B" w:rsidP="0065208D">
      <w:pPr>
        <w:spacing w:line="360" w:lineRule="auto"/>
        <w:jc w:val="both"/>
        <w:rPr>
          <w:b/>
          <w:color w:val="000000"/>
          <w:lang w:val="en-GB"/>
        </w:rPr>
      </w:pPr>
    </w:p>
    <w:p w:rsidR="0037683B" w:rsidRPr="00793372" w:rsidRDefault="0037683B" w:rsidP="0065208D">
      <w:pPr>
        <w:spacing w:line="360" w:lineRule="auto"/>
        <w:jc w:val="center"/>
        <w:rPr>
          <w:b/>
          <w:color w:val="000000"/>
          <w:sz w:val="28"/>
          <w:lang w:val="en-GB"/>
        </w:rPr>
      </w:pPr>
      <w:r w:rsidRPr="00793372">
        <w:rPr>
          <w:b/>
          <w:color w:val="000000"/>
          <w:sz w:val="28"/>
          <w:lang w:val="en-GB"/>
        </w:rPr>
        <w:t>ANNEX N</w:t>
      </w:r>
      <w:r w:rsidRPr="00793372">
        <w:rPr>
          <w:b/>
          <w:color w:val="000000"/>
          <w:sz w:val="28"/>
          <w:vertAlign w:val="superscript"/>
          <w:lang w:val="en-GB"/>
        </w:rPr>
        <w:t>o</w:t>
      </w:r>
      <w:r w:rsidRPr="00793372">
        <w:rPr>
          <w:b/>
          <w:color w:val="000000"/>
          <w:sz w:val="28"/>
          <w:lang w:val="en-GB"/>
        </w:rPr>
        <w:t xml:space="preserve">. </w:t>
      </w:r>
      <w:r w:rsidR="007B1E16">
        <w:rPr>
          <w:b/>
          <w:color w:val="000000"/>
          <w:sz w:val="28"/>
          <w:lang w:val="en-GB"/>
        </w:rPr>
        <w:t>3</w:t>
      </w:r>
      <w:r w:rsidRPr="00793372">
        <w:rPr>
          <w:b/>
          <w:color w:val="000000"/>
          <w:sz w:val="28"/>
          <w:lang w:val="en-GB"/>
        </w:rPr>
        <w:t>: MODEL BID BOND</w:t>
      </w:r>
    </w:p>
    <w:p w:rsidR="0037683B" w:rsidRPr="00793372" w:rsidRDefault="0037683B" w:rsidP="0065208D">
      <w:pPr>
        <w:spacing w:line="360" w:lineRule="auto"/>
        <w:jc w:val="both"/>
        <w:rPr>
          <w:b/>
          <w:color w:val="000000"/>
          <w:lang w:val="en-GB"/>
        </w:rPr>
      </w:pPr>
    </w:p>
    <w:p w:rsidR="0037683B" w:rsidRPr="00793372" w:rsidRDefault="0037683B" w:rsidP="0065208D">
      <w:pPr>
        <w:spacing w:line="360" w:lineRule="auto"/>
        <w:jc w:val="both"/>
        <w:rPr>
          <w:color w:val="000000"/>
          <w:lang w:val="en-GB"/>
        </w:rPr>
      </w:pPr>
      <w:r w:rsidRPr="00793372">
        <w:rPr>
          <w:color w:val="000000"/>
          <w:lang w:val="en-GB"/>
        </w:rPr>
        <w:t>Addressed to</w:t>
      </w:r>
      <w:r w:rsidRPr="00793372">
        <w:rPr>
          <w:i/>
          <w:color w:val="000000"/>
          <w:lang w:val="en-GB"/>
        </w:rPr>
        <w:t xml:space="preserve"> [indicate the Contracting Authority and his address] </w:t>
      </w:r>
      <w:r w:rsidRPr="00793372">
        <w:rPr>
          <w:color w:val="000000"/>
          <w:lang w:val="en-GB"/>
        </w:rPr>
        <w:t>“Contracting Authority”</w:t>
      </w:r>
    </w:p>
    <w:p w:rsidR="0037683B" w:rsidRPr="00793372" w:rsidRDefault="0037683B" w:rsidP="0065208D">
      <w:pPr>
        <w:spacing w:line="360" w:lineRule="auto"/>
        <w:jc w:val="both"/>
        <w:rPr>
          <w:color w:val="000000"/>
          <w:lang w:val="en-GB"/>
        </w:rPr>
      </w:pPr>
      <w:r w:rsidRPr="00793372">
        <w:rPr>
          <w:color w:val="000000"/>
          <w:lang w:val="en-GB"/>
        </w:rPr>
        <w:t xml:space="preserve">Whereas the undertaking _____________ hereinafter referred to as the “bidder” has submitted his tender on __________for </w:t>
      </w:r>
      <w:r w:rsidRPr="00793372">
        <w:rPr>
          <w:i/>
          <w:color w:val="000000"/>
          <w:lang w:val="en-GB"/>
        </w:rPr>
        <w:t>[recall the subject of the invitation to tender],</w:t>
      </w:r>
      <w:r w:rsidRPr="00793372">
        <w:rPr>
          <w:color w:val="000000"/>
          <w:lang w:val="en-GB"/>
        </w:rPr>
        <w:t xml:space="preserve"> hereinafter referred to as “the tender” and to which shall be attached a bid bond equivalent to </w:t>
      </w:r>
      <w:r w:rsidRPr="00793372">
        <w:rPr>
          <w:i/>
          <w:color w:val="000000"/>
          <w:lang w:val="en-GB"/>
        </w:rPr>
        <w:t>[indicate the amount]</w:t>
      </w:r>
      <w:r w:rsidRPr="00793372">
        <w:rPr>
          <w:color w:val="000000"/>
          <w:lang w:val="en-GB"/>
        </w:rPr>
        <w:t xml:space="preserve"> CFA francs.</w:t>
      </w:r>
    </w:p>
    <w:p w:rsidR="0037683B" w:rsidRPr="00793372" w:rsidRDefault="0037683B" w:rsidP="0065208D">
      <w:pPr>
        <w:spacing w:line="360" w:lineRule="auto"/>
        <w:jc w:val="both"/>
        <w:rPr>
          <w:color w:val="000000"/>
          <w:lang w:val="en-GB"/>
        </w:rPr>
      </w:pPr>
      <w:r w:rsidRPr="00793372">
        <w:rPr>
          <w:color w:val="000000"/>
          <w:lang w:val="en-GB"/>
        </w:rPr>
        <w:t>We___________</w:t>
      </w:r>
      <w:r w:rsidRPr="00793372">
        <w:rPr>
          <w:i/>
          <w:color w:val="000000"/>
          <w:lang w:val="en-GB"/>
        </w:rPr>
        <w:t xml:space="preserve"> [name and address of the bank]</w:t>
      </w:r>
      <w:r w:rsidRPr="00793372">
        <w:rPr>
          <w:color w:val="000000"/>
          <w:lang w:val="en-GB"/>
        </w:rPr>
        <w:t>, represented by _________</w:t>
      </w:r>
      <w:r w:rsidRPr="00793372">
        <w:rPr>
          <w:i/>
          <w:color w:val="000000"/>
          <w:lang w:val="en-GB"/>
        </w:rPr>
        <w:t>[names of signatories]</w:t>
      </w:r>
      <w:r w:rsidRPr="00793372">
        <w:rPr>
          <w:color w:val="000000"/>
          <w:lang w:val="en-GB"/>
        </w:rPr>
        <w:t xml:space="preserve">, hereinafter referred to as “the bank” hereby declare to guarantee payment to the Contracting Authority of the maximum sum of </w:t>
      </w:r>
      <w:r w:rsidRPr="00793372">
        <w:rPr>
          <w:i/>
          <w:color w:val="000000"/>
          <w:lang w:val="en-GB"/>
        </w:rPr>
        <w:t>[indicate the amount]</w:t>
      </w:r>
      <w:r w:rsidRPr="00793372">
        <w:rPr>
          <w:color w:val="000000"/>
          <w:lang w:val="en-GB"/>
        </w:rPr>
        <w:t xml:space="preserve"> CFA francs, that the bank pledges to pay in full to the Contracting Authority, binding itself, its successors and assignees.</w:t>
      </w:r>
    </w:p>
    <w:p w:rsidR="0037683B" w:rsidRPr="00793372" w:rsidRDefault="0037683B" w:rsidP="0065208D">
      <w:pPr>
        <w:spacing w:line="360" w:lineRule="auto"/>
        <w:jc w:val="both"/>
        <w:rPr>
          <w:color w:val="000000"/>
          <w:lang w:val="en-GB"/>
        </w:rPr>
      </w:pPr>
      <w:r w:rsidRPr="00793372">
        <w:rPr>
          <w:color w:val="000000"/>
          <w:lang w:val="en-GB"/>
        </w:rPr>
        <w:t>The conditions of this commitment are as follows:</w:t>
      </w:r>
    </w:p>
    <w:p w:rsidR="0037683B" w:rsidRPr="00793372" w:rsidRDefault="0037683B" w:rsidP="0065208D">
      <w:pPr>
        <w:spacing w:line="360" w:lineRule="auto"/>
        <w:jc w:val="both"/>
        <w:rPr>
          <w:color w:val="000000"/>
          <w:lang w:val="en-GB"/>
        </w:rPr>
      </w:pPr>
      <w:r w:rsidRPr="00793372">
        <w:rPr>
          <w:color w:val="000000"/>
          <w:lang w:val="en-GB"/>
        </w:rPr>
        <w:t>If the bidder retires his tender during the validity period specified by him in the tender; or</w:t>
      </w:r>
    </w:p>
    <w:p w:rsidR="0037683B" w:rsidRPr="00793372" w:rsidRDefault="0037683B" w:rsidP="0065208D">
      <w:pPr>
        <w:spacing w:line="360" w:lineRule="auto"/>
        <w:jc w:val="both"/>
        <w:rPr>
          <w:color w:val="000000"/>
          <w:lang w:val="en-GB"/>
        </w:rPr>
      </w:pPr>
      <w:r w:rsidRPr="00793372">
        <w:rPr>
          <w:color w:val="000000"/>
          <w:lang w:val="en-GB"/>
        </w:rPr>
        <w:t>If the bidder, having been notified of the award of the contract by the Contracting Authority during the validity period:</w:t>
      </w:r>
    </w:p>
    <w:p w:rsidR="0037683B" w:rsidRPr="00793372" w:rsidRDefault="0037683B" w:rsidP="0065208D">
      <w:pPr>
        <w:numPr>
          <w:ilvl w:val="0"/>
          <w:numId w:val="17"/>
        </w:numPr>
        <w:spacing w:line="360" w:lineRule="auto"/>
        <w:jc w:val="both"/>
        <w:rPr>
          <w:color w:val="000000"/>
          <w:lang w:val="en-GB"/>
        </w:rPr>
      </w:pPr>
      <w:r w:rsidRPr="00793372">
        <w:rPr>
          <w:color w:val="000000"/>
          <w:lang w:val="en-GB"/>
        </w:rPr>
        <w:t>Fails or refuses to sign the contract, even though required to do so;</w:t>
      </w:r>
    </w:p>
    <w:p w:rsidR="0037683B" w:rsidRPr="00793372" w:rsidRDefault="0037683B" w:rsidP="0065208D">
      <w:pPr>
        <w:numPr>
          <w:ilvl w:val="0"/>
          <w:numId w:val="17"/>
        </w:numPr>
        <w:spacing w:line="360" w:lineRule="auto"/>
        <w:jc w:val="both"/>
        <w:rPr>
          <w:color w:val="000000"/>
          <w:lang w:val="en-GB"/>
        </w:rPr>
      </w:pPr>
      <w:r w:rsidRPr="00793372">
        <w:rPr>
          <w:color w:val="000000"/>
          <w:lang w:val="en-GB"/>
        </w:rPr>
        <w:t>Fails or refuses to furnish the final bond for the contract (final bond) as provided for by the contract;</w:t>
      </w:r>
    </w:p>
    <w:p w:rsidR="0037683B" w:rsidRPr="00793372" w:rsidRDefault="0037683B" w:rsidP="0065208D">
      <w:pPr>
        <w:spacing w:line="360" w:lineRule="auto"/>
        <w:jc w:val="both"/>
        <w:rPr>
          <w:color w:val="000000"/>
          <w:lang w:val="en-GB"/>
        </w:rPr>
      </w:pPr>
      <w:r w:rsidRPr="00793372">
        <w:rPr>
          <w:color w:val="000000"/>
          <w:lang w:val="en-GB"/>
        </w:rPr>
        <w:t>We pledge to pay to the Contracting Authority an amount up to the maximum of the sum referred to above upon reception of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rsidR="0037683B" w:rsidRPr="00793372" w:rsidRDefault="0037683B" w:rsidP="0065208D">
      <w:pPr>
        <w:spacing w:line="360" w:lineRule="auto"/>
        <w:jc w:val="both"/>
        <w:rPr>
          <w:color w:val="000000"/>
          <w:lang w:val="en-GB"/>
        </w:rPr>
      </w:pPr>
      <w:r w:rsidRPr="00793372">
        <w:rPr>
          <w:color w:val="000000"/>
          <w:lang w:val="en-GB"/>
        </w:rPr>
        <w:t xml:space="preserve">This bond shall enter into force from the date of signature and from the date set by the Contracting Authority for the submission of tenders. It shall remain valid up till the thirtieth day inclusive following the end of the deadline for the validity of tenders. Any request by the Contracting Authority to cause it to </w:t>
      </w:r>
      <w:r w:rsidRPr="00793372">
        <w:rPr>
          <w:color w:val="000000"/>
          <w:lang w:val="en-GB"/>
        </w:rPr>
        <w:lastRenderedPageBreak/>
        <w:t xml:space="preserve">take effect should reach the bank by registered mail with an acknowledgement of receipt before the end of this period of validity. </w:t>
      </w:r>
    </w:p>
    <w:p w:rsidR="0037683B" w:rsidRPr="00793372" w:rsidRDefault="0037683B" w:rsidP="0065208D">
      <w:pPr>
        <w:spacing w:line="360" w:lineRule="auto"/>
        <w:jc w:val="both"/>
        <w:rPr>
          <w:color w:val="000000"/>
          <w:lang w:val="en-GB"/>
        </w:rPr>
      </w:pPr>
      <w:r w:rsidRPr="00793372">
        <w:rPr>
          <w:color w:val="000000"/>
          <w:lang w:val="en-GB"/>
        </w:rPr>
        <w:t>This bond shall, for purposes of its interpretation, be submitted to Cameroon law. Cameroon courts shall be the only jurisdictions competent to rule on this commitment and its consequences.</w:t>
      </w:r>
    </w:p>
    <w:p w:rsidR="0037683B" w:rsidRPr="00793372" w:rsidRDefault="0037683B" w:rsidP="0065208D">
      <w:pPr>
        <w:spacing w:line="360" w:lineRule="auto"/>
        <w:jc w:val="both"/>
        <w:rPr>
          <w:color w:val="000000"/>
          <w:lang w:val="en-GB"/>
        </w:rPr>
      </w:pPr>
      <w:r w:rsidRPr="00793372">
        <w:rPr>
          <w:color w:val="000000"/>
          <w:lang w:val="en-GB"/>
        </w:rPr>
        <w:t>Signed and authenticated by the bank at____________, on____________</w:t>
      </w:r>
    </w:p>
    <w:p w:rsidR="0037683B" w:rsidRPr="00793372" w:rsidRDefault="0037683B" w:rsidP="0065208D">
      <w:pPr>
        <w:spacing w:line="360" w:lineRule="auto"/>
        <w:ind w:left="4956" w:firstLine="708"/>
        <w:jc w:val="both"/>
        <w:rPr>
          <w:i/>
          <w:color w:val="000000"/>
          <w:lang w:val="en-GB"/>
        </w:rPr>
      </w:pPr>
      <w:r w:rsidRPr="00793372">
        <w:rPr>
          <w:i/>
          <w:color w:val="000000"/>
          <w:lang w:val="en-GB"/>
        </w:rPr>
        <w:t xml:space="preserve"> [Bank’s signature]</w:t>
      </w:r>
    </w:p>
    <w:p w:rsidR="0037683B" w:rsidRPr="00793372" w:rsidRDefault="0037683B" w:rsidP="00060DBC">
      <w:pPr>
        <w:spacing w:line="360" w:lineRule="auto"/>
        <w:jc w:val="both"/>
        <w:rPr>
          <w:i/>
          <w:color w:val="000000"/>
          <w:lang w:val="en-GB"/>
        </w:rPr>
      </w:pPr>
    </w:p>
    <w:p w:rsidR="0037683B" w:rsidRDefault="0037683B" w:rsidP="0065208D">
      <w:pPr>
        <w:spacing w:line="360" w:lineRule="auto"/>
        <w:ind w:left="4956" w:firstLine="708"/>
        <w:jc w:val="both"/>
        <w:rPr>
          <w:i/>
          <w:color w:val="000000"/>
          <w:lang w:val="en-GB"/>
        </w:rPr>
      </w:pPr>
    </w:p>
    <w:p w:rsidR="00683B27" w:rsidRDefault="00683B27" w:rsidP="0065208D">
      <w:pPr>
        <w:spacing w:line="360" w:lineRule="auto"/>
        <w:ind w:left="4956" w:firstLine="708"/>
        <w:jc w:val="both"/>
        <w:rPr>
          <w:i/>
          <w:color w:val="000000"/>
          <w:lang w:val="en-GB"/>
        </w:rPr>
      </w:pPr>
    </w:p>
    <w:p w:rsidR="009B65C9" w:rsidRDefault="009B65C9" w:rsidP="0065208D">
      <w:pPr>
        <w:spacing w:line="360" w:lineRule="auto"/>
        <w:ind w:left="4956" w:firstLine="708"/>
        <w:jc w:val="both"/>
        <w:rPr>
          <w:i/>
          <w:color w:val="000000"/>
          <w:lang w:val="en-GB"/>
        </w:rPr>
      </w:pPr>
    </w:p>
    <w:p w:rsidR="009B65C9" w:rsidRDefault="009B65C9" w:rsidP="0065208D">
      <w:pPr>
        <w:spacing w:line="360" w:lineRule="auto"/>
        <w:ind w:left="4956" w:firstLine="708"/>
        <w:jc w:val="both"/>
        <w:rPr>
          <w:i/>
          <w:color w:val="000000"/>
          <w:lang w:val="en-GB"/>
        </w:rPr>
      </w:pPr>
    </w:p>
    <w:p w:rsidR="00683B27" w:rsidRDefault="00683B27" w:rsidP="0065208D">
      <w:pPr>
        <w:spacing w:line="360" w:lineRule="auto"/>
        <w:ind w:left="4956" w:firstLine="708"/>
        <w:jc w:val="both"/>
        <w:rPr>
          <w:i/>
          <w:color w:val="000000"/>
          <w:lang w:val="en-GB"/>
        </w:rPr>
      </w:pPr>
    </w:p>
    <w:p w:rsidR="005E774F" w:rsidRPr="00793372" w:rsidRDefault="005E774F" w:rsidP="005E774F">
      <w:pPr>
        <w:spacing w:line="360" w:lineRule="auto"/>
        <w:jc w:val="center"/>
        <w:rPr>
          <w:b/>
          <w:color w:val="000000"/>
          <w:sz w:val="28"/>
          <w:lang w:val="en-GB"/>
        </w:rPr>
      </w:pPr>
      <w:r w:rsidRPr="00793372">
        <w:rPr>
          <w:b/>
          <w:color w:val="000000"/>
          <w:sz w:val="28"/>
          <w:lang w:val="en-GB"/>
        </w:rPr>
        <w:t>ANNEX N</w:t>
      </w:r>
      <w:r w:rsidRPr="00793372">
        <w:rPr>
          <w:b/>
          <w:color w:val="000000"/>
          <w:sz w:val="28"/>
          <w:vertAlign w:val="superscript"/>
          <w:lang w:val="en-GB"/>
        </w:rPr>
        <w:t>o</w:t>
      </w:r>
      <w:r w:rsidRPr="00793372">
        <w:rPr>
          <w:b/>
          <w:color w:val="000000"/>
          <w:sz w:val="28"/>
          <w:lang w:val="en-GB"/>
        </w:rPr>
        <w:t xml:space="preserve">. 4: Model of </w:t>
      </w:r>
      <w:r>
        <w:rPr>
          <w:b/>
          <w:color w:val="000000"/>
          <w:sz w:val="28"/>
          <w:lang w:val="en-GB"/>
        </w:rPr>
        <w:t>final bond</w:t>
      </w:r>
    </w:p>
    <w:p w:rsidR="005E774F" w:rsidRPr="005E774F" w:rsidRDefault="005E774F" w:rsidP="005E774F">
      <w:pPr>
        <w:ind w:firstLine="709"/>
        <w:jc w:val="both"/>
        <w:rPr>
          <w:lang w:val="en-GB"/>
        </w:rPr>
      </w:pPr>
      <w:r w:rsidRPr="005E774F">
        <w:rPr>
          <w:lang w:val="en-GB"/>
        </w:rPr>
        <w:t>Bank:</w:t>
      </w:r>
    </w:p>
    <w:p w:rsidR="005E774F" w:rsidRPr="005E774F" w:rsidRDefault="005E774F" w:rsidP="005E774F">
      <w:pPr>
        <w:ind w:firstLine="709"/>
        <w:jc w:val="both"/>
        <w:rPr>
          <w:lang w:val="en-GB"/>
        </w:rPr>
      </w:pPr>
      <w:r w:rsidRPr="005E774F">
        <w:rPr>
          <w:lang w:val="en-GB"/>
        </w:rPr>
        <w:t>Reference of the bond: No_____________________</w:t>
      </w:r>
    </w:p>
    <w:p w:rsidR="005E774F" w:rsidRPr="005E774F" w:rsidRDefault="005E774F" w:rsidP="005E774F">
      <w:pPr>
        <w:ind w:firstLine="709"/>
        <w:jc w:val="both"/>
        <w:rPr>
          <w:lang w:val="en-GB"/>
        </w:rPr>
      </w:pPr>
    </w:p>
    <w:p w:rsidR="005E774F" w:rsidRPr="005E774F" w:rsidRDefault="005E774F" w:rsidP="005E774F">
      <w:pPr>
        <w:ind w:firstLine="709"/>
        <w:jc w:val="both"/>
        <w:rPr>
          <w:lang w:val="en-GB"/>
        </w:rPr>
      </w:pPr>
      <w:r w:rsidRPr="005E774F">
        <w:rPr>
          <w:lang w:val="en-GB"/>
        </w:rPr>
        <w:t xml:space="preserve">Addressed to </w:t>
      </w:r>
      <w:r w:rsidRPr="005E774F">
        <w:rPr>
          <w:i/>
          <w:lang w:val="en-GB"/>
        </w:rPr>
        <w:t>[Indicate the Project Owner and his address]</w:t>
      </w:r>
      <w:r w:rsidRPr="005E774F">
        <w:rPr>
          <w:lang w:val="en-GB"/>
        </w:rPr>
        <w:t xml:space="preserve"> Cameroon, hereinafter referred to as the “Project Owner”</w:t>
      </w:r>
    </w:p>
    <w:p w:rsidR="005E774F" w:rsidRPr="005E774F" w:rsidRDefault="005E774F" w:rsidP="005E774F">
      <w:pPr>
        <w:ind w:firstLine="709"/>
        <w:jc w:val="both"/>
        <w:rPr>
          <w:lang w:val="en-GB"/>
        </w:rPr>
      </w:pPr>
    </w:p>
    <w:p w:rsidR="005E774F" w:rsidRPr="005E774F" w:rsidRDefault="005E774F" w:rsidP="005E774F">
      <w:pPr>
        <w:ind w:firstLine="709"/>
        <w:jc w:val="both"/>
        <w:rPr>
          <w:lang w:val="en-GB"/>
        </w:rPr>
      </w:pPr>
      <w:r w:rsidRPr="005E774F">
        <w:rPr>
          <w:lang w:val="en-GB"/>
        </w:rPr>
        <w:t>Whereas ________________</w:t>
      </w:r>
      <w:r w:rsidRPr="005E774F">
        <w:rPr>
          <w:i/>
          <w:lang w:val="en-GB"/>
        </w:rPr>
        <w:t xml:space="preserve"> [name and address of Contractor]</w:t>
      </w:r>
      <w:r w:rsidRPr="005E774F">
        <w:rPr>
          <w:lang w:val="en-GB"/>
        </w:rPr>
        <w:t xml:space="preserve">, hereafter referred to as “the Contractor”, has committed himself, in execution of the contract referred to as “the contract”, to carry out </w:t>
      </w:r>
      <w:r w:rsidRPr="005E774F">
        <w:rPr>
          <w:i/>
          <w:lang w:val="en-GB"/>
        </w:rPr>
        <w:t>[indicate the nature of the works]</w:t>
      </w:r>
      <w:r w:rsidRPr="005E774F">
        <w:rPr>
          <w:lang w:val="en-GB"/>
        </w:rPr>
        <w:t>.</w:t>
      </w:r>
    </w:p>
    <w:p w:rsidR="005E774F" w:rsidRPr="005E774F" w:rsidRDefault="005E774F" w:rsidP="005E774F">
      <w:pPr>
        <w:ind w:firstLine="709"/>
        <w:jc w:val="both"/>
        <w:rPr>
          <w:lang w:val="en-GB"/>
        </w:rPr>
      </w:pPr>
    </w:p>
    <w:p w:rsidR="005E774F" w:rsidRPr="005E774F" w:rsidRDefault="005E774F" w:rsidP="005E774F">
      <w:pPr>
        <w:ind w:firstLine="709"/>
        <w:jc w:val="both"/>
        <w:rPr>
          <w:lang w:val="en-GB"/>
        </w:rPr>
      </w:pPr>
      <w:r w:rsidRPr="005E774F">
        <w:rPr>
          <w:lang w:val="en-GB"/>
        </w:rPr>
        <w:t xml:space="preserve">Whereas it is stated in the contract that the Contractor shall entrust to the Project Owner a final bond of an amount equal </w:t>
      </w:r>
      <w:r w:rsidRPr="005E774F">
        <w:rPr>
          <w:i/>
          <w:lang w:val="en-GB"/>
        </w:rPr>
        <w:t>to [indicate the percentage between 2 and 5%]</w:t>
      </w:r>
      <w:r w:rsidRPr="005E774F">
        <w:rPr>
          <w:lang w:val="en-GB"/>
        </w:rPr>
        <w:t xml:space="preserve"> of the amount of the corresponding portion of the contract, as guarantee of the execution of his full obligations in accordance with the terms of the contract,</w:t>
      </w:r>
    </w:p>
    <w:p w:rsidR="005E774F" w:rsidRPr="005E774F" w:rsidRDefault="005E774F" w:rsidP="005E774F">
      <w:pPr>
        <w:ind w:firstLine="709"/>
        <w:jc w:val="both"/>
        <w:rPr>
          <w:lang w:val="en-GB"/>
        </w:rPr>
      </w:pPr>
    </w:p>
    <w:p w:rsidR="005E774F" w:rsidRPr="005E774F" w:rsidRDefault="005E774F" w:rsidP="005E774F">
      <w:pPr>
        <w:ind w:firstLine="709"/>
        <w:jc w:val="both"/>
        <w:rPr>
          <w:lang w:val="en-GB"/>
        </w:rPr>
      </w:pPr>
      <w:r w:rsidRPr="005E774F">
        <w:rPr>
          <w:lang w:val="en-GB"/>
        </w:rPr>
        <w:t>Whereas we have agreed to issue the Contractor this guarantee,</w:t>
      </w:r>
    </w:p>
    <w:p w:rsidR="005E774F" w:rsidRPr="005E774F" w:rsidRDefault="005E774F" w:rsidP="005E774F">
      <w:pPr>
        <w:ind w:firstLine="709"/>
        <w:jc w:val="both"/>
        <w:rPr>
          <w:lang w:val="en-GB"/>
        </w:rPr>
      </w:pPr>
    </w:p>
    <w:p w:rsidR="005E774F" w:rsidRPr="005E774F" w:rsidRDefault="005E774F" w:rsidP="005E774F">
      <w:pPr>
        <w:ind w:firstLine="709"/>
        <w:jc w:val="both"/>
        <w:rPr>
          <w:lang w:val="en-GB"/>
        </w:rPr>
      </w:pPr>
      <w:r w:rsidRPr="005E774F">
        <w:rPr>
          <w:lang w:val="en-GB"/>
        </w:rPr>
        <w:t xml:space="preserve">We, __________________________  </w:t>
      </w:r>
      <w:r w:rsidRPr="005E774F">
        <w:rPr>
          <w:i/>
          <w:lang w:val="en-GB"/>
        </w:rPr>
        <w:t xml:space="preserve"> [name and address of bank]</w:t>
      </w:r>
    </w:p>
    <w:p w:rsidR="005E774F" w:rsidRPr="005E774F" w:rsidRDefault="005E774F" w:rsidP="005E774F">
      <w:pPr>
        <w:ind w:firstLine="709"/>
        <w:jc w:val="both"/>
        <w:rPr>
          <w:i/>
          <w:lang w:val="en-GB"/>
        </w:rPr>
      </w:pPr>
      <w:r w:rsidRPr="005E774F">
        <w:rPr>
          <w:lang w:val="en-GB"/>
        </w:rPr>
        <w:t>represented by______________________</w:t>
      </w:r>
      <w:r w:rsidRPr="005E774F">
        <w:rPr>
          <w:i/>
          <w:lang w:val="en-GB"/>
        </w:rPr>
        <w:t xml:space="preserve"> [name of signatories],</w:t>
      </w:r>
    </w:p>
    <w:p w:rsidR="005E774F" w:rsidRPr="005E774F" w:rsidRDefault="005E774F" w:rsidP="005E774F">
      <w:pPr>
        <w:ind w:firstLine="709"/>
        <w:jc w:val="both"/>
        <w:rPr>
          <w:i/>
          <w:lang w:val="en-GB"/>
        </w:rPr>
      </w:pPr>
      <w:r w:rsidRPr="005E774F">
        <w:rPr>
          <w:lang w:val="en-GB"/>
        </w:rPr>
        <w:t>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w:t>
      </w:r>
      <w:proofErr w:type="gramStart"/>
      <w:r w:rsidRPr="005E774F">
        <w:rPr>
          <w:lang w:val="en-GB"/>
        </w:rPr>
        <w:t xml:space="preserve">_  </w:t>
      </w:r>
      <w:r w:rsidRPr="005E774F">
        <w:rPr>
          <w:i/>
          <w:lang w:val="en-GB"/>
        </w:rPr>
        <w:t>[</w:t>
      </w:r>
      <w:proofErr w:type="gramEnd"/>
      <w:r w:rsidRPr="005E774F">
        <w:rPr>
          <w:i/>
          <w:lang w:val="en-GB"/>
        </w:rPr>
        <w:t>in figures and words] .</w:t>
      </w:r>
    </w:p>
    <w:p w:rsidR="005E774F" w:rsidRPr="005E774F" w:rsidRDefault="005E774F" w:rsidP="005E774F">
      <w:pPr>
        <w:ind w:firstLine="709"/>
        <w:jc w:val="both"/>
        <w:rPr>
          <w:i/>
          <w:lang w:val="en-GB"/>
        </w:rPr>
      </w:pPr>
    </w:p>
    <w:p w:rsidR="005E774F" w:rsidRPr="005E774F" w:rsidRDefault="005E774F" w:rsidP="005E774F">
      <w:pPr>
        <w:ind w:firstLine="709"/>
        <w:jc w:val="both"/>
        <w:rPr>
          <w:lang w:val="en-GB"/>
        </w:rPr>
      </w:pPr>
      <w:r w:rsidRPr="005E774F">
        <w:rPr>
          <w:lang w:val="en-GB"/>
        </w:rPr>
        <w:t xml:space="preserve">We agree that no change or addendum or any other amendment to the contract shall free us of any obligation incumbent on us by virtue of this final bond and we hereby incline to any notification, addendum or change. </w:t>
      </w:r>
    </w:p>
    <w:p w:rsidR="005E774F" w:rsidRPr="005E774F" w:rsidRDefault="005E774F" w:rsidP="005E774F">
      <w:pPr>
        <w:ind w:firstLine="709"/>
        <w:jc w:val="both"/>
        <w:rPr>
          <w:lang w:val="en-GB"/>
        </w:rPr>
      </w:pPr>
    </w:p>
    <w:p w:rsidR="005E774F" w:rsidRPr="005E774F" w:rsidRDefault="005E774F" w:rsidP="005E774F">
      <w:pPr>
        <w:ind w:firstLine="709"/>
        <w:jc w:val="both"/>
        <w:rPr>
          <w:lang w:val="en-GB"/>
        </w:rPr>
      </w:pPr>
      <w:r w:rsidRPr="005E774F">
        <w:rPr>
          <w:lang w:val="en-GB"/>
        </w:rPr>
        <w:t xml:space="preserve">This final bond shall enter into force upon signature and notification of the contract. It shall be released within a deadline of </w:t>
      </w:r>
      <w:r w:rsidRPr="005E774F">
        <w:rPr>
          <w:i/>
          <w:lang w:val="en-GB"/>
        </w:rPr>
        <w:t>[indicate the deadline]</w:t>
      </w:r>
      <w:r w:rsidRPr="005E774F">
        <w:rPr>
          <w:lang w:val="en-GB"/>
        </w:rPr>
        <w:t xml:space="preserve"> from the date of the provisional acceptance of the works.</w:t>
      </w:r>
    </w:p>
    <w:p w:rsidR="005E774F" w:rsidRPr="005E774F" w:rsidRDefault="005E774F" w:rsidP="005E774F">
      <w:pPr>
        <w:ind w:firstLine="709"/>
        <w:jc w:val="both"/>
        <w:rPr>
          <w:lang w:val="en-GB"/>
        </w:rPr>
      </w:pPr>
    </w:p>
    <w:p w:rsidR="005E774F" w:rsidRPr="005E774F" w:rsidRDefault="005E774F" w:rsidP="005E774F">
      <w:pPr>
        <w:ind w:firstLine="709"/>
        <w:jc w:val="both"/>
        <w:rPr>
          <w:lang w:val="en-GB"/>
        </w:rPr>
      </w:pPr>
      <w:r w:rsidRPr="005E774F">
        <w:rPr>
          <w:lang w:val="en-GB"/>
        </w:rPr>
        <w:lastRenderedPageBreak/>
        <w:t>After this date, the bond shall be baseless and should be returned to us without the express request on our part.</w:t>
      </w:r>
    </w:p>
    <w:p w:rsidR="005E774F" w:rsidRPr="005E774F" w:rsidRDefault="005E774F" w:rsidP="005E774F">
      <w:pPr>
        <w:ind w:firstLine="709"/>
        <w:jc w:val="both"/>
        <w:rPr>
          <w:sz w:val="22"/>
          <w:szCs w:val="22"/>
          <w:lang w:val="en-GB"/>
        </w:rPr>
      </w:pPr>
    </w:p>
    <w:p w:rsidR="005E774F" w:rsidRPr="005E774F" w:rsidRDefault="005E774F" w:rsidP="005E774F">
      <w:pPr>
        <w:ind w:firstLine="709"/>
        <w:jc w:val="both"/>
        <w:rPr>
          <w:lang w:val="en-GB"/>
        </w:rPr>
      </w:pPr>
      <w:r w:rsidRPr="005E774F">
        <w:rPr>
          <w:lang w:val="en-GB"/>
        </w:rPr>
        <w:t>Any request for payment made by the Project Owner by virtue of this guarantee should be done by registered mail with acknowledgement of receipt to reach the bank during the period of validity of this commitment.</w:t>
      </w:r>
    </w:p>
    <w:p w:rsidR="005E774F" w:rsidRPr="005E774F" w:rsidRDefault="005E774F" w:rsidP="005E774F">
      <w:pPr>
        <w:ind w:firstLine="709"/>
        <w:jc w:val="both"/>
        <w:rPr>
          <w:sz w:val="22"/>
          <w:szCs w:val="22"/>
          <w:lang w:val="en-GB"/>
        </w:rPr>
      </w:pPr>
    </w:p>
    <w:p w:rsidR="005E774F" w:rsidRPr="005E774F" w:rsidRDefault="005E774F" w:rsidP="005E774F">
      <w:pPr>
        <w:ind w:firstLine="709"/>
        <w:jc w:val="both"/>
        <w:rPr>
          <w:lang w:val="en-GB"/>
        </w:rPr>
      </w:pPr>
      <w:r w:rsidRPr="005E774F">
        <w:rPr>
          <w:lang w:val="en-GB"/>
        </w:rPr>
        <w:t>This bond shall, for purposes of its interpretation, be subject to Cameroon law. Cameroon courts shall be the only jurisdictions competent to rule on this commitment and its consequences.</w:t>
      </w:r>
    </w:p>
    <w:p w:rsidR="005E774F" w:rsidRPr="005E774F" w:rsidRDefault="005E774F" w:rsidP="005E774F">
      <w:pPr>
        <w:ind w:firstLine="709"/>
        <w:jc w:val="both"/>
        <w:rPr>
          <w:lang w:val="en-GB"/>
        </w:rPr>
      </w:pPr>
    </w:p>
    <w:p w:rsidR="005E774F" w:rsidRPr="005E774F" w:rsidRDefault="005E774F" w:rsidP="005E774F">
      <w:pPr>
        <w:ind w:firstLine="709"/>
        <w:jc w:val="both"/>
        <w:rPr>
          <w:i/>
          <w:lang w:val="en-GB"/>
        </w:rPr>
      </w:pPr>
      <w:r w:rsidRPr="005E774F">
        <w:rPr>
          <w:i/>
          <w:lang w:val="en-GB"/>
        </w:rPr>
        <w:t>Signed and authenticated by the bank at ________</w:t>
      </w:r>
      <w:proofErr w:type="gramStart"/>
      <w:r w:rsidRPr="005E774F">
        <w:rPr>
          <w:i/>
          <w:lang w:val="en-GB"/>
        </w:rPr>
        <w:t>_  on</w:t>
      </w:r>
      <w:proofErr w:type="gramEnd"/>
      <w:r w:rsidRPr="005E774F">
        <w:rPr>
          <w:i/>
          <w:lang w:val="en-GB"/>
        </w:rPr>
        <w:t xml:space="preserve"> __________________</w:t>
      </w:r>
    </w:p>
    <w:p w:rsidR="005E774F" w:rsidRPr="005E774F" w:rsidRDefault="005E774F" w:rsidP="005E774F">
      <w:pPr>
        <w:ind w:firstLine="709"/>
        <w:jc w:val="both"/>
        <w:rPr>
          <w:i/>
          <w:lang w:val="en-GB"/>
        </w:rPr>
      </w:pPr>
    </w:p>
    <w:p w:rsidR="005E774F" w:rsidRPr="005E774F" w:rsidRDefault="005E774F" w:rsidP="005E774F">
      <w:pPr>
        <w:ind w:firstLine="709"/>
        <w:jc w:val="both"/>
        <w:rPr>
          <w:i/>
          <w:lang w:val="en-GB"/>
        </w:rPr>
      </w:pPr>
      <w:r w:rsidRPr="005E774F">
        <w:rPr>
          <w:i/>
          <w:lang w:val="en-GB"/>
        </w:rPr>
        <w:t>[Signature of the bank]</w:t>
      </w:r>
    </w:p>
    <w:p w:rsidR="005E774F" w:rsidRPr="005E774F" w:rsidRDefault="005E774F" w:rsidP="005E774F">
      <w:pPr>
        <w:jc w:val="center"/>
        <w:rPr>
          <w:rFonts w:ascii="Tw Cen MT" w:hAnsi="Tw Cen MT" w:cs="Arial"/>
          <w:b/>
          <w:lang w:val="en-GB"/>
        </w:rPr>
      </w:pPr>
    </w:p>
    <w:p w:rsidR="005E774F" w:rsidRDefault="005E774F" w:rsidP="0065208D">
      <w:pPr>
        <w:spacing w:line="360" w:lineRule="auto"/>
        <w:ind w:left="4956" w:firstLine="708"/>
        <w:jc w:val="both"/>
        <w:rPr>
          <w:i/>
          <w:color w:val="000000"/>
          <w:lang w:val="en-GB"/>
        </w:rPr>
      </w:pPr>
    </w:p>
    <w:p w:rsidR="005E774F" w:rsidRDefault="005E774F" w:rsidP="0065208D">
      <w:pPr>
        <w:spacing w:line="360" w:lineRule="auto"/>
        <w:ind w:left="4956" w:firstLine="708"/>
        <w:jc w:val="both"/>
        <w:rPr>
          <w:i/>
          <w:color w:val="000000"/>
          <w:lang w:val="en-GB"/>
        </w:rPr>
      </w:pPr>
    </w:p>
    <w:p w:rsidR="005E774F" w:rsidRDefault="005E774F" w:rsidP="0065208D">
      <w:pPr>
        <w:spacing w:line="360" w:lineRule="auto"/>
        <w:ind w:left="4956" w:firstLine="708"/>
        <w:jc w:val="both"/>
        <w:rPr>
          <w:i/>
          <w:color w:val="000000"/>
          <w:lang w:val="en-GB"/>
        </w:rPr>
      </w:pPr>
    </w:p>
    <w:p w:rsidR="005E774F" w:rsidRPr="00793372" w:rsidRDefault="005E774F" w:rsidP="0065208D">
      <w:pPr>
        <w:spacing w:line="360" w:lineRule="auto"/>
        <w:ind w:left="4956" w:firstLine="708"/>
        <w:jc w:val="both"/>
        <w:rPr>
          <w:i/>
          <w:color w:val="000000"/>
          <w:lang w:val="en-GB"/>
        </w:rPr>
      </w:pPr>
    </w:p>
    <w:p w:rsidR="0037683B" w:rsidRPr="00793372" w:rsidRDefault="0037683B" w:rsidP="0065208D">
      <w:pPr>
        <w:spacing w:line="360" w:lineRule="auto"/>
        <w:jc w:val="center"/>
        <w:rPr>
          <w:b/>
          <w:color w:val="000000"/>
          <w:sz w:val="28"/>
          <w:lang w:val="en-GB"/>
        </w:rPr>
      </w:pPr>
      <w:r w:rsidRPr="00793372">
        <w:rPr>
          <w:b/>
          <w:color w:val="000000"/>
          <w:sz w:val="28"/>
          <w:lang w:val="en-GB"/>
        </w:rPr>
        <w:t>ANNEX N</w:t>
      </w:r>
      <w:r w:rsidRPr="00793372">
        <w:rPr>
          <w:b/>
          <w:color w:val="000000"/>
          <w:sz w:val="28"/>
          <w:vertAlign w:val="superscript"/>
          <w:lang w:val="en-GB"/>
        </w:rPr>
        <w:t>o</w:t>
      </w:r>
      <w:r w:rsidRPr="00793372">
        <w:rPr>
          <w:b/>
          <w:color w:val="000000"/>
          <w:sz w:val="28"/>
          <w:lang w:val="en-GB"/>
        </w:rPr>
        <w:t xml:space="preserve">. </w:t>
      </w:r>
      <w:r w:rsidR="005E774F">
        <w:rPr>
          <w:b/>
          <w:color w:val="000000"/>
          <w:sz w:val="28"/>
          <w:lang w:val="en-GB"/>
        </w:rPr>
        <w:t>5</w:t>
      </w:r>
      <w:r w:rsidRPr="00793372">
        <w:rPr>
          <w:b/>
          <w:color w:val="000000"/>
          <w:sz w:val="28"/>
          <w:lang w:val="en-GB"/>
        </w:rPr>
        <w:t>: Model of start-off advance bond</w:t>
      </w:r>
    </w:p>
    <w:p w:rsidR="00B65DA6" w:rsidRPr="00793372" w:rsidRDefault="00B65DA6" w:rsidP="0065208D">
      <w:pPr>
        <w:spacing w:line="360" w:lineRule="auto"/>
        <w:jc w:val="both"/>
        <w:rPr>
          <w:b/>
          <w:color w:val="000000"/>
          <w:sz w:val="28"/>
          <w:lang w:val="en-GB"/>
        </w:rPr>
      </w:pPr>
    </w:p>
    <w:p w:rsidR="0037683B" w:rsidRPr="00793372" w:rsidRDefault="0037683B" w:rsidP="0065208D">
      <w:pPr>
        <w:spacing w:line="360" w:lineRule="auto"/>
        <w:jc w:val="both"/>
        <w:rPr>
          <w:color w:val="000000"/>
          <w:lang w:val="en-GB"/>
        </w:rPr>
      </w:pPr>
      <w:r w:rsidRPr="00793372">
        <w:rPr>
          <w:color w:val="000000"/>
          <w:lang w:val="en-GB"/>
        </w:rPr>
        <w:t>Bank: reference, address________________________________________________</w:t>
      </w:r>
    </w:p>
    <w:p w:rsidR="0037683B" w:rsidRPr="00793372" w:rsidRDefault="0037683B" w:rsidP="0065208D">
      <w:pPr>
        <w:spacing w:line="360" w:lineRule="auto"/>
        <w:jc w:val="both"/>
        <w:rPr>
          <w:color w:val="000000"/>
          <w:lang w:val="en-GB"/>
        </w:rPr>
      </w:pPr>
    </w:p>
    <w:p w:rsidR="0037683B" w:rsidRPr="00793372" w:rsidRDefault="0037683B" w:rsidP="0065208D">
      <w:pPr>
        <w:spacing w:line="360" w:lineRule="auto"/>
        <w:jc w:val="both"/>
        <w:rPr>
          <w:color w:val="000000"/>
          <w:lang w:val="en-GB"/>
        </w:rPr>
      </w:pPr>
      <w:r w:rsidRPr="00793372">
        <w:rPr>
          <w:color w:val="000000"/>
          <w:lang w:val="en-GB"/>
        </w:rPr>
        <w:t>We, the undersigned, (bank, address) hereby declare by the present to guarantee on behalf of______________________________________________ [</w:t>
      </w:r>
      <w:r w:rsidRPr="00793372">
        <w:rPr>
          <w:i/>
          <w:color w:val="000000"/>
          <w:lang w:val="en-GB"/>
        </w:rPr>
        <w:t>the holder</w:t>
      </w:r>
      <w:r w:rsidRPr="00793372">
        <w:rPr>
          <w:color w:val="000000"/>
          <w:lang w:val="en-GB"/>
        </w:rPr>
        <w:t>] to the benefit of the Contracting Authority [</w:t>
      </w:r>
      <w:r w:rsidRPr="00793372">
        <w:rPr>
          <w:i/>
          <w:color w:val="000000"/>
          <w:lang w:val="en-GB"/>
        </w:rPr>
        <w:t>address of the Contracting Authority</w:t>
      </w:r>
      <w:r w:rsidRPr="00793372">
        <w:rPr>
          <w:color w:val="000000"/>
          <w:lang w:val="en-GB"/>
        </w:rPr>
        <w:t>] (</w:t>
      </w:r>
      <w:r w:rsidRPr="00793372">
        <w:rPr>
          <w:i/>
          <w:color w:val="000000"/>
          <w:lang w:val="en-GB"/>
        </w:rPr>
        <w:t>the beneficiary</w:t>
      </w:r>
      <w:r w:rsidRPr="00793372">
        <w:rPr>
          <w:color w:val="000000"/>
          <w:lang w:val="en-GB"/>
        </w:rPr>
        <w:t>)</w:t>
      </w:r>
    </w:p>
    <w:p w:rsidR="0037683B" w:rsidRPr="00793372" w:rsidRDefault="0037683B" w:rsidP="0065208D">
      <w:pPr>
        <w:spacing w:line="360" w:lineRule="auto"/>
        <w:jc w:val="both"/>
        <w:rPr>
          <w:color w:val="000000"/>
          <w:lang w:val="en-GB"/>
        </w:rPr>
      </w:pPr>
    </w:p>
    <w:p w:rsidR="0037683B" w:rsidRPr="00793372" w:rsidRDefault="0037683B" w:rsidP="0065208D">
      <w:pPr>
        <w:spacing w:line="360" w:lineRule="auto"/>
        <w:jc w:val="both"/>
        <w:rPr>
          <w:color w:val="000000"/>
          <w:lang w:val="en-GB"/>
        </w:rPr>
      </w:pPr>
      <w:r w:rsidRPr="00793372">
        <w:rPr>
          <w:color w:val="000000"/>
          <w:lang w:val="en-GB"/>
        </w:rPr>
        <w:t>The payment, without contest and upon receipt of the first written request by the beneficiary, declaring that____________[</w:t>
      </w:r>
      <w:r w:rsidRPr="00793372">
        <w:rPr>
          <w:i/>
          <w:color w:val="000000"/>
          <w:lang w:val="en-GB"/>
        </w:rPr>
        <w:t>the holder</w:t>
      </w:r>
      <w:r w:rsidRPr="00793372">
        <w:rPr>
          <w:color w:val="000000"/>
          <w:lang w:val="en-GB"/>
        </w:rPr>
        <w:t>] has not fulfilled his obligations relating to the reimbursement of the start-off advance according to the terms of contract No._________ of _____________ relating to ________________ works [</w:t>
      </w:r>
      <w:r w:rsidRPr="00793372">
        <w:rPr>
          <w:i/>
          <w:color w:val="000000"/>
          <w:lang w:val="en-GB"/>
        </w:rPr>
        <w:t>indicate the subject of the works, the references of the invitation to tender and the lot, if possible</w:t>
      </w:r>
      <w:r w:rsidRPr="00793372">
        <w:rPr>
          <w:color w:val="000000"/>
          <w:lang w:val="en-GB"/>
        </w:rPr>
        <w:t>] of the total sum corresponding to the advance of [</w:t>
      </w:r>
      <w:r w:rsidRPr="00793372">
        <w:rPr>
          <w:i/>
          <w:color w:val="000000"/>
          <w:lang w:val="en-GB"/>
        </w:rPr>
        <w:t>twenty (20) %</w:t>
      </w:r>
      <w:r w:rsidRPr="00793372">
        <w:rPr>
          <w:color w:val="000000"/>
          <w:lang w:val="en-GB"/>
        </w:rPr>
        <w:t>] of the amount inclusive of all taxes of contract No. _____________, payable upon notification of the corresponding Administrative Order that is, _____________CFA francs.</w:t>
      </w:r>
    </w:p>
    <w:p w:rsidR="0037683B" w:rsidRPr="00793372" w:rsidRDefault="0037683B" w:rsidP="0065208D">
      <w:pPr>
        <w:spacing w:line="360" w:lineRule="auto"/>
        <w:jc w:val="both"/>
        <w:rPr>
          <w:color w:val="000000"/>
          <w:lang w:val="en-GB"/>
        </w:rPr>
      </w:pPr>
      <w:r w:rsidRPr="00793372">
        <w:rPr>
          <w:color w:val="000000"/>
          <w:lang w:val="en-GB"/>
        </w:rPr>
        <w:t>This bond shall enter into force and shall take effect upon reception of the respective parts of this advance into the accounts of____________ [</w:t>
      </w:r>
      <w:r w:rsidRPr="00793372">
        <w:rPr>
          <w:i/>
          <w:color w:val="000000"/>
          <w:lang w:val="en-GB"/>
        </w:rPr>
        <w:t>the holder</w:t>
      </w:r>
      <w:r w:rsidRPr="00793372">
        <w:rPr>
          <w:color w:val="000000"/>
          <w:lang w:val="en-GB"/>
        </w:rPr>
        <w:t>] opened in the_________________ bank under No. ___________________.</w:t>
      </w:r>
    </w:p>
    <w:p w:rsidR="0037683B" w:rsidRPr="00793372" w:rsidRDefault="0037683B" w:rsidP="0065208D">
      <w:pPr>
        <w:spacing w:line="360" w:lineRule="auto"/>
        <w:jc w:val="both"/>
        <w:rPr>
          <w:color w:val="000000"/>
          <w:lang w:val="en-GB"/>
        </w:rPr>
      </w:pPr>
      <w:r w:rsidRPr="00793372">
        <w:rPr>
          <w:color w:val="000000"/>
          <w:lang w:val="en-GB"/>
        </w:rPr>
        <w:t>This bond shall remain in force up till the reimbursement of the advance in accordance with the SAC. However, the amount of the guarantee shall be proportionately reduced on the progressive reimbursement of the advance.</w:t>
      </w:r>
    </w:p>
    <w:p w:rsidR="0037683B" w:rsidRPr="00793372" w:rsidRDefault="0037683B" w:rsidP="0065208D">
      <w:pPr>
        <w:spacing w:line="360" w:lineRule="auto"/>
        <w:jc w:val="both"/>
        <w:rPr>
          <w:color w:val="000000"/>
          <w:lang w:val="en-GB"/>
        </w:rPr>
      </w:pPr>
      <w:r w:rsidRPr="00793372">
        <w:rPr>
          <w:color w:val="000000"/>
          <w:lang w:val="en-GB"/>
        </w:rPr>
        <w:t>The applicable law and jurisdiction shall be those of the Republic of Cameroon.</w:t>
      </w:r>
    </w:p>
    <w:p w:rsidR="0037683B" w:rsidRPr="00793372" w:rsidRDefault="0037683B" w:rsidP="0065208D">
      <w:pPr>
        <w:spacing w:line="360" w:lineRule="auto"/>
        <w:jc w:val="both"/>
        <w:rPr>
          <w:color w:val="000000"/>
          <w:lang w:val="en-GB"/>
        </w:rPr>
      </w:pPr>
      <w:r w:rsidRPr="00793372">
        <w:rPr>
          <w:color w:val="000000"/>
          <w:lang w:val="en-GB"/>
        </w:rPr>
        <w:lastRenderedPageBreak/>
        <w:t>Signed and authenticated by the bank at______________ on _____________</w:t>
      </w:r>
    </w:p>
    <w:p w:rsidR="0037683B" w:rsidRPr="00793372" w:rsidRDefault="0037683B" w:rsidP="0065208D">
      <w:pPr>
        <w:spacing w:line="360" w:lineRule="auto"/>
        <w:jc w:val="both"/>
        <w:rPr>
          <w:color w:val="000000"/>
          <w:lang w:val="en-GB"/>
        </w:rPr>
      </w:pPr>
    </w:p>
    <w:p w:rsidR="0037683B" w:rsidRPr="00793372" w:rsidRDefault="00B65DA6" w:rsidP="0065208D">
      <w:pPr>
        <w:spacing w:line="360" w:lineRule="auto"/>
        <w:ind w:left="4248" w:firstLine="708"/>
        <w:jc w:val="both"/>
        <w:rPr>
          <w:color w:val="000000"/>
          <w:lang w:val="en-GB"/>
        </w:rPr>
      </w:pPr>
      <w:r w:rsidRPr="00793372">
        <w:rPr>
          <w:color w:val="000000"/>
          <w:lang w:val="en-GB"/>
        </w:rPr>
        <w:t xml:space="preserve">                 </w:t>
      </w:r>
      <w:r w:rsidR="0037683B" w:rsidRPr="00793372">
        <w:rPr>
          <w:color w:val="000000"/>
          <w:lang w:val="en-GB"/>
        </w:rPr>
        <w:t>Signature of the bank</w:t>
      </w:r>
    </w:p>
    <w:p w:rsidR="0037683B" w:rsidRPr="00793372" w:rsidRDefault="0037683B" w:rsidP="0065208D">
      <w:pPr>
        <w:spacing w:line="360" w:lineRule="auto"/>
        <w:jc w:val="both"/>
        <w:rPr>
          <w:color w:val="000000"/>
          <w:lang w:val="en-GB"/>
        </w:rPr>
      </w:pPr>
    </w:p>
    <w:p w:rsidR="0037683B" w:rsidRPr="00793372" w:rsidRDefault="0037683B" w:rsidP="0065208D">
      <w:pPr>
        <w:spacing w:line="360" w:lineRule="auto"/>
        <w:jc w:val="both"/>
        <w:rPr>
          <w:color w:val="000000"/>
          <w:lang w:val="en-GB"/>
        </w:rPr>
      </w:pPr>
    </w:p>
    <w:p w:rsidR="0037683B" w:rsidRPr="00793372" w:rsidRDefault="0037683B" w:rsidP="0065208D">
      <w:pPr>
        <w:spacing w:line="360" w:lineRule="auto"/>
        <w:jc w:val="both"/>
        <w:rPr>
          <w:color w:val="000000"/>
          <w:lang w:val="en-GB"/>
        </w:rPr>
      </w:pPr>
    </w:p>
    <w:p w:rsidR="0037683B" w:rsidRPr="00793372" w:rsidRDefault="0037683B" w:rsidP="0065208D">
      <w:pPr>
        <w:spacing w:line="360" w:lineRule="auto"/>
        <w:jc w:val="both"/>
        <w:rPr>
          <w:color w:val="000000"/>
          <w:lang w:val="en-GB"/>
        </w:rPr>
      </w:pPr>
    </w:p>
    <w:p w:rsidR="0037683B" w:rsidRPr="00793372" w:rsidRDefault="0037683B" w:rsidP="0065208D">
      <w:pPr>
        <w:spacing w:line="360" w:lineRule="auto"/>
        <w:jc w:val="both"/>
        <w:rPr>
          <w:color w:val="000000"/>
          <w:lang w:val="en-GB"/>
        </w:rPr>
      </w:pPr>
    </w:p>
    <w:p w:rsidR="0037683B" w:rsidRDefault="0037683B" w:rsidP="0065208D">
      <w:pPr>
        <w:spacing w:line="360" w:lineRule="auto"/>
        <w:jc w:val="both"/>
        <w:rPr>
          <w:color w:val="000000"/>
          <w:lang w:val="en-GB"/>
        </w:rPr>
      </w:pPr>
    </w:p>
    <w:p w:rsidR="00683B27" w:rsidRDefault="00683B27" w:rsidP="0065208D">
      <w:pPr>
        <w:spacing w:line="360" w:lineRule="auto"/>
        <w:jc w:val="both"/>
        <w:rPr>
          <w:color w:val="000000"/>
          <w:lang w:val="en-GB"/>
        </w:rPr>
      </w:pPr>
    </w:p>
    <w:p w:rsidR="009455DF" w:rsidRPr="00793372" w:rsidRDefault="009455DF" w:rsidP="0065208D">
      <w:pPr>
        <w:spacing w:line="360" w:lineRule="auto"/>
        <w:jc w:val="both"/>
        <w:rPr>
          <w:color w:val="000000"/>
          <w:lang w:val="en-GB"/>
        </w:rPr>
      </w:pPr>
    </w:p>
    <w:p w:rsidR="0037683B" w:rsidRPr="00793372" w:rsidRDefault="0037683B" w:rsidP="0065208D">
      <w:pPr>
        <w:spacing w:line="360" w:lineRule="auto"/>
        <w:jc w:val="center"/>
        <w:rPr>
          <w:b/>
          <w:color w:val="000000"/>
          <w:lang w:val="en-GB"/>
        </w:rPr>
      </w:pPr>
      <w:r w:rsidRPr="00793372">
        <w:rPr>
          <w:b/>
          <w:color w:val="000000"/>
          <w:lang w:val="en-GB"/>
        </w:rPr>
        <w:t xml:space="preserve">ATTACHMENT No. </w:t>
      </w:r>
      <w:r w:rsidR="005E774F">
        <w:rPr>
          <w:b/>
          <w:color w:val="000000"/>
          <w:lang w:val="en-GB"/>
        </w:rPr>
        <w:t>6</w:t>
      </w:r>
      <w:r w:rsidRPr="00793372">
        <w:rPr>
          <w:b/>
          <w:color w:val="000000"/>
          <w:lang w:val="en-GB"/>
        </w:rPr>
        <w:t>: MODEL OF PERFORMANCE BOND (RETENTION FUND)</w:t>
      </w:r>
    </w:p>
    <w:p w:rsidR="0037683B" w:rsidRPr="00793372" w:rsidRDefault="0037683B" w:rsidP="0065208D">
      <w:pPr>
        <w:spacing w:line="360" w:lineRule="auto"/>
        <w:jc w:val="both"/>
        <w:rPr>
          <w:color w:val="000000"/>
          <w:sz w:val="22"/>
          <w:szCs w:val="22"/>
          <w:lang w:val="en-GB"/>
        </w:rPr>
      </w:pPr>
      <w:r w:rsidRPr="00793372">
        <w:rPr>
          <w:color w:val="000000"/>
          <w:sz w:val="22"/>
          <w:szCs w:val="22"/>
          <w:lang w:val="en-GB"/>
        </w:rPr>
        <w:t>Bank: ____________</w:t>
      </w:r>
    </w:p>
    <w:p w:rsidR="0037683B" w:rsidRPr="00793372" w:rsidRDefault="0037683B" w:rsidP="0065208D">
      <w:pPr>
        <w:spacing w:line="360" w:lineRule="auto"/>
        <w:jc w:val="both"/>
        <w:rPr>
          <w:color w:val="000000"/>
          <w:sz w:val="22"/>
          <w:szCs w:val="22"/>
          <w:lang w:val="en-GB"/>
        </w:rPr>
      </w:pPr>
      <w:r w:rsidRPr="00793372">
        <w:rPr>
          <w:color w:val="000000"/>
          <w:sz w:val="22"/>
          <w:szCs w:val="22"/>
          <w:lang w:val="en-GB"/>
        </w:rPr>
        <w:t>Reference of the bond: No________________</w:t>
      </w:r>
    </w:p>
    <w:p w:rsidR="0037683B" w:rsidRPr="00793372" w:rsidRDefault="0037683B" w:rsidP="0065208D">
      <w:pPr>
        <w:spacing w:line="360" w:lineRule="auto"/>
        <w:jc w:val="both"/>
        <w:rPr>
          <w:color w:val="000000"/>
          <w:sz w:val="22"/>
          <w:szCs w:val="22"/>
          <w:lang w:val="en-GB"/>
        </w:rPr>
      </w:pPr>
      <w:r w:rsidRPr="00793372">
        <w:rPr>
          <w:color w:val="000000"/>
          <w:sz w:val="22"/>
          <w:szCs w:val="22"/>
          <w:lang w:val="en-GB"/>
        </w:rPr>
        <w:t xml:space="preserve">Addressed to </w:t>
      </w:r>
      <w:r w:rsidRPr="00793372">
        <w:rPr>
          <w:i/>
          <w:color w:val="000000"/>
          <w:sz w:val="22"/>
          <w:szCs w:val="22"/>
          <w:lang w:val="en-GB"/>
        </w:rPr>
        <w:t>[Indicate the Contracting Authority]</w:t>
      </w:r>
    </w:p>
    <w:p w:rsidR="0037683B" w:rsidRPr="00793372" w:rsidRDefault="0037683B" w:rsidP="0065208D">
      <w:pPr>
        <w:spacing w:line="360" w:lineRule="auto"/>
        <w:jc w:val="both"/>
        <w:rPr>
          <w:color w:val="000000"/>
          <w:sz w:val="22"/>
          <w:szCs w:val="22"/>
          <w:lang w:val="en-GB"/>
        </w:rPr>
      </w:pPr>
      <w:r w:rsidRPr="00793372">
        <w:rPr>
          <w:i/>
          <w:color w:val="000000"/>
          <w:sz w:val="22"/>
          <w:szCs w:val="22"/>
          <w:lang w:val="en-GB"/>
        </w:rPr>
        <w:t>[Address of Contracting Authority]</w:t>
      </w:r>
    </w:p>
    <w:p w:rsidR="0037683B" w:rsidRPr="00793372" w:rsidRDefault="0037683B" w:rsidP="0065208D">
      <w:pPr>
        <w:spacing w:line="360" w:lineRule="auto"/>
        <w:jc w:val="both"/>
        <w:rPr>
          <w:color w:val="000000"/>
          <w:sz w:val="22"/>
          <w:szCs w:val="22"/>
          <w:lang w:val="en-GB"/>
        </w:rPr>
      </w:pPr>
      <w:r w:rsidRPr="00793372">
        <w:rPr>
          <w:color w:val="000000"/>
          <w:sz w:val="22"/>
          <w:szCs w:val="22"/>
          <w:lang w:val="en-GB"/>
        </w:rPr>
        <w:t>Hereinafter referred to as “the Contracting Authority”</w:t>
      </w:r>
    </w:p>
    <w:p w:rsidR="0037683B" w:rsidRPr="00793372" w:rsidRDefault="0037683B" w:rsidP="0065208D">
      <w:pPr>
        <w:spacing w:line="360" w:lineRule="auto"/>
        <w:jc w:val="both"/>
        <w:rPr>
          <w:color w:val="000000"/>
          <w:sz w:val="16"/>
          <w:szCs w:val="16"/>
          <w:lang w:val="en-GB"/>
        </w:rPr>
      </w:pPr>
    </w:p>
    <w:p w:rsidR="0037683B" w:rsidRPr="00793372" w:rsidRDefault="0037683B" w:rsidP="0065208D">
      <w:pPr>
        <w:spacing w:line="360" w:lineRule="auto"/>
        <w:jc w:val="both"/>
        <w:rPr>
          <w:color w:val="000000"/>
          <w:sz w:val="22"/>
          <w:szCs w:val="22"/>
          <w:lang w:val="en-GB"/>
        </w:rPr>
      </w:pPr>
      <w:r w:rsidRPr="00793372">
        <w:rPr>
          <w:color w:val="000000"/>
          <w:sz w:val="22"/>
          <w:szCs w:val="22"/>
          <w:lang w:val="en-GB"/>
        </w:rPr>
        <w:t xml:space="preserve">Whereas________________ </w:t>
      </w:r>
      <w:r w:rsidRPr="00793372">
        <w:rPr>
          <w:i/>
          <w:color w:val="000000"/>
          <w:sz w:val="22"/>
          <w:szCs w:val="22"/>
          <w:lang w:val="en-GB"/>
        </w:rPr>
        <w:t>name and address of Supplier]</w:t>
      </w:r>
      <w:r w:rsidRPr="00793372">
        <w:rPr>
          <w:color w:val="000000"/>
          <w:sz w:val="22"/>
          <w:szCs w:val="22"/>
          <w:lang w:val="en-GB"/>
        </w:rPr>
        <w:t xml:space="preserve"> hereinafter referred to “the contractor”, pledged, in execution of the contract, to carry out the works of </w:t>
      </w:r>
      <w:r w:rsidRPr="00793372">
        <w:rPr>
          <w:i/>
          <w:color w:val="000000"/>
          <w:sz w:val="22"/>
          <w:szCs w:val="22"/>
          <w:lang w:val="en-GB"/>
        </w:rPr>
        <w:t>[indicate the subject of the work]</w:t>
      </w:r>
    </w:p>
    <w:p w:rsidR="0037683B" w:rsidRPr="00793372" w:rsidRDefault="0037683B" w:rsidP="0065208D">
      <w:pPr>
        <w:spacing w:line="360" w:lineRule="auto"/>
        <w:jc w:val="both"/>
        <w:rPr>
          <w:color w:val="000000"/>
          <w:sz w:val="22"/>
          <w:szCs w:val="22"/>
          <w:lang w:val="en-GB"/>
        </w:rPr>
      </w:pPr>
    </w:p>
    <w:p w:rsidR="0037683B" w:rsidRPr="00793372" w:rsidRDefault="0037683B" w:rsidP="0065208D">
      <w:pPr>
        <w:spacing w:line="360" w:lineRule="auto"/>
        <w:jc w:val="both"/>
        <w:rPr>
          <w:color w:val="000000"/>
          <w:sz w:val="22"/>
          <w:szCs w:val="22"/>
          <w:lang w:val="en-GB"/>
        </w:rPr>
      </w:pPr>
      <w:r w:rsidRPr="00793372">
        <w:rPr>
          <w:color w:val="000000"/>
          <w:sz w:val="22"/>
          <w:szCs w:val="22"/>
          <w:lang w:val="en-GB"/>
        </w:rPr>
        <w:t xml:space="preserve">Whereas it is stipulated in the contract that the retention fund fixed at </w:t>
      </w:r>
      <w:r w:rsidRPr="00793372">
        <w:rPr>
          <w:i/>
          <w:color w:val="000000"/>
          <w:sz w:val="22"/>
          <w:szCs w:val="22"/>
          <w:lang w:val="en-GB"/>
        </w:rPr>
        <w:t xml:space="preserve">[percentage below 10 % to be specified] </w:t>
      </w:r>
      <w:r w:rsidRPr="00793372">
        <w:rPr>
          <w:color w:val="000000"/>
          <w:sz w:val="22"/>
          <w:szCs w:val="22"/>
          <w:lang w:val="en-GB"/>
        </w:rPr>
        <w:t>of the amount of the contract may be replaced by a joint guarantee,</w:t>
      </w:r>
    </w:p>
    <w:p w:rsidR="0037683B" w:rsidRPr="00793372" w:rsidRDefault="0037683B" w:rsidP="0065208D">
      <w:pPr>
        <w:spacing w:line="360" w:lineRule="auto"/>
        <w:jc w:val="both"/>
        <w:rPr>
          <w:color w:val="000000"/>
          <w:sz w:val="22"/>
          <w:szCs w:val="22"/>
          <w:lang w:val="en-GB"/>
        </w:rPr>
      </w:pPr>
    </w:p>
    <w:p w:rsidR="0037683B" w:rsidRPr="00793372" w:rsidRDefault="0037683B" w:rsidP="0065208D">
      <w:pPr>
        <w:spacing w:line="360" w:lineRule="auto"/>
        <w:jc w:val="both"/>
        <w:rPr>
          <w:color w:val="000000"/>
          <w:sz w:val="22"/>
          <w:szCs w:val="22"/>
          <w:lang w:val="en-GB"/>
        </w:rPr>
      </w:pPr>
      <w:r w:rsidRPr="00793372">
        <w:rPr>
          <w:color w:val="000000"/>
          <w:sz w:val="22"/>
          <w:szCs w:val="22"/>
          <w:lang w:val="en-GB"/>
        </w:rPr>
        <w:t>Whereas we have agreed to provide the Contractor with this guarantee,</w:t>
      </w:r>
    </w:p>
    <w:p w:rsidR="0037683B" w:rsidRPr="00793372" w:rsidRDefault="0037683B" w:rsidP="0065208D">
      <w:pPr>
        <w:spacing w:line="360" w:lineRule="auto"/>
        <w:jc w:val="both"/>
        <w:rPr>
          <w:color w:val="000000"/>
          <w:sz w:val="22"/>
          <w:szCs w:val="22"/>
          <w:lang w:val="en-GB"/>
        </w:rPr>
      </w:pPr>
      <w:r w:rsidRPr="00793372">
        <w:rPr>
          <w:color w:val="000000"/>
          <w:sz w:val="22"/>
          <w:szCs w:val="22"/>
          <w:lang w:val="en-GB"/>
        </w:rPr>
        <w:t>We</w:t>
      </w:r>
      <w:proofErr w:type="gramStart"/>
      <w:r w:rsidRPr="00793372">
        <w:rPr>
          <w:color w:val="000000"/>
          <w:sz w:val="22"/>
          <w:szCs w:val="22"/>
          <w:lang w:val="en-GB"/>
        </w:rPr>
        <w:t>,_</w:t>
      </w:r>
      <w:proofErr w:type="gramEnd"/>
      <w:r w:rsidRPr="00793372">
        <w:rPr>
          <w:color w:val="000000"/>
          <w:sz w:val="22"/>
          <w:szCs w:val="22"/>
          <w:lang w:val="en-GB"/>
        </w:rPr>
        <w:t>___________________________________</w:t>
      </w:r>
      <w:r w:rsidRPr="00793372">
        <w:rPr>
          <w:i/>
          <w:color w:val="000000"/>
          <w:sz w:val="22"/>
          <w:szCs w:val="22"/>
          <w:lang w:val="en-GB"/>
        </w:rPr>
        <w:t xml:space="preserve"> [name and address of the bank]</w:t>
      </w:r>
      <w:r w:rsidRPr="00793372">
        <w:rPr>
          <w:color w:val="000000"/>
          <w:sz w:val="22"/>
          <w:szCs w:val="22"/>
          <w:lang w:val="en-GB"/>
        </w:rPr>
        <w:t>,</w:t>
      </w:r>
    </w:p>
    <w:p w:rsidR="0037683B" w:rsidRPr="00793372" w:rsidRDefault="0037683B" w:rsidP="0065208D">
      <w:pPr>
        <w:spacing w:line="360" w:lineRule="auto"/>
        <w:jc w:val="both"/>
        <w:rPr>
          <w:color w:val="000000"/>
          <w:sz w:val="22"/>
          <w:szCs w:val="22"/>
          <w:lang w:val="en-GB"/>
        </w:rPr>
      </w:pPr>
      <w:r w:rsidRPr="00793372">
        <w:rPr>
          <w:color w:val="000000"/>
          <w:sz w:val="22"/>
          <w:szCs w:val="22"/>
          <w:lang w:val="en-GB"/>
        </w:rPr>
        <w:t xml:space="preserve">Represented by _________________________ </w:t>
      </w:r>
      <w:r w:rsidRPr="00793372">
        <w:rPr>
          <w:i/>
          <w:color w:val="000000"/>
          <w:sz w:val="22"/>
          <w:szCs w:val="22"/>
          <w:lang w:val="en-GB"/>
        </w:rPr>
        <w:t xml:space="preserve">[names of signatories] </w:t>
      </w:r>
      <w:r w:rsidRPr="00793372">
        <w:rPr>
          <w:color w:val="000000"/>
          <w:sz w:val="22"/>
          <w:szCs w:val="22"/>
          <w:lang w:val="en-GB"/>
        </w:rPr>
        <w:t>and hereinafter referred to as “the bank”,</w:t>
      </w:r>
    </w:p>
    <w:p w:rsidR="0037683B" w:rsidRPr="00793372" w:rsidRDefault="0037683B" w:rsidP="0065208D">
      <w:pPr>
        <w:spacing w:line="360" w:lineRule="auto"/>
        <w:jc w:val="both"/>
        <w:rPr>
          <w:color w:val="000000"/>
          <w:sz w:val="16"/>
          <w:szCs w:val="16"/>
          <w:lang w:val="en-GB"/>
        </w:rPr>
      </w:pPr>
    </w:p>
    <w:p w:rsidR="0037683B" w:rsidRPr="00793372" w:rsidRDefault="0037683B" w:rsidP="0065208D">
      <w:pPr>
        <w:spacing w:line="360" w:lineRule="auto"/>
        <w:jc w:val="both"/>
        <w:rPr>
          <w:color w:val="000000"/>
          <w:sz w:val="22"/>
          <w:szCs w:val="22"/>
          <w:lang w:val="en-GB"/>
        </w:rPr>
      </w:pPr>
      <w:r w:rsidRPr="00793372">
        <w:rPr>
          <w:color w:val="000000"/>
          <w:sz w:val="22"/>
          <w:szCs w:val="22"/>
          <w:lang w:val="en-GB"/>
        </w:rPr>
        <w:t>Hence, we hereby affirm that on behalf of the Contractor, we guarantee and are responsible to the Contracting Authority for a maximum amount of______________________________</w:t>
      </w:r>
    </w:p>
    <w:p w:rsidR="0037683B" w:rsidRPr="00793372" w:rsidRDefault="0037683B" w:rsidP="0065208D">
      <w:pPr>
        <w:spacing w:line="360" w:lineRule="auto"/>
        <w:jc w:val="both"/>
        <w:rPr>
          <w:color w:val="000000"/>
          <w:sz w:val="22"/>
          <w:szCs w:val="22"/>
          <w:lang w:val="en-GB"/>
        </w:rPr>
      </w:pPr>
      <w:r w:rsidRPr="00793372">
        <w:rPr>
          <w:i/>
          <w:color w:val="000000"/>
          <w:sz w:val="22"/>
          <w:szCs w:val="22"/>
          <w:lang w:val="en-GB"/>
        </w:rPr>
        <w:t xml:space="preserve">[in figures and letters] </w:t>
      </w:r>
      <w:r w:rsidRPr="00793372">
        <w:rPr>
          <w:color w:val="000000"/>
          <w:sz w:val="22"/>
          <w:szCs w:val="22"/>
          <w:lang w:val="en-GB"/>
        </w:rPr>
        <w:t xml:space="preserve">corresponding to </w:t>
      </w:r>
      <w:r w:rsidRPr="00793372">
        <w:rPr>
          <w:i/>
          <w:color w:val="000000"/>
          <w:sz w:val="22"/>
          <w:szCs w:val="22"/>
          <w:lang w:val="en-GB"/>
        </w:rPr>
        <w:t>[percentage below 10 % to be specified]</w:t>
      </w:r>
      <w:r w:rsidRPr="00793372">
        <w:rPr>
          <w:b/>
          <w:i/>
          <w:color w:val="000000"/>
          <w:sz w:val="22"/>
          <w:szCs w:val="22"/>
          <w:lang w:val="en-GB"/>
        </w:rPr>
        <w:t xml:space="preserve"> </w:t>
      </w:r>
      <w:r w:rsidRPr="00793372">
        <w:rPr>
          <w:color w:val="000000"/>
          <w:sz w:val="22"/>
          <w:szCs w:val="22"/>
          <w:lang w:val="en-GB"/>
        </w:rPr>
        <w:t xml:space="preserve"> of the contract price</w:t>
      </w:r>
      <w:r w:rsidRPr="00793372">
        <w:rPr>
          <w:rStyle w:val="FootnoteReference"/>
          <w:color w:val="000000"/>
          <w:sz w:val="22"/>
          <w:szCs w:val="22"/>
          <w:lang w:val="en-GB"/>
        </w:rPr>
        <w:footnoteReference w:id="3"/>
      </w:r>
      <w:r w:rsidRPr="00793372">
        <w:rPr>
          <w:color w:val="000000"/>
          <w:sz w:val="22"/>
          <w:szCs w:val="22"/>
          <w:lang w:val="en-GB"/>
        </w:rPr>
        <w:t>.</w:t>
      </w:r>
    </w:p>
    <w:p w:rsidR="0037683B" w:rsidRPr="00793372" w:rsidRDefault="0037683B" w:rsidP="0065208D">
      <w:pPr>
        <w:spacing w:line="360" w:lineRule="auto"/>
        <w:jc w:val="both"/>
        <w:rPr>
          <w:color w:val="000000"/>
          <w:sz w:val="16"/>
          <w:szCs w:val="16"/>
          <w:lang w:val="en-GB"/>
        </w:rPr>
      </w:pPr>
    </w:p>
    <w:p w:rsidR="0037683B" w:rsidRPr="00793372" w:rsidRDefault="0037683B" w:rsidP="0065208D">
      <w:pPr>
        <w:spacing w:line="276" w:lineRule="auto"/>
        <w:jc w:val="both"/>
        <w:rPr>
          <w:color w:val="000000"/>
          <w:sz w:val="22"/>
          <w:szCs w:val="22"/>
          <w:lang w:val="en-GB"/>
        </w:rPr>
      </w:pPr>
      <w:r w:rsidRPr="00793372">
        <w:rPr>
          <w:color w:val="000000"/>
          <w:sz w:val="22"/>
          <w:szCs w:val="22"/>
          <w:lang w:val="en-GB"/>
        </w:rPr>
        <w:t xml:space="preserve">And we pledge to pay to the Contracting Authority within a maximum deadline of eight (8) weeks upon his simple written request declaring that the contractor has not fulfilled his contractual obligations or is indebted to the Contracting Authority within the meaning of the contract, amended where need be, by its additional clauses, without being able to defer the payment nor raise any contest for whatever reason, any sum(s) within the limits of the amount equal to </w:t>
      </w:r>
      <w:r w:rsidRPr="00793372">
        <w:rPr>
          <w:i/>
          <w:color w:val="000000"/>
          <w:sz w:val="22"/>
          <w:szCs w:val="22"/>
          <w:lang w:val="en-GB"/>
        </w:rPr>
        <w:t>[percentage below 10 % to be specified]</w:t>
      </w:r>
      <w:r w:rsidRPr="00793372">
        <w:rPr>
          <w:b/>
          <w:i/>
          <w:color w:val="000000"/>
          <w:sz w:val="22"/>
          <w:szCs w:val="22"/>
          <w:lang w:val="en-GB"/>
        </w:rPr>
        <w:t xml:space="preserve"> </w:t>
      </w:r>
      <w:r w:rsidRPr="00793372">
        <w:rPr>
          <w:color w:val="000000"/>
          <w:sz w:val="22"/>
          <w:szCs w:val="22"/>
          <w:lang w:val="en-GB"/>
        </w:rPr>
        <w:t xml:space="preserve"> of the total amount of the works featuring in the final </w:t>
      </w:r>
      <w:r w:rsidRPr="00793372">
        <w:rPr>
          <w:color w:val="000000"/>
          <w:sz w:val="22"/>
          <w:szCs w:val="22"/>
          <w:lang w:val="en-GB"/>
        </w:rPr>
        <w:lastRenderedPageBreak/>
        <w:t>detailed account, without the Contracting Authority having to prove or give the reasons nor the motive for the amount of the sum indicated above.</w:t>
      </w:r>
    </w:p>
    <w:p w:rsidR="0037683B" w:rsidRPr="00793372" w:rsidRDefault="0037683B" w:rsidP="0065208D">
      <w:pPr>
        <w:spacing w:line="276" w:lineRule="auto"/>
        <w:jc w:val="both"/>
        <w:rPr>
          <w:color w:val="000000"/>
          <w:sz w:val="22"/>
          <w:szCs w:val="22"/>
          <w:lang w:val="en-GB"/>
        </w:rPr>
      </w:pPr>
      <w:r w:rsidRPr="00793372">
        <w:rPr>
          <w:color w:val="000000"/>
          <w:sz w:val="22"/>
          <w:szCs w:val="22"/>
          <w:lang w:val="en-GB"/>
        </w:rPr>
        <w:t>We hereby agree that no change or addendum or any other amendment shall release us of any obligation incumbent on us by virtue of this bond and we hereby incline by the present to the notification of any amendment, addendum or change.</w:t>
      </w:r>
    </w:p>
    <w:p w:rsidR="0037683B" w:rsidRPr="00793372" w:rsidRDefault="0037683B" w:rsidP="0065208D">
      <w:pPr>
        <w:spacing w:line="276" w:lineRule="auto"/>
        <w:jc w:val="both"/>
        <w:rPr>
          <w:color w:val="000000"/>
          <w:sz w:val="18"/>
          <w:szCs w:val="18"/>
          <w:lang w:val="en-GB"/>
        </w:rPr>
      </w:pPr>
    </w:p>
    <w:p w:rsidR="0037683B" w:rsidRPr="00793372" w:rsidRDefault="0037683B" w:rsidP="0065208D">
      <w:pPr>
        <w:spacing w:line="276" w:lineRule="auto"/>
        <w:jc w:val="both"/>
        <w:rPr>
          <w:color w:val="000000"/>
          <w:sz w:val="22"/>
          <w:szCs w:val="22"/>
          <w:lang w:val="en-GB"/>
        </w:rPr>
      </w:pPr>
      <w:r w:rsidRPr="00793372">
        <w:rPr>
          <w:color w:val="000000"/>
          <w:sz w:val="22"/>
          <w:szCs w:val="22"/>
          <w:lang w:val="en-GB"/>
        </w:rPr>
        <w:t>This bond shall enter into force upon signature. It shall be released within thirty (30) days from the date of the final acceptance of the works and upon release issued by the Contracting Authority.</w:t>
      </w:r>
    </w:p>
    <w:p w:rsidR="0037683B" w:rsidRPr="00793372" w:rsidRDefault="0037683B" w:rsidP="0065208D">
      <w:pPr>
        <w:spacing w:line="276" w:lineRule="auto"/>
        <w:jc w:val="both"/>
        <w:rPr>
          <w:color w:val="000000"/>
          <w:sz w:val="16"/>
          <w:szCs w:val="16"/>
          <w:lang w:val="en-GB"/>
        </w:rPr>
      </w:pPr>
    </w:p>
    <w:p w:rsidR="0037683B" w:rsidRPr="00793372" w:rsidRDefault="0037683B" w:rsidP="0065208D">
      <w:pPr>
        <w:spacing w:line="276" w:lineRule="auto"/>
        <w:jc w:val="both"/>
        <w:rPr>
          <w:color w:val="000000"/>
          <w:sz w:val="22"/>
          <w:szCs w:val="22"/>
          <w:lang w:val="en-GB"/>
        </w:rPr>
      </w:pPr>
      <w:r w:rsidRPr="00793372">
        <w:rPr>
          <w:color w:val="000000"/>
          <w:sz w:val="22"/>
          <w:szCs w:val="22"/>
          <w:lang w:val="en-GB"/>
        </w:rPr>
        <w:t>Any request for payment formulated by the Contracting Authority by virtue of this bond should be done by registered mail with acknowledgement of receipt to reach the bank during the period of validity of this commitment.</w:t>
      </w:r>
    </w:p>
    <w:p w:rsidR="0037683B" w:rsidRPr="00793372" w:rsidRDefault="0037683B" w:rsidP="0065208D">
      <w:pPr>
        <w:spacing w:line="276" w:lineRule="auto"/>
        <w:jc w:val="both"/>
        <w:rPr>
          <w:color w:val="000000"/>
          <w:lang w:val="en-GB"/>
        </w:rPr>
      </w:pPr>
      <w:r w:rsidRPr="00793372">
        <w:rPr>
          <w:color w:val="000000"/>
          <w:sz w:val="22"/>
          <w:szCs w:val="22"/>
          <w:lang w:val="en-GB"/>
        </w:rPr>
        <w:t>This bond shall, for purposes of its interpretation and execution, be subject to Cameroon law. Cameroon courts shall be the only jurisdictions competent to rule on this pledge and its consequences</w:t>
      </w:r>
      <w:r w:rsidRPr="00793372">
        <w:rPr>
          <w:color w:val="000000"/>
          <w:lang w:val="en-GB"/>
        </w:rPr>
        <w:t>.</w:t>
      </w:r>
    </w:p>
    <w:p w:rsidR="0037683B" w:rsidRPr="00793372" w:rsidRDefault="0037683B" w:rsidP="0065208D">
      <w:pPr>
        <w:spacing w:line="276" w:lineRule="auto"/>
        <w:jc w:val="both"/>
        <w:rPr>
          <w:color w:val="000000"/>
          <w:sz w:val="16"/>
          <w:szCs w:val="16"/>
          <w:lang w:val="en-GB"/>
        </w:rPr>
      </w:pPr>
    </w:p>
    <w:p w:rsidR="0037683B" w:rsidRPr="00793372" w:rsidRDefault="0037683B" w:rsidP="0065208D">
      <w:pPr>
        <w:spacing w:line="360" w:lineRule="auto"/>
        <w:jc w:val="both"/>
        <w:rPr>
          <w:color w:val="000000"/>
          <w:sz w:val="22"/>
          <w:szCs w:val="22"/>
          <w:lang w:val="en-GB"/>
        </w:rPr>
      </w:pPr>
      <w:r w:rsidRPr="00793372">
        <w:rPr>
          <w:color w:val="000000"/>
          <w:sz w:val="22"/>
          <w:szCs w:val="22"/>
          <w:lang w:val="en-GB"/>
        </w:rPr>
        <w:t xml:space="preserve">                              Signed and authenticated by the bank at__________ on _______</w:t>
      </w:r>
    </w:p>
    <w:p w:rsidR="0037683B" w:rsidRPr="00793372" w:rsidRDefault="0037683B" w:rsidP="0065208D">
      <w:pPr>
        <w:spacing w:line="360" w:lineRule="auto"/>
        <w:jc w:val="both"/>
        <w:rPr>
          <w:i/>
          <w:color w:val="000000"/>
          <w:lang w:val="en-GB"/>
        </w:rPr>
      </w:pPr>
      <w:r w:rsidRPr="00793372">
        <w:rPr>
          <w:color w:val="000000"/>
          <w:lang w:val="en-GB"/>
        </w:rPr>
        <w:t xml:space="preserve">                                     </w:t>
      </w:r>
      <w:r w:rsidRPr="00793372">
        <w:rPr>
          <w:i/>
          <w:color w:val="000000"/>
          <w:lang w:val="en-GB"/>
        </w:rPr>
        <w:t>[Signature of the bank]</w:t>
      </w:r>
    </w:p>
    <w:p w:rsidR="0037683B" w:rsidRPr="00793372" w:rsidRDefault="0037683B" w:rsidP="0065208D">
      <w:pPr>
        <w:spacing w:line="360" w:lineRule="auto"/>
        <w:jc w:val="both"/>
        <w:rPr>
          <w:i/>
          <w:color w:val="000000"/>
          <w:lang w:val="en-GB"/>
        </w:rPr>
      </w:pPr>
    </w:p>
    <w:p w:rsidR="0037683B" w:rsidRPr="00793372" w:rsidRDefault="0037683B" w:rsidP="0065208D">
      <w:pPr>
        <w:spacing w:line="360" w:lineRule="auto"/>
        <w:jc w:val="center"/>
        <w:rPr>
          <w:b/>
          <w:color w:val="000000"/>
          <w:sz w:val="28"/>
          <w:szCs w:val="28"/>
          <w:lang w:val="en-GB"/>
        </w:rPr>
      </w:pPr>
      <w:r w:rsidRPr="00793372">
        <w:rPr>
          <w:b/>
          <w:color w:val="000000"/>
          <w:sz w:val="28"/>
          <w:szCs w:val="28"/>
          <w:lang w:val="en-GB"/>
        </w:rPr>
        <w:t>ANNEX N</w:t>
      </w:r>
      <w:r w:rsidRPr="00793372">
        <w:rPr>
          <w:b/>
          <w:color w:val="000000"/>
          <w:sz w:val="28"/>
          <w:szCs w:val="28"/>
          <w:vertAlign w:val="superscript"/>
          <w:lang w:val="en-GB"/>
        </w:rPr>
        <w:t>o</w:t>
      </w:r>
      <w:r w:rsidRPr="00793372">
        <w:rPr>
          <w:b/>
          <w:color w:val="000000"/>
          <w:sz w:val="28"/>
          <w:szCs w:val="28"/>
          <w:lang w:val="en-GB"/>
        </w:rPr>
        <w:t xml:space="preserve">. </w:t>
      </w:r>
      <w:r w:rsidR="005E774F">
        <w:rPr>
          <w:b/>
          <w:color w:val="000000"/>
          <w:sz w:val="28"/>
          <w:szCs w:val="28"/>
          <w:lang w:val="en-GB"/>
        </w:rPr>
        <w:t>7</w:t>
      </w:r>
      <w:r w:rsidRPr="00793372">
        <w:rPr>
          <w:b/>
          <w:color w:val="000000"/>
          <w:sz w:val="28"/>
          <w:szCs w:val="28"/>
          <w:lang w:val="en-GB"/>
        </w:rPr>
        <w:t>: Schedule framework</w:t>
      </w:r>
    </w:p>
    <w:p w:rsidR="0037683B" w:rsidRPr="00793372" w:rsidRDefault="0037683B" w:rsidP="0065208D">
      <w:pPr>
        <w:spacing w:line="360" w:lineRule="auto"/>
        <w:jc w:val="both"/>
        <w:rPr>
          <w:b/>
          <w:color w:val="000000"/>
          <w:sz w:val="28"/>
          <w:szCs w:val="28"/>
          <w:lang w:val="en-GB"/>
        </w:rPr>
      </w:pPr>
    </w:p>
    <w:p w:rsidR="0037683B" w:rsidRPr="00793372" w:rsidRDefault="0037683B" w:rsidP="0065208D">
      <w:pPr>
        <w:spacing w:line="360" w:lineRule="auto"/>
        <w:jc w:val="both"/>
        <w:rPr>
          <w:color w:val="000000"/>
          <w:lang w:val="en-GB"/>
        </w:rPr>
      </w:pPr>
      <w:r w:rsidRPr="00793372">
        <w:rPr>
          <w:color w:val="000000"/>
          <w:lang w:val="en-GB"/>
        </w:rPr>
        <w:t>The quantities, daily outputs, the duration of execution of works and the slowdowns or even the due interruptions shall be clearly brought out in the schedules.</w:t>
      </w:r>
    </w:p>
    <w:p w:rsidR="0037683B" w:rsidRPr="00793372" w:rsidRDefault="0037683B" w:rsidP="0065208D">
      <w:pPr>
        <w:spacing w:line="360" w:lineRule="auto"/>
        <w:jc w:val="both"/>
        <w:rPr>
          <w:color w:val="000000"/>
          <w:lang w:val="en-GB"/>
        </w:rPr>
      </w:pPr>
    </w:p>
    <w:p w:rsidR="0037683B" w:rsidRPr="00793372" w:rsidRDefault="0037683B" w:rsidP="0065208D">
      <w:pPr>
        <w:spacing w:line="360" w:lineRule="auto"/>
        <w:jc w:val="both"/>
        <w:rPr>
          <w:color w:val="000000"/>
          <w:lang w:val="en-GB"/>
        </w:rPr>
      </w:pPr>
      <w:r w:rsidRPr="00793372">
        <w:rPr>
          <w:color w:val="000000"/>
          <w:lang w:val="en-GB"/>
        </w:rPr>
        <w:t>The financial schedule resulting from the schedule of works shall indicate month by month, the estimated amounts of the detailed accounts of works by item and cumulatively by taking into account the incidence of rainy seasons for the basic solution and possibly variant solution.</w:t>
      </w:r>
    </w:p>
    <w:p w:rsidR="0037683B" w:rsidRPr="00793372" w:rsidRDefault="0037683B" w:rsidP="0065208D">
      <w:pPr>
        <w:spacing w:line="360" w:lineRule="auto"/>
        <w:jc w:val="both"/>
        <w:rPr>
          <w:b/>
          <w:color w:val="000000"/>
          <w:sz w:val="28"/>
          <w:szCs w:val="28"/>
          <w:lang w:val="en-GB"/>
        </w:rPr>
      </w:pPr>
    </w:p>
    <w:p w:rsidR="0037683B" w:rsidRPr="00793372" w:rsidRDefault="0037683B" w:rsidP="0065208D">
      <w:pPr>
        <w:spacing w:line="360" w:lineRule="auto"/>
        <w:jc w:val="both"/>
        <w:rPr>
          <w:b/>
          <w:color w:val="000000"/>
          <w:sz w:val="28"/>
          <w:szCs w:val="28"/>
          <w:lang w:val="en-GB"/>
        </w:rPr>
      </w:pPr>
    </w:p>
    <w:p w:rsidR="0037683B" w:rsidRPr="00793372" w:rsidRDefault="0037683B" w:rsidP="0065208D">
      <w:pPr>
        <w:spacing w:line="360" w:lineRule="auto"/>
        <w:jc w:val="both"/>
        <w:rPr>
          <w:b/>
          <w:color w:val="000000"/>
          <w:sz w:val="28"/>
          <w:szCs w:val="28"/>
          <w:lang w:val="en-GB"/>
        </w:rPr>
      </w:pPr>
    </w:p>
    <w:p w:rsidR="0037683B" w:rsidRPr="00793372" w:rsidRDefault="0037683B" w:rsidP="0065208D">
      <w:pPr>
        <w:spacing w:line="360" w:lineRule="auto"/>
        <w:jc w:val="both"/>
        <w:rPr>
          <w:b/>
          <w:color w:val="000000"/>
          <w:sz w:val="28"/>
          <w:szCs w:val="28"/>
          <w:lang w:val="en-GB"/>
        </w:rPr>
      </w:pPr>
    </w:p>
    <w:p w:rsidR="0037683B" w:rsidRPr="00793372" w:rsidRDefault="0037683B" w:rsidP="0065208D">
      <w:pPr>
        <w:spacing w:line="360" w:lineRule="auto"/>
        <w:jc w:val="both"/>
        <w:rPr>
          <w:color w:val="000000"/>
          <w:lang w:val="en-US"/>
        </w:rPr>
      </w:pPr>
      <w:r w:rsidRPr="00793372">
        <w:rPr>
          <w:color w:val="000000"/>
          <w:lang w:val="en-US"/>
        </w:rPr>
        <w:tab/>
        <w:t>[Signature of the bank]</w:t>
      </w: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spacing w:line="360" w:lineRule="auto"/>
        <w:jc w:val="both"/>
        <w:rPr>
          <w:color w:val="000000"/>
          <w:lang w:val="en-US"/>
        </w:rPr>
      </w:pPr>
    </w:p>
    <w:p w:rsidR="0037683B" w:rsidRPr="00793372" w:rsidRDefault="0037683B" w:rsidP="0065208D">
      <w:pPr>
        <w:jc w:val="both"/>
        <w:rPr>
          <w:color w:val="000000"/>
          <w:lang w:val="en-US"/>
        </w:rPr>
      </w:pPr>
    </w:p>
    <w:p w:rsidR="0037683B" w:rsidRPr="00793372" w:rsidRDefault="0037683B" w:rsidP="0065208D">
      <w:pPr>
        <w:jc w:val="both"/>
        <w:rPr>
          <w:color w:val="000000"/>
          <w:lang w:val="en-US"/>
        </w:rPr>
      </w:pPr>
    </w:p>
    <w:p w:rsidR="0037683B" w:rsidRPr="00793372" w:rsidRDefault="0037683B" w:rsidP="0065208D">
      <w:pPr>
        <w:jc w:val="both"/>
        <w:rPr>
          <w:color w:val="000000"/>
          <w:lang w:val="en-US"/>
        </w:rPr>
      </w:pPr>
    </w:p>
    <w:p w:rsidR="0037683B" w:rsidRPr="00793372" w:rsidRDefault="0037683B" w:rsidP="0065208D">
      <w:pPr>
        <w:jc w:val="both"/>
        <w:rPr>
          <w:color w:val="000000"/>
          <w:lang w:val="en-US"/>
        </w:rPr>
      </w:pPr>
    </w:p>
    <w:p w:rsidR="0037683B" w:rsidRPr="00793372" w:rsidRDefault="0037683B" w:rsidP="0065208D">
      <w:pPr>
        <w:jc w:val="both"/>
        <w:rPr>
          <w:color w:val="000000"/>
          <w:lang w:val="en-US"/>
        </w:rPr>
      </w:pPr>
    </w:p>
    <w:p w:rsidR="0037683B" w:rsidRPr="00793372" w:rsidRDefault="0037683B" w:rsidP="0065208D">
      <w:pPr>
        <w:jc w:val="both"/>
        <w:rPr>
          <w:color w:val="000000"/>
          <w:lang w:val="en-US"/>
        </w:rPr>
      </w:pPr>
    </w:p>
    <w:p w:rsidR="0037683B" w:rsidRPr="006A2D37" w:rsidRDefault="0037683B" w:rsidP="0065208D">
      <w:pPr>
        <w:jc w:val="both"/>
        <w:rPr>
          <w:rFonts w:ascii="Tw Cen MT" w:hAnsi="Tw Cen MT"/>
          <w:color w:val="000000"/>
          <w:lang w:val="en-US"/>
        </w:rPr>
      </w:pPr>
      <w:r w:rsidRPr="00793372">
        <w:rPr>
          <w:color w:val="000000"/>
          <w:lang w:val="en-US"/>
        </w:rPr>
        <w:tab/>
      </w:r>
    </w:p>
    <w:p w:rsidR="0037683B" w:rsidRPr="006A2D37" w:rsidRDefault="0037683B" w:rsidP="0037683B">
      <w:pPr>
        <w:jc w:val="center"/>
        <w:rPr>
          <w:rFonts w:ascii="Tw Cen MT" w:hAnsi="Tw Cen MT"/>
          <w:color w:val="000000"/>
          <w:lang w:val="en-US"/>
        </w:rPr>
      </w:pPr>
    </w:p>
    <w:p w:rsidR="0037683B" w:rsidRPr="006A2D37" w:rsidRDefault="0037683B" w:rsidP="0037683B">
      <w:pPr>
        <w:jc w:val="center"/>
        <w:rPr>
          <w:rFonts w:ascii="Tw Cen MT" w:hAnsi="Tw Cen MT"/>
          <w:color w:val="000000"/>
          <w:lang w:val="en-US"/>
        </w:rPr>
      </w:pPr>
    </w:p>
    <w:p w:rsidR="0037683B" w:rsidRPr="006A2D37" w:rsidRDefault="0037683B" w:rsidP="0037683B">
      <w:pPr>
        <w:jc w:val="center"/>
        <w:rPr>
          <w:rFonts w:ascii="Tw Cen MT" w:hAnsi="Tw Cen MT"/>
          <w:color w:val="000000"/>
          <w:lang w:val="en-US"/>
        </w:rPr>
      </w:pPr>
    </w:p>
    <w:p w:rsidR="0037683B" w:rsidRPr="006A2D37" w:rsidRDefault="0037683B" w:rsidP="0037683B">
      <w:pPr>
        <w:jc w:val="center"/>
        <w:rPr>
          <w:rFonts w:ascii="Tw Cen MT" w:hAnsi="Tw Cen MT"/>
          <w:color w:val="000000"/>
          <w:lang w:val="en-US"/>
        </w:rPr>
      </w:pPr>
    </w:p>
    <w:p w:rsidR="0037683B" w:rsidRPr="006A2D37" w:rsidRDefault="0037683B" w:rsidP="0037683B">
      <w:pPr>
        <w:jc w:val="center"/>
        <w:rPr>
          <w:rFonts w:ascii="Tw Cen MT" w:hAnsi="Tw Cen MT"/>
          <w:color w:val="000000"/>
          <w:lang w:val="en-US"/>
        </w:rPr>
      </w:pPr>
    </w:p>
    <w:p w:rsidR="0037683B" w:rsidRPr="006A2D37" w:rsidRDefault="0037683B" w:rsidP="0037683B">
      <w:pPr>
        <w:jc w:val="center"/>
        <w:rPr>
          <w:rFonts w:ascii="Tw Cen MT" w:hAnsi="Tw Cen MT"/>
          <w:color w:val="000000"/>
          <w:lang w:val="en-US"/>
        </w:rPr>
      </w:pPr>
    </w:p>
    <w:p w:rsidR="0037683B" w:rsidRPr="006A2D37" w:rsidRDefault="0037683B" w:rsidP="007F3BC7">
      <w:pPr>
        <w:rPr>
          <w:rFonts w:ascii="Tw Cen MT" w:hAnsi="Tw Cen MT"/>
          <w:color w:val="000000"/>
          <w:lang w:val="en-US"/>
        </w:rPr>
      </w:pPr>
    </w:p>
    <w:p w:rsidR="0037683B" w:rsidRPr="006A2D37" w:rsidRDefault="0037683B" w:rsidP="0037683B">
      <w:pPr>
        <w:jc w:val="center"/>
        <w:rPr>
          <w:rFonts w:ascii="Tw Cen MT" w:hAnsi="Tw Cen MT"/>
          <w:color w:val="000000"/>
          <w:lang w:val="en-US"/>
        </w:rPr>
      </w:pPr>
    </w:p>
    <w:p w:rsidR="0037683B" w:rsidRPr="006A2D37" w:rsidRDefault="0037683B" w:rsidP="00060DBC">
      <w:pPr>
        <w:rPr>
          <w:rFonts w:ascii="Tw Cen MT" w:hAnsi="Tw Cen MT"/>
          <w:color w:val="000000"/>
          <w:lang w:val="en-US"/>
        </w:rPr>
      </w:pPr>
    </w:p>
    <w:p w:rsidR="0037683B" w:rsidRPr="006A2D37" w:rsidRDefault="0037683B" w:rsidP="0037683B">
      <w:pPr>
        <w:jc w:val="center"/>
        <w:rPr>
          <w:rFonts w:ascii="Tw Cen MT" w:hAnsi="Tw Cen MT"/>
          <w:color w:val="000000"/>
          <w:lang w:val="en-US"/>
        </w:rPr>
      </w:pPr>
    </w:p>
    <w:p w:rsidR="0037683B" w:rsidRDefault="0037683B" w:rsidP="0037683B">
      <w:pPr>
        <w:jc w:val="center"/>
        <w:rPr>
          <w:rFonts w:ascii="Tw Cen MT" w:hAnsi="Tw Cen MT"/>
          <w:color w:val="000000"/>
          <w:lang w:val="en-US"/>
        </w:rPr>
      </w:pPr>
    </w:p>
    <w:p w:rsidR="009455DF" w:rsidRDefault="009455DF" w:rsidP="0037683B">
      <w:pPr>
        <w:jc w:val="center"/>
        <w:rPr>
          <w:rFonts w:ascii="Tw Cen MT" w:hAnsi="Tw Cen MT"/>
          <w:color w:val="000000"/>
          <w:lang w:val="en-US"/>
        </w:rPr>
      </w:pPr>
    </w:p>
    <w:p w:rsidR="009455DF" w:rsidRPr="006A2D37" w:rsidRDefault="009455DF" w:rsidP="0037683B">
      <w:pPr>
        <w:jc w:val="center"/>
        <w:rPr>
          <w:rFonts w:ascii="Tw Cen MT" w:hAnsi="Tw Cen MT"/>
          <w:color w:val="000000"/>
          <w:lang w:val="en-US"/>
        </w:rPr>
      </w:pPr>
    </w:p>
    <w:p w:rsidR="0037683B" w:rsidRPr="006A2D37" w:rsidRDefault="009E4C81" w:rsidP="0037683B">
      <w:pPr>
        <w:jc w:val="center"/>
        <w:rPr>
          <w:rFonts w:ascii="Tw Cen MT" w:hAnsi="Tw Cen MT"/>
          <w:color w:val="000000"/>
          <w:lang w:val="en-US"/>
        </w:rPr>
      </w:pPr>
      <w:r>
        <w:rPr>
          <w:rFonts w:ascii="Tw Cen MT" w:hAnsi="Tw Cen MT"/>
          <w:noProof/>
          <w:color w:val="000000"/>
          <w:lang w:val="en-US" w:eastAsia="en-US"/>
        </w:rPr>
        <mc:AlternateContent>
          <mc:Choice Requires="wps">
            <w:drawing>
              <wp:anchor distT="0" distB="0" distL="114300" distR="114300" simplePos="0" relativeHeight="251657728" behindDoc="1" locked="0" layoutInCell="1" allowOverlap="1">
                <wp:simplePos x="0" y="0"/>
                <wp:positionH relativeFrom="column">
                  <wp:posOffset>-6985</wp:posOffset>
                </wp:positionH>
                <wp:positionV relativeFrom="paragraph">
                  <wp:posOffset>115570</wp:posOffset>
                </wp:positionV>
                <wp:extent cx="6286500" cy="1685925"/>
                <wp:effectExtent l="40640" t="39370" r="45085" b="4635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8592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D3C27F7" id="Rectangle 10" o:spid="_x0000_s1026" style="position:absolute;margin-left:-.55pt;margin-top:9.1pt;width:495pt;height:13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2iKQIAAEoEAAAOAAAAZHJzL2Uyb0RvYy54bWysVFFv0zAQfkfiP1h+p0lK23VR02nqKEIa&#10;MDH4Aa7jJBa2z5zdpuXXc3G7rgOeEHmwfL7z5+++u8viZm8N2ykMGlzFi1HOmXISau3ain/7un4z&#10;5yxE4WphwKmKH1TgN8vXrxa9L9UYOjC1QkYgLpS9r3gXoy+zLMhOWRFG4JUjZwNoRSQT26xG0RO6&#10;Ndk4z2dZD1h7BKlCoNO7o5MvE37TKBk/N01QkZmKE7eYVkzrZliz5UKULQrfaXmiIf6BhRXa0aNn&#10;qDsRBdui/gPKaokQoIkjCTaDptFSpRwomyL/LZvHTniVciFxgj/LFP4frPy0e0Cm64q/5cwJSyX6&#10;QqIJ1xrFiqRP70NJYY/+AYcMg78H+T0wB6uOwtQtIvSdEjWxKgY9sxcXBiPQVbbpP0JN8GIbIUm1&#10;b9AOgCQC26eKHM4VUfvIJB3OxvPZNKfCSfIVs/n0ejxNb4jy6brHEN8rsGzYVByJfYIXu/sQBzqi&#10;fApJ9MHoeq2NSQa2m5VBthPUHuv0ndDDZZhxrK/41YwajphYT2pF1OmVF3HhEi5P39/grI7U80bb&#10;is/PQaIcNHzn6tSRUWhz3BN9406iDjoOnR3KDdQH0hTh2NA0gLTpAH9y1lMzVzz82ApUnJkPjupy&#10;XUwmQ/cnYzK9GpOBl57NpUc4SVCUI2fH7SoeJ2brUbcdvVSk3B3cUi0bnVR+ZnUiSw2bxD8N1zAR&#10;l3aKev4FLH8BAAD//wMAUEsDBBQABgAIAAAAIQDvf68y3gAAAAkBAAAPAAAAZHJzL2Rvd25yZXYu&#10;eG1sTI/NTsMwEITvSLyDtUhcUOv8CHDTOFUF4tQTKQeObrxNIuy1FbtNeHvMCY6zM5r5tt4t1rAr&#10;TmF0JCFfZ8CQOqdH6iV8HN9WAliIirQyjlDCNwbYNbc3taq0m+kdr23sWSqhUCkJQ4y+4jx0A1oV&#10;1s4jJe/sJqtiklPP9aTmVG4NL7LsiVs1UloYlMeXAbuv9mIlfHLfZr6P+lHNrSkPD/tD+TpLeX+3&#10;7LfAIi7xLwy/+AkdmsR0chfSgRkJqzxPyXQXBbDkb4TYADtJKET5DLyp+f8Pmh8AAAD//wMAUEsB&#10;Ai0AFAAGAAgAAAAhALaDOJL+AAAA4QEAABMAAAAAAAAAAAAAAAAAAAAAAFtDb250ZW50X1R5cGVz&#10;XS54bWxQSwECLQAUAAYACAAAACEAOP0h/9YAAACUAQAACwAAAAAAAAAAAAAAAAAvAQAAX3JlbHMv&#10;LnJlbHNQSwECLQAUAAYACAAAACEAmv99oikCAABKBAAADgAAAAAAAAAAAAAAAAAuAgAAZHJzL2Uy&#10;b0RvYy54bWxQSwECLQAUAAYACAAAACEA73+vMt4AAAAJAQAADwAAAAAAAAAAAAAAAACDBAAAZHJz&#10;L2Rvd25yZXYueG1sUEsFBgAAAAAEAAQA8wAAAI4FAAAAAA==&#10;" strokeweight="6pt">
                <v:stroke linestyle="thickBetweenThin"/>
              </v:rect>
            </w:pict>
          </mc:Fallback>
        </mc:AlternateContent>
      </w:r>
    </w:p>
    <w:p w:rsidR="0037683B" w:rsidRPr="006A2D37" w:rsidRDefault="0037683B" w:rsidP="0037683B">
      <w:pPr>
        <w:jc w:val="center"/>
        <w:rPr>
          <w:rFonts w:ascii="Tw Cen MT" w:hAnsi="Tw Cen MT"/>
          <w:color w:val="000000"/>
          <w:lang w:val="en-US"/>
        </w:rPr>
      </w:pPr>
    </w:p>
    <w:p w:rsidR="0037683B" w:rsidRPr="006A2D37" w:rsidRDefault="0037683B" w:rsidP="0037683B">
      <w:pPr>
        <w:jc w:val="center"/>
        <w:rPr>
          <w:rFonts w:ascii="Tw Cen MT" w:hAnsi="Tw Cen MT"/>
          <w:color w:val="000000"/>
          <w:lang w:val="en-US"/>
        </w:rPr>
      </w:pPr>
    </w:p>
    <w:p w:rsidR="0037683B" w:rsidRPr="006A2D37" w:rsidRDefault="0037683B" w:rsidP="0037683B">
      <w:pPr>
        <w:jc w:val="center"/>
        <w:rPr>
          <w:rFonts w:ascii="Tw Cen MT" w:hAnsi="Tw Cen MT" w:cs="Tahoma"/>
          <w:b/>
          <w:color w:val="000000"/>
          <w:sz w:val="40"/>
          <w:szCs w:val="36"/>
          <w:lang w:val="en-US"/>
        </w:rPr>
      </w:pPr>
      <w:r w:rsidRPr="006A2D37">
        <w:rPr>
          <w:rFonts w:ascii="Tw Cen MT" w:hAnsi="Tw Cen MT" w:cs="Tahoma"/>
          <w:b/>
          <w:color w:val="000000"/>
          <w:sz w:val="40"/>
          <w:szCs w:val="36"/>
          <w:lang w:val="en-US"/>
        </w:rPr>
        <w:t>DOCUMENT N° 11</w:t>
      </w:r>
    </w:p>
    <w:p w:rsidR="0037683B" w:rsidRPr="006A2D37" w:rsidRDefault="0037683B" w:rsidP="0037683B">
      <w:pPr>
        <w:jc w:val="center"/>
        <w:rPr>
          <w:rFonts w:ascii="Tw Cen MT" w:hAnsi="Tw Cen MT" w:cs="Tahoma"/>
          <w:b/>
          <w:color w:val="000000"/>
          <w:sz w:val="40"/>
          <w:szCs w:val="36"/>
          <w:lang w:val="en-US"/>
        </w:rPr>
      </w:pPr>
      <w:r w:rsidRPr="006A2D37">
        <w:rPr>
          <w:rFonts w:ascii="Tw Cen MT" w:hAnsi="Tw Cen MT" w:cs="Tahoma"/>
          <w:b/>
          <w:color w:val="000000"/>
          <w:sz w:val="40"/>
          <w:szCs w:val="36"/>
          <w:lang w:val="en-US"/>
        </w:rPr>
        <w:t>LIST OF COMMERCIAL BANKS AND FINANCIAL INSTITUTIONS</w:t>
      </w:r>
    </w:p>
    <w:p w:rsidR="0037683B" w:rsidRPr="006A2D37" w:rsidRDefault="0037683B" w:rsidP="0037683B">
      <w:pPr>
        <w:jc w:val="center"/>
        <w:rPr>
          <w:rFonts w:ascii="Tw Cen MT" w:hAnsi="Tw Cen MT" w:cs="Tahoma"/>
          <w:b/>
          <w:color w:val="000000"/>
          <w:sz w:val="40"/>
          <w:szCs w:val="36"/>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Default="0037683B" w:rsidP="0037683B">
      <w:pPr>
        <w:jc w:val="both"/>
        <w:rPr>
          <w:rFonts w:ascii="Tw Cen MT" w:hAnsi="Tw Cen MT"/>
          <w:color w:val="000000"/>
          <w:lang w:val="en-US"/>
        </w:rPr>
      </w:pPr>
    </w:p>
    <w:p w:rsidR="007F3BC7" w:rsidRDefault="007F3BC7" w:rsidP="0037683B">
      <w:pPr>
        <w:jc w:val="both"/>
        <w:rPr>
          <w:rFonts w:ascii="Tw Cen MT" w:hAnsi="Tw Cen MT"/>
          <w:color w:val="000000"/>
          <w:lang w:val="en-US"/>
        </w:rPr>
      </w:pPr>
    </w:p>
    <w:p w:rsidR="007F3BC7" w:rsidRDefault="007F3BC7" w:rsidP="0037683B">
      <w:pPr>
        <w:jc w:val="both"/>
        <w:rPr>
          <w:rFonts w:ascii="Tw Cen MT" w:hAnsi="Tw Cen MT"/>
          <w:color w:val="000000"/>
          <w:lang w:val="en-US"/>
        </w:rPr>
      </w:pPr>
    </w:p>
    <w:p w:rsidR="007F3BC7" w:rsidRDefault="007F3BC7" w:rsidP="0037683B">
      <w:pPr>
        <w:jc w:val="both"/>
        <w:rPr>
          <w:rFonts w:ascii="Tw Cen MT" w:hAnsi="Tw Cen MT"/>
          <w:color w:val="000000"/>
          <w:lang w:val="en-US"/>
        </w:rPr>
      </w:pPr>
    </w:p>
    <w:p w:rsidR="007F3BC7" w:rsidRDefault="007F3BC7" w:rsidP="0037683B">
      <w:pPr>
        <w:jc w:val="both"/>
        <w:rPr>
          <w:rFonts w:ascii="Tw Cen MT" w:hAnsi="Tw Cen MT"/>
          <w:color w:val="000000"/>
          <w:lang w:val="en-US"/>
        </w:rPr>
      </w:pPr>
    </w:p>
    <w:p w:rsidR="007F3BC7" w:rsidRDefault="007F3BC7" w:rsidP="0037683B">
      <w:pPr>
        <w:jc w:val="both"/>
        <w:rPr>
          <w:rFonts w:ascii="Tw Cen MT" w:hAnsi="Tw Cen MT"/>
          <w:color w:val="000000"/>
          <w:lang w:val="en-US"/>
        </w:rPr>
      </w:pPr>
    </w:p>
    <w:p w:rsidR="007F3BC7" w:rsidRDefault="007F3BC7" w:rsidP="0037683B">
      <w:pPr>
        <w:jc w:val="both"/>
        <w:rPr>
          <w:rFonts w:ascii="Tw Cen MT" w:hAnsi="Tw Cen MT"/>
          <w:color w:val="000000"/>
          <w:lang w:val="en-US"/>
        </w:rPr>
      </w:pPr>
    </w:p>
    <w:p w:rsidR="007F3BC7" w:rsidRDefault="007F3BC7" w:rsidP="0037683B">
      <w:pPr>
        <w:jc w:val="both"/>
        <w:rPr>
          <w:rFonts w:ascii="Tw Cen MT" w:hAnsi="Tw Cen MT"/>
          <w:color w:val="000000"/>
          <w:lang w:val="en-US"/>
        </w:rPr>
      </w:pPr>
    </w:p>
    <w:p w:rsidR="007F3BC7" w:rsidRPr="006A2D37" w:rsidRDefault="007F3BC7"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A2D37" w:rsidRDefault="0037683B" w:rsidP="0037683B">
      <w:pPr>
        <w:jc w:val="both"/>
        <w:rPr>
          <w:rFonts w:ascii="Tw Cen MT" w:hAnsi="Tw Cen MT"/>
          <w:color w:val="000000"/>
          <w:lang w:val="en-US"/>
        </w:rPr>
      </w:pPr>
    </w:p>
    <w:p w:rsidR="0037683B" w:rsidRPr="0065208D" w:rsidRDefault="0037683B" w:rsidP="0037683B">
      <w:pPr>
        <w:spacing w:line="360" w:lineRule="auto"/>
        <w:jc w:val="center"/>
        <w:rPr>
          <w:b/>
          <w:caps/>
          <w:color w:val="000000"/>
          <w:sz w:val="30"/>
          <w:lang w:val="en-US"/>
        </w:rPr>
      </w:pPr>
      <w:r w:rsidRPr="0065208D">
        <w:rPr>
          <w:b/>
          <w:caps/>
          <w:color w:val="000000"/>
          <w:sz w:val="30"/>
          <w:lang w:val="en-US"/>
        </w:rPr>
        <w:t>List of commercial banks and financial institutions</w:t>
      </w:r>
    </w:p>
    <w:p w:rsidR="0037683B" w:rsidRPr="0065208D" w:rsidRDefault="0037683B" w:rsidP="0037683B">
      <w:pPr>
        <w:spacing w:line="360" w:lineRule="auto"/>
        <w:jc w:val="center"/>
        <w:rPr>
          <w:b/>
          <w:caps/>
          <w:color w:val="000000"/>
          <w:sz w:val="30"/>
          <w:lang w:val="en-US"/>
        </w:rPr>
      </w:pPr>
      <w:r w:rsidRPr="0065208D">
        <w:rPr>
          <w:b/>
          <w:caps/>
          <w:color w:val="000000"/>
          <w:sz w:val="30"/>
          <w:lang w:val="en-US"/>
        </w:rPr>
        <w:t xml:space="preserve"> authorized to issue bonds for Public Contracts</w:t>
      </w:r>
    </w:p>
    <w:p w:rsidR="0037683B" w:rsidRPr="0065208D" w:rsidRDefault="0037683B" w:rsidP="0037683B">
      <w:pPr>
        <w:jc w:val="center"/>
        <w:rPr>
          <w:b/>
          <w:caps/>
          <w:color w:val="000000"/>
          <w:sz w:val="32"/>
          <w:szCs w:val="32"/>
          <w:lang w:val="en-US"/>
        </w:rPr>
      </w:pPr>
    </w:p>
    <w:p w:rsidR="0037683B" w:rsidRPr="0065208D" w:rsidRDefault="0037683B" w:rsidP="0037683B">
      <w:pPr>
        <w:widowControl w:val="0"/>
        <w:autoSpaceDE w:val="0"/>
        <w:autoSpaceDN w:val="0"/>
        <w:adjustRightInd w:val="0"/>
        <w:spacing w:line="200" w:lineRule="exact"/>
        <w:rPr>
          <w:color w:val="000000"/>
          <w:sz w:val="22"/>
          <w:szCs w:val="22"/>
          <w:lang w:val="en-US"/>
        </w:rPr>
      </w:pPr>
    </w:p>
    <w:p w:rsidR="00D72AA9" w:rsidRPr="0065208D" w:rsidRDefault="00D72AA9" w:rsidP="003142B5">
      <w:pPr>
        <w:widowControl w:val="0"/>
        <w:tabs>
          <w:tab w:val="left" w:pos="4180"/>
          <w:tab w:val="left" w:pos="5700"/>
          <w:tab w:val="left" w:pos="6920"/>
        </w:tabs>
        <w:autoSpaceDE w:val="0"/>
        <w:spacing w:line="480" w:lineRule="auto"/>
        <w:rPr>
          <w:b/>
          <w:color w:val="000000"/>
          <w:spacing w:val="30"/>
        </w:rPr>
      </w:pPr>
      <w:r w:rsidRPr="0065208D">
        <w:rPr>
          <w:b/>
          <w:color w:val="000000"/>
          <w:spacing w:val="30"/>
        </w:rPr>
        <w:t>I- BANKS</w:t>
      </w:r>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rPr>
      </w:pPr>
      <w:proofErr w:type="spellStart"/>
      <w:r w:rsidRPr="0065208D">
        <w:rPr>
          <w:rFonts w:ascii="Times New Roman" w:hAnsi="Times New Roman"/>
          <w:color w:val="000000"/>
          <w:sz w:val="24"/>
          <w:szCs w:val="24"/>
        </w:rPr>
        <w:t>Afriland</w:t>
      </w:r>
      <w:proofErr w:type="spellEnd"/>
      <w:r w:rsidRPr="0065208D">
        <w:rPr>
          <w:rFonts w:ascii="Times New Roman" w:hAnsi="Times New Roman"/>
          <w:color w:val="000000"/>
          <w:sz w:val="24"/>
          <w:szCs w:val="24"/>
        </w:rPr>
        <w:t xml:space="preserve">  First   Bank</w:t>
      </w:r>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rPr>
      </w:pPr>
      <w:proofErr w:type="spellStart"/>
      <w:r w:rsidRPr="0065208D">
        <w:rPr>
          <w:rFonts w:ascii="Times New Roman" w:hAnsi="Times New Roman"/>
          <w:color w:val="000000"/>
          <w:sz w:val="24"/>
          <w:szCs w:val="24"/>
          <w:lang w:val="en-GB"/>
        </w:rPr>
        <w:t>Banque</w:t>
      </w:r>
      <w:proofErr w:type="spellEnd"/>
      <w:r w:rsidR="00A92F04" w:rsidRPr="0065208D">
        <w:rPr>
          <w:rFonts w:ascii="Times New Roman" w:hAnsi="Times New Roman"/>
          <w:color w:val="000000"/>
          <w:sz w:val="24"/>
          <w:szCs w:val="24"/>
          <w:lang w:val="en-GB"/>
        </w:rPr>
        <w:t xml:space="preserve"> </w:t>
      </w:r>
      <w:proofErr w:type="spellStart"/>
      <w:r w:rsidRPr="0065208D">
        <w:rPr>
          <w:rFonts w:ascii="Times New Roman" w:hAnsi="Times New Roman"/>
          <w:color w:val="000000"/>
          <w:sz w:val="24"/>
          <w:szCs w:val="24"/>
          <w:lang w:val="en-GB"/>
        </w:rPr>
        <w:t>Atlantique</w:t>
      </w:r>
      <w:proofErr w:type="spellEnd"/>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lang w:val="fr-FR"/>
        </w:rPr>
      </w:pPr>
      <w:r w:rsidRPr="0065208D">
        <w:rPr>
          <w:rFonts w:ascii="Times New Roman" w:hAnsi="Times New Roman"/>
          <w:color w:val="000000"/>
          <w:sz w:val="24"/>
          <w:szCs w:val="24"/>
          <w:lang w:val="fr-FR"/>
        </w:rPr>
        <w:t>Banque Gabonaise pour le Financement International (BGFI BANK)</w:t>
      </w:r>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lang w:val="fr-FR"/>
        </w:rPr>
      </w:pPr>
      <w:r w:rsidRPr="0065208D">
        <w:rPr>
          <w:rFonts w:ascii="Times New Roman" w:hAnsi="Times New Roman"/>
          <w:color w:val="000000"/>
          <w:sz w:val="24"/>
          <w:szCs w:val="24"/>
          <w:lang w:val="fr-FR"/>
        </w:rPr>
        <w:t>Banque International du Cameroun pour l’Epargne et le Crédit (BICEC)</w:t>
      </w:r>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rPr>
      </w:pPr>
      <w:r w:rsidRPr="0065208D">
        <w:rPr>
          <w:rFonts w:ascii="Times New Roman" w:hAnsi="Times New Roman"/>
          <w:color w:val="000000"/>
          <w:sz w:val="24"/>
          <w:szCs w:val="24"/>
        </w:rPr>
        <w:t>CITI Bank</w:t>
      </w:r>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rPr>
      </w:pPr>
      <w:r w:rsidRPr="0065208D">
        <w:rPr>
          <w:rFonts w:ascii="Times New Roman" w:hAnsi="Times New Roman"/>
          <w:color w:val="000000"/>
          <w:sz w:val="24"/>
          <w:szCs w:val="24"/>
        </w:rPr>
        <w:t>Commercial Bank of Cameroon (CBC)</w:t>
      </w:r>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rPr>
      </w:pPr>
      <w:proofErr w:type="spellStart"/>
      <w:r w:rsidRPr="0065208D">
        <w:rPr>
          <w:rFonts w:ascii="Times New Roman" w:hAnsi="Times New Roman"/>
          <w:color w:val="000000"/>
          <w:sz w:val="24"/>
          <w:szCs w:val="24"/>
        </w:rPr>
        <w:t>Ecobank</w:t>
      </w:r>
      <w:proofErr w:type="spellEnd"/>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rPr>
      </w:pPr>
      <w:r w:rsidRPr="0065208D">
        <w:rPr>
          <w:rFonts w:ascii="Times New Roman" w:hAnsi="Times New Roman"/>
          <w:color w:val="000000"/>
          <w:sz w:val="24"/>
          <w:szCs w:val="24"/>
        </w:rPr>
        <w:t>National Financial Credit Bank</w:t>
      </w:r>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lang w:val="fr-FR"/>
        </w:rPr>
      </w:pPr>
      <w:r w:rsidRPr="0065208D">
        <w:rPr>
          <w:rFonts w:ascii="Times New Roman" w:hAnsi="Times New Roman"/>
          <w:color w:val="000000"/>
          <w:sz w:val="24"/>
          <w:szCs w:val="24"/>
          <w:lang w:val="fr-FR"/>
        </w:rPr>
        <w:t>Société Camerounaise de Banque au Cameroun</w:t>
      </w:r>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lang w:val="fr-FR"/>
        </w:rPr>
      </w:pPr>
      <w:r w:rsidRPr="0065208D">
        <w:rPr>
          <w:rFonts w:ascii="Times New Roman" w:hAnsi="Times New Roman"/>
          <w:color w:val="000000"/>
          <w:sz w:val="24"/>
          <w:szCs w:val="24"/>
          <w:lang w:val="fr-FR"/>
        </w:rPr>
        <w:t>Société Générale de Banque au Cameroun</w:t>
      </w:r>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rPr>
      </w:pPr>
      <w:r w:rsidRPr="0065208D">
        <w:rPr>
          <w:rFonts w:ascii="Times New Roman" w:hAnsi="Times New Roman"/>
          <w:color w:val="000000"/>
          <w:sz w:val="24"/>
          <w:szCs w:val="24"/>
        </w:rPr>
        <w:t>Standard Chartered  Bank Cameroon</w:t>
      </w:r>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rPr>
      </w:pPr>
      <w:r w:rsidRPr="0065208D">
        <w:rPr>
          <w:rFonts w:ascii="Times New Roman" w:hAnsi="Times New Roman"/>
          <w:color w:val="000000"/>
          <w:sz w:val="24"/>
          <w:szCs w:val="24"/>
        </w:rPr>
        <w:t>Union Bank of Cameroon</w:t>
      </w:r>
    </w:p>
    <w:p w:rsidR="00D72AA9" w:rsidRPr="0065208D" w:rsidRDefault="00D72AA9" w:rsidP="00772B9D">
      <w:pPr>
        <w:pStyle w:val="NoSpacing"/>
        <w:numPr>
          <w:ilvl w:val="0"/>
          <w:numId w:val="79"/>
        </w:numPr>
        <w:suppressAutoHyphens/>
        <w:autoSpaceDN w:val="0"/>
        <w:spacing w:line="480" w:lineRule="auto"/>
        <w:ind w:left="0" w:firstLine="0"/>
        <w:textAlignment w:val="baseline"/>
        <w:rPr>
          <w:rFonts w:ascii="Times New Roman" w:hAnsi="Times New Roman"/>
          <w:color w:val="000000"/>
          <w:sz w:val="24"/>
          <w:szCs w:val="24"/>
        </w:rPr>
      </w:pPr>
      <w:r w:rsidRPr="0065208D">
        <w:rPr>
          <w:rFonts w:ascii="Times New Roman" w:hAnsi="Times New Roman"/>
          <w:color w:val="000000"/>
          <w:sz w:val="24"/>
          <w:szCs w:val="24"/>
        </w:rPr>
        <w:t>United Bank for Africa.</w:t>
      </w:r>
    </w:p>
    <w:p w:rsidR="00D72AA9" w:rsidRPr="0065208D" w:rsidRDefault="00D72AA9" w:rsidP="003142B5">
      <w:pPr>
        <w:widowControl w:val="0"/>
        <w:autoSpaceDE w:val="0"/>
        <w:spacing w:line="480" w:lineRule="auto"/>
        <w:rPr>
          <w:color w:val="000000"/>
          <w:lang w:val="en-GB"/>
        </w:rPr>
      </w:pPr>
    </w:p>
    <w:p w:rsidR="00D72AA9" w:rsidRPr="0065208D" w:rsidRDefault="00D72AA9" w:rsidP="003142B5">
      <w:pPr>
        <w:widowControl w:val="0"/>
        <w:tabs>
          <w:tab w:val="left" w:pos="4180"/>
          <w:tab w:val="left" w:pos="5700"/>
          <w:tab w:val="left" w:pos="6920"/>
        </w:tabs>
        <w:autoSpaceDE w:val="0"/>
        <w:spacing w:line="480" w:lineRule="auto"/>
        <w:rPr>
          <w:b/>
          <w:color w:val="000000"/>
          <w:spacing w:val="30"/>
        </w:rPr>
      </w:pPr>
      <w:r w:rsidRPr="0065208D">
        <w:rPr>
          <w:b/>
          <w:color w:val="000000"/>
          <w:spacing w:val="30"/>
        </w:rPr>
        <w:lastRenderedPageBreak/>
        <w:t xml:space="preserve">II- </w:t>
      </w:r>
      <w:proofErr w:type="spellStart"/>
      <w:r w:rsidRPr="0065208D">
        <w:rPr>
          <w:b/>
          <w:color w:val="000000"/>
          <w:spacing w:val="30"/>
          <w:sz w:val="32"/>
        </w:rPr>
        <w:t>Insurance</w:t>
      </w:r>
      <w:proofErr w:type="spellEnd"/>
      <w:r w:rsidRPr="0065208D">
        <w:rPr>
          <w:b/>
          <w:color w:val="000000"/>
          <w:spacing w:val="30"/>
          <w:sz w:val="32"/>
        </w:rPr>
        <w:t xml:space="preserve"> </w:t>
      </w:r>
      <w:r w:rsidR="00075DFC" w:rsidRPr="0065208D">
        <w:rPr>
          <w:b/>
          <w:color w:val="000000"/>
          <w:spacing w:val="30"/>
          <w:sz w:val="32"/>
        </w:rPr>
        <w:t>Compagnies</w:t>
      </w:r>
    </w:p>
    <w:p w:rsidR="00D72AA9" w:rsidRPr="0065208D" w:rsidRDefault="00D72AA9" w:rsidP="003142B5">
      <w:pPr>
        <w:spacing w:line="480" w:lineRule="auto"/>
        <w:rPr>
          <w:b/>
          <w:color w:val="000000"/>
          <w:lang w:val="en-GB"/>
        </w:rPr>
      </w:pPr>
    </w:p>
    <w:p w:rsidR="00D72AA9" w:rsidRPr="0065208D" w:rsidRDefault="00D72AA9" w:rsidP="00772B9D">
      <w:pPr>
        <w:pStyle w:val="NoSpacing"/>
        <w:numPr>
          <w:ilvl w:val="0"/>
          <w:numId w:val="79"/>
        </w:numPr>
        <w:suppressAutoHyphens/>
        <w:autoSpaceDN w:val="0"/>
        <w:spacing w:line="276" w:lineRule="auto"/>
        <w:ind w:left="0" w:firstLine="0"/>
        <w:textAlignment w:val="baseline"/>
        <w:rPr>
          <w:rFonts w:ascii="Times New Roman" w:hAnsi="Times New Roman"/>
          <w:color w:val="000000"/>
          <w:sz w:val="24"/>
          <w:szCs w:val="24"/>
        </w:rPr>
      </w:pPr>
      <w:proofErr w:type="spellStart"/>
      <w:r w:rsidRPr="0065208D">
        <w:rPr>
          <w:rFonts w:ascii="Times New Roman" w:hAnsi="Times New Roman"/>
          <w:color w:val="000000"/>
          <w:sz w:val="24"/>
          <w:szCs w:val="24"/>
        </w:rPr>
        <w:t>Chanas</w:t>
      </w:r>
      <w:proofErr w:type="spellEnd"/>
      <w:r w:rsidRPr="0065208D">
        <w:rPr>
          <w:rFonts w:ascii="Times New Roman" w:hAnsi="Times New Roman"/>
          <w:color w:val="000000"/>
          <w:sz w:val="24"/>
          <w:szCs w:val="24"/>
        </w:rPr>
        <w:t xml:space="preserve"> Insurance;</w:t>
      </w:r>
    </w:p>
    <w:p w:rsidR="00D72AA9" w:rsidRPr="0065208D" w:rsidRDefault="00D72AA9" w:rsidP="0065208D">
      <w:pPr>
        <w:spacing w:line="276" w:lineRule="auto"/>
        <w:rPr>
          <w:color w:val="000000"/>
          <w:lang w:val="en-GB"/>
        </w:rPr>
      </w:pPr>
    </w:p>
    <w:p w:rsidR="00075DFC" w:rsidRPr="0065208D" w:rsidRDefault="00D72AA9" w:rsidP="00772B9D">
      <w:pPr>
        <w:pStyle w:val="NoSpacing"/>
        <w:numPr>
          <w:ilvl w:val="0"/>
          <w:numId w:val="79"/>
        </w:numPr>
        <w:suppressAutoHyphens/>
        <w:autoSpaceDN w:val="0"/>
        <w:spacing w:line="276" w:lineRule="auto"/>
        <w:ind w:left="0" w:firstLine="0"/>
        <w:textAlignment w:val="baseline"/>
        <w:rPr>
          <w:rFonts w:ascii="Times New Roman" w:hAnsi="Times New Roman"/>
          <w:color w:val="000000"/>
          <w:sz w:val="24"/>
          <w:szCs w:val="24"/>
        </w:rPr>
      </w:pPr>
      <w:proofErr w:type="spellStart"/>
      <w:r w:rsidRPr="0065208D">
        <w:rPr>
          <w:rFonts w:ascii="Times New Roman" w:hAnsi="Times New Roman"/>
          <w:color w:val="000000"/>
          <w:sz w:val="24"/>
          <w:szCs w:val="24"/>
        </w:rPr>
        <w:t>Activa</w:t>
      </w:r>
      <w:proofErr w:type="spellEnd"/>
      <w:r w:rsidRPr="0065208D">
        <w:rPr>
          <w:rFonts w:ascii="Times New Roman" w:hAnsi="Times New Roman"/>
          <w:color w:val="000000"/>
          <w:sz w:val="24"/>
          <w:szCs w:val="24"/>
        </w:rPr>
        <w:t xml:space="preserve"> Insurance</w:t>
      </w:r>
      <w:r w:rsidR="00075DFC" w:rsidRPr="0065208D">
        <w:rPr>
          <w:rFonts w:ascii="Times New Roman" w:eastAsia="Calibri" w:hAnsi="Times New Roman"/>
          <w:sz w:val="23"/>
          <w:szCs w:val="23"/>
        </w:rPr>
        <w:t xml:space="preserve"> </w:t>
      </w:r>
    </w:p>
    <w:p w:rsidR="00075DFC" w:rsidRPr="0065208D" w:rsidRDefault="00075DFC" w:rsidP="0065208D">
      <w:pPr>
        <w:pStyle w:val="ListParagraph"/>
        <w:spacing w:line="276" w:lineRule="auto"/>
        <w:rPr>
          <w:rFonts w:eastAsia="Calibri"/>
          <w:sz w:val="23"/>
          <w:szCs w:val="23"/>
        </w:rPr>
      </w:pPr>
    </w:p>
    <w:p w:rsidR="00D72AA9" w:rsidRPr="0065208D" w:rsidRDefault="0065208D" w:rsidP="00772B9D">
      <w:pPr>
        <w:pStyle w:val="NoSpacing"/>
        <w:numPr>
          <w:ilvl w:val="0"/>
          <w:numId w:val="79"/>
        </w:numPr>
        <w:suppressAutoHyphens/>
        <w:autoSpaceDN w:val="0"/>
        <w:spacing w:line="276" w:lineRule="auto"/>
        <w:ind w:left="0" w:firstLine="0"/>
        <w:textAlignment w:val="baseline"/>
        <w:rPr>
          <w:rFonts w:ascii="Times New Roman" w:hAnsi="Times New Roman"/>
          <w:color w:val="000000"/>
          <w:sz w:val="24"/>
          <w:szCs w:val="24"/>
          <w:lang w:val="fr-FR"/>
        </w:rPr>
      </w:pPr>
      <w:proofErr w:type="spellStart"/>
      <w:r w:rsidRPr="0065208D">
        <w:rPr>
          <w:rFonts w:ascii="Times New Roman" w:eastAsia="Calibri" w:hAnsi="Times New Roman"/>
          <w:sz w:val="23"/>
          <w:szCs w:val="23"/>
          <w:lang w:val="fr-FR"/>
        </w:rPr>
        <w:t>Zen</w:t>
      </w:r>
      <w:r w:rsidR="00075DFC" w:rsidRPr="0065208D">
        <w:rPr>
          <w:rFonts w:ascii="Times New Roman" w:eastAsia="Calibri" w:hAnsi="Times New Roman"/>
          <w:sz w:val="23"/>
          <w:szCs w:val="23"/>
          <w:lang w:val="fr-FR"/>
        </w:rPr>
        <w:t>ithe</w:t>
      </w:r>
      <w:proofErr w:type="spellEnd"/>
      <w:r w:rsidR="00075DFC" w:rsidRPr="0065208D">
        <w:rPr>
          <w:rFonts w:ascii="Times New Roman" w:eastAsia="Calibri" w:hAnsi="Times New Roman"/>
          <w:sz w:val="23"/>
          <w:szCs w:val="23"/>
          <w:lang w:val="fr-FR"/>
        </w:rPr>
        <w:t xml:space="preserve"> </w:t>
      </w:r>
      <w:proofErr w:type="spellStart"/>
      <w:r w:rsidR="00075DFC" w:rsidRPr="0065208D">
        <w:rPr>
          <w:rFonts w:ascii="Times New Roman" w:eastAsia="Calibri" w:hAnsi="Times New Roman"/>
          <w:sz w:val="23"/>
          <w:szCs w:val="23"/>
          <w:lang w:val="fr-FR"/>
        </w:rPr>
        <w:t>insurance</w:t>
      </w:r>
      <w:proofErr w:type="spellEnd"/>
      <w:r w:rsidR="00075DFC" w:rsidRPr="0065208D">
        <w:rPr>
          <w:rFonts w:ascii="Times New Roman" w:eastAsia="Calibri" w:hAnsi="Times New Roman"/>
          <w:sz w:val="23"/>
          <w:szCs w:val="23"/>
          <w:lang w:val="fr-FR"/>
        </w:rPr>
        <w:t xml:space="preserve"> SA BP Douala</w:t>
      </w:r>
    </w:p>
    <w:p w:rsidR="00075DFC" w:rsidRDefault="00075DFC" w:rsidP="00075DFC">
      <w:pPr>
        <w:pStyle w:val="ListParagraph"/>
        <w:rPr>
          <w:rFonts w:ascii="Tw Cen MT" w:hAnsi="Tw Cen MT" w:cs="Arial"/>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FA186A" w:rsidRPr="00075DFC" w:rsidRDefault="00FA186A"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935B55" w:rsidRPr="00075DFC" w:rsidRDefault="00935B55"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olor w:val="000000"/>
        </w:rPr>
      </w:pPr>
    </w:p>
    <w:p w:rsidR="00894A86" w:rsidRPr="00075DFC" w:rsidRDefault="00894A86" w:rsidP="0037683B">
      <w:pPr>
        <w:jc w:val="both"/>
        <w:rPr>
          <w:rFonts w:ascii="Tw Cen MT" w:hAnsi="Tw Cen MT"/>
          <w:color w:val="000000"/>
        </w:rPr>
      </w:pPr>
    </w:p>
    <w:p w:rsidR="00894A86" w:rsidRPr="00075DFC" w:rsidRDefault="00894A86" w:rsidP="0037683B">
      <w:pPr>
        <w:jc w:val="both"/>
        <w:rPr>
          <w:rFonts w:ascii="Tw Cen MT" w:hAnsi="Tw Cen MT"/>
          <w:color w:val="000000"/>
        </w:rPr>
      </w:pPr>
    </w:p>
    <w:p w:rsidR="0037683B" w:rsidRPr="00075DFC" w:rsidRDefault="009E4C81" w:rsidP="0037683B">
      <w:pPr>
        <w:jc w:val="both"/>
        <w:rPr>
          <w:rFonts w:ascii="Tw Cen MT" w:hAnsi="Tw Cen MT"/>
          <w:color w:val="000000"/>
        </w:rPr>
      </w:pPr>
      <w:r>
        <w:rPr>
          <w:rFonts w:ascii="Tw Cen MT" w:hAnsi="Tw Cen MT"/>
          <w:noProof/>
          <w:color w:val="000000"/>
          <w:lang w:val="en-US" w:eastAsia="en-US"/>
        </w:rPr>
        <mc:AlternateContent>
          <mc:Choice Requires="wps">
            <w:drawing>
              <wp:anchor distT="0" distB="0" distL="114300" distR="114300" simplePos="0" relativeHeight="251659776" behindDoc="1" locked="0" layoutInCell="1" allowOverlap="1">
                <wp:simplePos x="0" y="0"/>
                <wp:positionH relativeFrom="column">
                  <wp:posOffset>95885</wp:posOffset>
                </wp:positionH>
                <wp:positionV relativeFrom="paragraph">
                  <wp:posOffset>103505</wp:posOffset>
                </wp:positionV>
                <wp:extent cx="6162675" cy="1793240"/>
                <wp:effectExtent l="38735" t="46355" r="46990" b="4635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793240"/>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221C94D" id="Rectangle 12" o:spid="_x0000_s1026" style="position:absolute;margin-left:7.55pt;margin-top:8.15pt;width:485.25pt;height:14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SrKwIAAEoEAAAOAAAAZHJzL2Uyb0RvYy54bWysVG1v0zAQ/o7Ef7D8naYJXbtFTaepowhp&#10;wMTgB1wdJ7HwG2e36fj1uzhd6YBPiHywfL7z4+eeu8vy+mA020sMytmK55MpZ9IKVyvbVvzb182b&#10;S85CBFuDdlZW/FEGfr16/WrZ+1IWrnO6lsgIxIay9xXvYvRllgXRSQNh4ry05GwcGohkYpvVCD2h&#10;G50V0+k86x3WHp2QIdDp7ejkq4TfNFLEz00TZGS64sQtphXTuh3WbLWEskXwnRJHGvAPLAwoS4+e&#10;oG4hAtuh+gPKKIEuuCZOhDOZaxolZMqBssmnv2Xz0IGXKRcSJ/iTTOH/wYpP+3tkqq54wZkFQyX6&#10;QqKBbbVkeTHo0/tQUtiDv8chw+DvnPgemHXrjsLkDaLrOwk1scqH+OzFhcEIdJVt+4+uJnjYRZek&#10;OjRoBkASgR1SRR5PFZGHyAQdzvN5MV9ccCbIly+u3hazVLMMyufrHkN8L51hw6biSOwTPOzvQhzo&#10;QPkckug7reqN0joZ2G7XGtkeqD026UsZUJbnYdqyvuKLOTUcMTGe1Iqo0isv4sI53DR9f4MzKlLP&#10;a2UqfnkKgnLQ8J2tU0dGUHrcE31tj6IOOo712Lr6kTRFNzY0DSBtOoc/OeupmSsefuwAJWf6g6W6&#10;XOUz0o3FZMwuFgUZeO7ZnnvACoKiHDkbt+s4TszOo2o7eilPuVt3Q7VsVFJ5qPPI6kiWGjaJfxyu&#10;YSLO7RT16xewegIAAP//AwBQSwMEFAAGAAgAAAAhAMVSmCbeAAAACQEAAA8AAABkcnMvZG93bnJl&#10;di54bWxMj8FOwzAQRO9I/IO1SFxQ67RRQhriVBWIU08EDhzdeJtE2Osodpvw9ywnOK1GM5p9U+0X&#10;Z8UVpzB4UrBZJyCQWm8G6hR8vL+uChAhajLaekIF3xhgX9/eVLo0fqY3vDaxE1xCodQK+hjHUsrQ&#10;9uh0WPsRib2zn5yOLKdOmknPXO6s3CZJLp0eiD/0esTnHtuv5uIUfMqxScYumkzPjU2PD4dj+jIr&#10;dX+3HJ5ARFziXxh+8RkdamY6+QuZICzrbMNJvnkKgv1dkeUgTgq2u+IRZF3J/wvqHwAAAP//AwBQ&#10;SwECLQAUAAYACAAAACEAtoM4kv4AAADhAQAAEwAAAAAAAAAAAAAAAAAAAAAAW0NvbnRlbnRfVHlw&#10;ZXNdLnhtbFBLAQItABQABgAIAAAAIQA4/SH/1gAAAJQBAAALAAAAAAAAAAAAAAAAAC8BAABfcmVs&#10;cy8ucmVsc1BLAQItABQABgAIAAAAIQACm6SrKwIAAEoEAAAOAAAAAAAAAAAAAAAAAC4CAABkcnMv&#10;ZTJvRG9jLnhtbFBLAQItABQABgAIAAAAIQDFUpgm3gAAAAkBAAAPAAAAAAAAAAAAAAAAAIUEAABk&#10;cnMvZG93bnJldi54bWxQSwUGAAAAAAQABADzAAAAkAUAAAAA&#10;" strokeweight="6pt">
                <v:stroke linestyle="thickBetweenThin"/>
              </v:rect>
            </w:pict>
          </mc:Fallback>
        </mc:AlternateContent>
      </w:r>
    </w:p>
    <w:p w:rsidR="0037683B" w:rsidRPr="00075DFC" w:rsidRDefault="0037683B" w:rsidP="0037683B">
      <w:pPr>
        <w:jc w:val="both"/>
        <w:rPr>
          <w:rFonts w:ascii="Tw Cen MT" w:hAnsi="Tw Cen MT"/>
          <w:color w:val="000000"/>
        </w:rPr>
      </w:pPr>
    </w:p>
    <w:p w:rsidR="0037683B" w:rsidRPr="00075DFC" w:rsidRDefault="0037683B" w:rsidP="0037683B">
      <w:pPr>
        <w:jc w:val="both"/>
        <w:rPr>
          <w:rFonts w:ascii="Tw Cen MT" w:hAnsi="Tw Cen MT" w:cs="Tahoma"/>
          <w:color w:val="000000"/>
        </w:rPr>
      </w:pPr>
    </w:p>
    <w:p w:rsidR="0037683B" w:rsidRPr="00075DFC" w:rsidRDefault="0037683B" w:rsidP="0037683B">
      <w:pPr>
        <w:jc w:val="both"/>
        <w:rPr>
          <w:rFonts w:ascii="Tw Cen MT" w:hAnsi="Tw Cen MT" w:cs="Tahoma"/>
          <w:color w:val="000000"/>
        </w:rPr>
      </w:pPr>
    </w:p>
    <w:p w:rsidR="0037683B" w:rsidRPr="00075DFC" w:rsidRDefault="0037683B" w:rsidP="0037683B">
      <w:pPr>
        <w:jc w:val="center"/>
        <w:rPr>
          <w:rFonts w:ascii="Tw Cen MT" w:hAnsi="Tw Cen MT" w:cs="Tahoma"/>
          <w:b/>
          <w:color w:val="000000"/>
          <w:sz w:val="22"/>
          <w:szCs w:val="22"/>
        </w:rPr>
      </w:pPr>
    </w:p>
    <w:p w:rsidR="00554F45" w:rsidRPr="00554F45" w:rsidRDefault="00554F45" w:rsidP="0037683B">
      <w:pPr>
        <w:jc w:val="center"/>
        <w:rPr>
          <w:rFonts w:ascii="Tw Cen MT" w:hAnsi="Tw Cen MT" w:cs="Tahoma"/>
          <w:b/>
          <w:color w:val="000000"/>
          <w:sz w:val="44"/>
          <w:szCs w:val="36"/>
        </w:rPr>
      </w:pPr>
      <w:r w:rsidRPr="00554F45">
        <w:rPr>
          <w:rFonts w:ascii="Tw Cen MT" w:hAnsi="Tw Cen MT" w:cs="Tahoma"/>
          <w:b/>
          <w:color w:val="000000"/>
          <w:sz w:val="36"/>
          <w:szCs w:val="36"/>
        </w:rPr>
        <w:t xml:space="preserve"> </w:t>
      </w:r>
      <w:r w:rsidRPr="00554F45">
        <w:rPr>
          <w:rFonts w:ascii="Tw Cen MT" w:hAnsi="Tw Cen MT" w:cs="Tahoma"/>
          <w:b/>
          <w:color w:val="000000"/>
          <w:sz w:val="48"/>
          <w:szCs w:val="36"/>
        </w:rPr>
        <w:t xml:space="preserve">DOCUMENT N° </w:t>
      </w:r>
      <w:r w:rsidRPr="00554F45">
        <w:rPr>
          <w:rFonts w:ascii="Tw Cen MT" w:hAnsi="Tw Cen MT" w:cs="Tahoma"/>
          <w:b/>
          <w:color w:val="000000"/>
          <w:sz w:val="44"/>
          <w:szCs w:val="36"/>
        </w:rPr>
        <w:t xml:space="preserve">12 </w:t>
      </w:r>
    </w:p>
    <w:p w:rsidR="0037683B" w:rsidRPr="00554F45" w:rsidRDefault="00554F45" w:rsidP="0037683B">
      <w:pPr>
        <w:jc w:val="center"/>
        <w:rPr>
          <w:rFonts w:ascii="Tw Cen MT" w:hAnsi="Tw Cen MT" w:cs="Tahoma"/>
          <w:b/>
          <w:color w:val="000000"/>
          <w:sz w:val="52"/>
          <w:szCs w:val="36"/>
        </w:rPr>
      </w:pPr>
      <w:r w:rsidRPr="00554F45">
        <w:rPr>
          <w:rFonts w:ascii="Tw Cen MT" w:hAnsi="Tw Cen MT" w:cs="Tahoma"/>
          <w:b/>
          <w:color w:val="000000"/>
          <w:sz w:val="52"/>
          <w:szCs w:val="36"/>
        </w:rPr>
        <w:t>OTHER DOCUMENTS</w:t>
      </w:r>
    </w:p>
    <w:p w:rsidR="0037683B" w:rsidRPr="00554F45" w:rsidRDefault="0037683B" w:rsidP="0037683B">
      <w:pPr>
        <w:jc w:val="both"/>
        <w:rPr>
          <w:rFonts w:ascii="Tw Cen MT" w:hAnsi="Tw Cen MT" w:cs="Tahoma"/>
          <w:color w:val="000000"/>
          <w:sz w:val="32"/>
        </w:rPr>
      </w:pPr>
    </w:p>
    <w:p w:rsidR="0037683B" w:rsidRPr="00554F45" w:rsidRDefault="0037683B" w:rsidP="0037683B">
      <w:pPr>
        <w:jc w:val="both"/>
        <w:rPr>
          <w:rFonts w:ascii="Tw Cen MT" w:hAnsi="Tw Cen MT" w:cs="Tahoma"/>
          <w:b/>
          <w:bCs/>
          <w:color w:val="000000"/>
          <w:sz w:val="32"/>
        </w:rPr>
      </w:pPr>
    </w:p>
    <w:p w:rsidR="0037683B" w:rsidRPr="00554F45" w:rsidRDefault="0037683B" w:rsidP="0037683B">
      <w:pPr>
        <w:jc w:val="both"/>
        <w:rPr>
          <w:rFonts w:ascii="Tw Cen MT" w:hAnsi="Tw Cen MT"/>
          <w:b/>
          <w:bCs/>
          <w:color w:val="000000"/>
          <w:sz w:val="32"/>
        </w:rPr>
      </w:pPr>
    </w:p>
    <w:p w:rsidR="0037683B" w:rsidRPr="00554F45" w:rsidRDefault="0037683B" w:rsidP="0037683B">
      <w:pPr>
        <w:jc w:val="both"/>
        <w:rPr>
          <w:rFonts w:ascii="Tw Cen MT" w:hAnsi="Tw Cen MT"/>
          <w:b/>
          <w:bCs/>
          <w:color w:val="000000"/>
          <w:sz w:val="32"/>
        </w:rPr>
      </w:pPr>
    </w:p>
    <w:p w:rsidR="0037683B" w:rsidRPr="00554F45" w:rsidRDefault="0037683B" w:rsidP="0037683B">
      <w:pPr>
        <w:jc w:val="both"/>
        <w:rPr>
          <w:rFonts w:ascii="Tw Cen MT" w:hAnsi="Tw Cen MT"/>
          <w:b/>
          <w:bCs/>
          <w:color w:val="000000"/>
          <w:sz w:val="32"/>
        </w:rPr>
      </w:pPr>
    </w:p>
    <w:p w:rsidR="0037683B" w:rsidRPr="00554F45" w:rsidRDefault="0037683B" w:rsidP="0037683B">
      <w:pPr>
        <w:jc w:val="both"/>
        <w:rPr>
          <w:rFonts w:ascii="Tw Cen MT" w:hAnsi="Tw Cen MT"/>
          <w:b/>
          <w:bCs/>
          <w:color w:val="000000"/>
          <w:sz w:val="32"/>
        </w:rPr>
      </w:pPr>
    </w:p>
    <w:p w:rsidR="0037683B" w:rsidRDefault="0037683B"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Default="00E47932" w:rsidP="0037683B">
      <w:pPr>
        <w:jc w:val="both"/>
        <w:rPr>
          <w:rFonts w:ascii="Tw Cen MT" w:hAnsi="Tw Cen MT"/>
          <w:b/>
          <w:bCs/>
          <w:color w:val="000000"/>
          <w:sz w:val="32"/>
        </w:rPr>
      </w:pPr>
    </w:p>
    <w:p w:rsidR="00E47932" w:rsidRPr="00554F45" w:rsidRDefault="00E47932" w:rsidP="0037683B">
      <w:pPr>
        <w:jc w:val="both"/>
        <w:rPr>
          <w:rFonts w:ascii="Tw Cen MT" w:hAnsi="Tw Cen MT"/>
          <w:b/>
          <w:bCs/>
          <w:color w:val="000000"/>
          <w:sz w:val="32"/>
        </w:rPr>
      </w:pPr>
    </w:p>
    <w:p w:rsidR="0037683B" w:rsidRPr="00554F45" w:rsidRDefault="0037683B" w:rsidP="0037683B">
      <w:pPr>
        <w:jc w:val="both"/>
        <w:rPr>
          <w:rFonts w:ascii="Tw Cen MT" w:hAnsi="Tw Cen MT"/>
          <w:b/>
          <w:bCs/>
          <w:color w:val="000000"/>
          <w:sz w:val="32"/>
        </w:rPr>
      </w:pPr>
    </w:p>
    <w:p w:rsidR="0037683B" w:rsidRPr="00554F45" w:rsidRDefault="0037683B" w:rsidP="0037683B">
      <w:pPr>
        <w:jc w:val="both"/>
        <w:rPr>
          <w:rFonts w:ascii="Tw Cen MT" w:hAnsi="Tw Cen MT"/>
          <w:b/>
          <w:bCs/>
          <w:color w:val="000000"/>
          <w:sz w:val="32"/>
        </w:rPr>
      </w:pPr>
    </w:p>
    <w:p w:rsidR="00E47932" w:rsidRDefault="00E47932" w:rsidP="00E47932">
      <w:pPr>
        <w:rPr>
          <w:rFonts w:ascii="Tw Cen MT" w:hAnsi="Tw Cen MT" w:cs="Tahoma"/>
          <w:color w:val="000000"/>
          <w:lang w:val="en-GB"/>
        </w:rPr>
      </w:pPr>
    </w:p>
    <w:p w:rsidR="00E47932" w:rsidRDefault="00E47932" w:rsidP="00E47932">
      <w:pPr>
        <w:jc w:val="center"/>
        <w:rPr>
          <w:rFonts w:ascii="Arial" w:hAnsi="Arial" w:cs="Arial"/>
          <w:b/>
          <w:bCs/>
          <w:sz w:val="28"/>
          <w:szCs w:val="28"/>
          <w:lang w:val="en-GB"/>
        </w:rPr>
      </w:pPr>
      <w:r>
        <w:rPr>
          <w:noProof/>
          <w:lang w:val="en-US" w:eastAsia="en-US"/>
        </w:rPr>
        <mc:AlternateContent>
          <mc:Choice Requires="wpg">
            <w:drawing>
              <wp:anchor distT="0" distB="0" distL="114300" distR="114300" simplePos="0" relativeHeight="251733504" behindDoc="0" locked="0" layoutInCell="1" allowOverlap="1" wp14:anchorId="4484EAC5" wp14:editId="3A2F5F02">
                <wp:simplePos x="0" y="0"/>
                <wp:positionH relativeFrom="column">
                  <wp:posOffset>-695325</wp:posOffset>
                </wp:positionH>
                <wp:positionV relativeFrom="paragraph">
                  <wp:posOffset>-207010</wp:posOffset>
                </wp:positionV>
                <wp:extent cx="7566025" cy="1989455"/>
                <wp:effectExtent l="0" t="0" r="0" b="0"/>
                <wp:wrapNone/>
                <wp:docPr id="8"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6025" cy="1989455"/>
                          <a:chOff x="106757649" y="105185935"/>
                          <a:chExt cx="6660978" cy="2411773"/>
                        </a:xfrm>
                      </wpg:grpSpPr>
                      <wps:wsp>
                        <wps:cNvPr id="15" name="Text Box 105"/>
                        <wps:cNvSpPr txBox="1">
                          <a:spLocks noChangeArrowheads="1"/>
                        </wps:cNvSpPr>
                        <wps:spPr bwMode="auto">
                          <a:xfrm>
                            <a:off x="106757649" y="105185935"/>
                            <a:ext cx="2992545" cy="24111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0A90" w:rsidRDefault="00D10A90" w:rsidP="00E47932">
                              <w:pPr>
                                <w:widowControl w:val="0"/>
                                <w:jc w:val="center"/>
                                <w:rPr>
                                  <w:rFonts w:ascii="Bookman Old Style" w:hAnsi="Bookman Old Style" w:cs="Courier New"/>
                                  <w:b/>
                                  <w:sz w:val="18"/>
                                  <w:szCs w:val="16"/>
                                </w:rPr>
                              </w:pPr>
                            </w:p>
                            <w:p w:rsidR="00D10A90" w:rsidRDefault="00D10A90" w:rsidP="00E47932">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REPUBLIC OF CAMEROON</w:t>
                              </w:r>
                            </w:p>
                            <w:p w:rsidR="00D10A90" w:rsidRPr="000F36B6" w:rsidRDefault="00D10A90" w:rsidP="00E47932">
                              <w:pPr>
                                <w:widowControl w:val="0"/>
                                <w:jc w:val="center"/>
                                <w:rPr>
                                  <w:rFonts w:ascii="Bookman Old Style" w:hAnsi="Bookman Old Style" w:cs="Courier New"/>
                                  <w:b/>
                                  <w:sz w:val="8"/>
                                  <w:szCs w:val="8"/>
                                  <w:lang w:val="en-US"/>
                                </w:rPr>
                              </w:pPr>
                            </w:p>
                            <w:p w:rsidR="00D10A90" w:rsidRPr="000F36B6" w:rsidRDefault="00D10A90" w:rsidP="00E47932">
                              <w:pPr>
                                <w:widowControl w:val="0"/>
                                <w:jc w:val="center"/>
                                <w:rPr>
                                  <w:rFonts w:ascii="Bookman Old Style" w:hAnsi="Bookman Old Style" w:cs="Courier New"/>
                                  <w:i/>
                                  <w:sz w:val="20"/>
                                  <w:szCs w:val="16"/>
                                  <w:lang w:val="en-US"/>
                                </w:rPr>
                              </w:pPr>
                              <w:r w:rsidRPr="000F36B6">
                                <w:rPr>
                                  <w:rFonts w:ascii="Bookman Old Style" w:hAnsi="Bookman Old Style" w:cs="Courier New"/>
                                  <w:i/>
                                  <w:sz w:val="20"/>
                                  <w:szCs w:val="16"/>
                                  <w:lang w:val="en-US"/>
                                </w:rPr>
                                <w:t>Peace</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u w:val="double"/>
                                  <w:lang w:val="en-US"/>
                                </w:rPr>
                                <w:t xml:space="preserve"> Work</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lang w:val="en-US"/>
                                </w:rPr>
                                <w:t>Fatherland</w:t>
                              </w:r>
                            </w:p>
                            <w:p w:rsidR="00D10A90" w:rsidRPr="000F36B6" w:rsidRDefault="00D10A90" w:rsidP="00E47932">
                              <w:pPr>
                                <w:widowControl w:val="0"/>
                                <w:jc w:val="center"/>
                                <w:rPr>
                                  <w:rFonts w:ascii="Bookman Old Style" w:hAnsi="Bookman Old Style" w:cs="Courier New"/>
                                  <w:sz w:val="14"/>
                                  <w:szCs w:val="14"/>
                                  <w:lang w:val="en-US"/>
                                </w:rPr>
                              </w:pPr>
                            </w:p>
                            <w:p w:rsidR="00D10A90" w:rsidRDefault="00D10A90" w:rsidP="00E47932">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MINISTRY OF</w:t>
                              </w:r>
                              <w:r w:rsidRPr="007462FE">
                                <w:rPr>
                                  <w:rFonts w:ascii="Bookman Old Style" w:hAnsi="Bookman Old Style" w:cs="Courier New"/>
                                  <w:b/>
                                  <w:sz w:val="18"/>
                                  <w:szCs w:val="16"/>
                                  <w:u w:val="single"/>
                                  <w:lang w:val="en-US"/>
                                </w:rPr>
                                <w:t xml:space="preserve"> </w:t>
                              </w:r>
                              <w:r w:rsidRPr="007462FE">
                                <w:rPr>
                                  <w:rFonts w:ascii="Bookman Old Style" w:hAnsi="Bookman Old Style" w:cs="Courier New"/>
                                  <w:b/>
                                  <w:sz w:val="18"/>
                                  <w:szCs w:val="16"/>
                                  <w:lang w:val="en-US"/>
                                </w:rPr>
                                <w:t xml:space="preserve">DECENTRALISATION AND </w:t>
                              </w:r>
                            </w:p>
                            <w:p w:rsidR="00D10A90" w:rsidRPr="007462FE" w:rsidRDefault="00D10A90" w:rsidP="00E47932">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LOCAL DEVELOPMENT</w:t>
                              </w:r>
                            </w:p>
                            <w:p w:rsidR="00D10A90" w:rsidRPr="007462FE" w:rsidRDefault="00D10A90" w:rsidP="00E47932">
                              <w:pPr>
                                <w:widowControl w:val="0"/>
                                <w:jc w:val="center"/>
                                <w:rPr>
                                  <w:rFonts w:ascii="Bookman Old Style" w:hAnsi="Bookman Old Style" w:cs="Courier New"/>
                                  <w:b/>
                                  <w:sz w:val="18"/>
                                  <w:szCs w:val="16"/>
                                  <w:lang w:val="en-US"/>
                                </w:rPr>
                              </w:pPr>
                            </w:p>
                            <w:p w:rsidR="00D10A90" w:rsidRPr="007462FE" w:rsidRDefault="00D10A90" w:rsidP="00E47932">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NORTH WEST REGION</w:t>
                              </w:r>
                            </w:p>
                            <w:p w:rsidR="00D10A90" w:rsidRPr="007462FE" w:rsidRDefault="00D10A90" w:rsidP="00E47932">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MOMO DIVISION</w:t>
                              </w:r>
                            </w:p>
                            <w:p w:rsidR="00D10A90" w:rsidRPr="007462FE" w:rsidRDefault="00D10A90" w:rsidP="00E47932">
                              <w:pPr>
                                <w:widowControl w:val="0"/>
                                <w:jc w:val="center"/>
                                <w:rPr>
                                  <w:rFonts w:ascii="Bookman Old Style" w:hAnsi="Bookman Old Style" w:cs="Courier New"/>
                                  <w:b/>
                                  <w:bCs/>
                                  <w:sz w:val="18"/>
                                  <w:szCs w:val="18"/>
                                  <w:lang w:val="en-US"/>
                                </w:rPr>
                              </w:pPr>
                              <w:r w:rsidRPr="007462FE">
                                <w:rPr>
                                  <w:rFonts w:ascii="Bookman Old Style" w:hAnsi="Bookman Old Style" w:cs="Courier New"/>
                                  <w:b/>
                                  <w:bCs/>
                                  <w:sz w:val="18"/>
                                  <w:szCs w:val="18"/>
                                  <w:lang w:val="en-US"/>
                                </w:rPr>
                                <w:t>BATIBO COUNCIL</w:t>
                              </w:r>
                            </w:p>
                            <w:p w:rsidR="00D10A90" w:rsidRPr="007462FE" w:rsidRDefault="00D10A90" w:rsidP="00E47932">
                              <w:pPr>
                                <w:widowControl w:val="0"/>
                                <w:jc w:val="center"/>
                                <w:rPr>
                                  <w:rFonts w:ascii="Bookman Old Style" w:hAnsi="Bookman Old Style" w:cs="Courier New"/>
                                  <w:b/>
                                  <w:sz w:val="18"/>
                                  <w:szCs w:val="18"/>
                                  <w:lang w:val="en-US"/>
                                </w:rPr>
                              </w:pPr>
                            </w:p>
                            <w:p w:rsidR="00D10A90" w:rsidRPr="000F36B6" w:rsidRDefault="00D10A90" w:rsidP="00E47932">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P.O BOX 06, BATIBO</w:t>
                              </w:r>
                            </w:p>
                            <w:p w:rsidR="00D10A90" w:rsidRPr="000F36B6" w:rsidRDefault="00D10A90" w:rsidP="00E47932">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CELL       (237) 677 980 303</w:t>
                              </w:r>
                            </w:p>
                            <w:p w:rsidR="00D10A90" w:rsidRPr="000F36B6" w:rsidRDefault="00D10A90" w:rsidP="00E47932">
                              <w:pPr>
                                <w:widowControl w:val="0"/>
                                <w:jc w:val="center"/>
                                <w:rPr>
                                  <w:rFonts w:ascii="Bookman Old Style" w:hAnsi="Bookman Old Style" w:cs="Courier New"/>
                                  <w:i/>
                                  <w:sz w:val="18"/>
                                  <w:szCs w:val="18"/>
                                  <w:lang w:val="fr-CM"/>
                                </w:rPr>
                              </w:pPr>
                              <w:r w:rsidRPr="000F36B6">
                                <w:rPr>
                                  <w:rFonts w:ascii="Bookman Old Style" w:hAnsi="Bookman Old Style" w:cs="Courier New"/>
                                  <w:i/>
                                  <w:sz w:val="18"/>
                                  <w:szCs w:val="18"/>
                                </w:rPr>
                                <w:t>Email batiboruralcouncil@yahoo.com</w:t>
                              </w:r>
                            </w:p>
                          </w:txbxContent>
                        </wps:txbx>
                        <wps:bodyPr rot="0" vert="horz" wrap="square" lIns="36576" tIns="36576" rIns="36576" bIns="36576" anchor="t" anchorCtr="0" upright="1">
                          <a:noAutofit/>
                        </wps:bodyPr>
                      </wps:wsp>
                      <wps:wsp>
                        <wps:cNvPr id="17" name="Text Box 106"/>
                        <wps:cNvSpPr txBox="1">
                          <a:spLocks noChangeArrowheads="1"/>
                        </wps:cNvSpPr>
                        <wps:spPr bwMode="auto">
                          <a:xfrm>
                            <a:off x="110885753" y="105185994"/>
                            <a:ext cx="2532874" cy="24117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10A90" w:rsidRDefault="00D10A90" w:rsidP="00E47932">
                              <w:pPr>
                                <w:widowControl w:val="0"/>
                                <w:jc w:val="center"/>
                                <w:rPr>
                                  <w:rFonts w:ascii="Bookman Old Style" w:hAnsi="Bookman Old Style" w:cs="Courier New"/>
                                  <w:b/>
                                  <w:sz w:val="18"/>
                                  <w:szCs w:val="16"/>
                                </w:rPr>
                              </w:pPr>
                            </w:p>
                            <w:p w:rsidR="00D10A90" w:rsidRDefault="00D10A90" w:rsidP="00E47932">
                              <w:pPr>
                                <w:widowControl w:val="0"/>
                                <w:jc w:val="center"/>
                                <w:rPr>
                                  <w:rFonts w:ascii="Bookman Old Style" w:hAnsi="Bookman Old Style" w:cs="Courier New"/>
                                  <w:b/>
                                  <w:sz w:val="18"/>
                                  <w:szCs w:val="16"/>
                                </w:rPr>
                              </w:pPr>
                              <w:r w:rsidRPr="00D32D1A">
                                <w:rPr>
                                  <w:rFonts w:ascii="Bookman Old Style" w:hAnsi="Bookman Old Style" w:cs="Courier New"/>
                                  <w:b/>
                                  <w:sz w:val="18"/>
                                  <w:szCs w:val="16"/>
                                </w:rPr>
                                <w:t>REPUBLIQUE DU CAMEROUN</w:t>
                              </w:r>
                            </w:p>
                            <w:p w:rsidR="00D10A90" w:rsidRPr="000F36B6" w:rsidRDefault="00D10A90" w:rsidP="00E47932">
                              <w:pPr>
                                <w:widowControl w:val="0"/>
                                <w:jc w:val="center"/>
                                <w:rPr>
                                  <w:rFonts w:ascii="Bookman Old Style" w:hAnsi="Bookman Old Style" w:cs="Courier New"/>
                                  <w:b/>
                                  <w:sz w:val="10"/>
                                  <w:szCs w:val="10"/>
                                </w:rPr>
                              </w:pPr>
                            </w:p>
                            <w:p w:rsidR="00D10A90" w:rsidRPr="000F36B6" w:rsidRDefault="00D10A90" w:rsidP="00E47932">
                              <w:pPr>
                                <w:widowControl w:val="0"/>
                                <w:jc w:val="center"/>
                                <w:rPr>
                                  <w:rFonts w:ascii="Bookman Old Style" w:hAnsi="Bookman Old Style" w:cs="Courier New"/>
                                  <w:i/>
                                  <w:sz w:val="20"/>
                                  <w:szCs w:val="16"/>
                                </w:rPr>
                              </w:pPr>
                              <w:r w:rsidRPr="000F36B6">
                                <w:rPr>
                                  <w:rFonts w:ascii="Bookman Old Style" w:hAnsi="Bookman Old Style" w:cs="Courier New"/>
                                  <w:i/>
                                  <w:sz w:val="20"/>
                                  <w:szCs w:val="16"/>
                                </w:rPr>
                                <w:t xml:space="preserve">Paix – </w:t>
                              </w:r>
                              <w:r w:rsidRPr="000F36B6">
                                <w:rPr>
                                  <w:rFonts w:ascii="Bookman Old Style" w:hAnsi="Bookman Old Style" w:cs="Courier New"/>
                                  <w:i/>
                                  <w:sz w:val="20"/>
                                  <w:szCs w:val="16"/>
                                  <w:u w:val="double"/>
                                </w:rPr>
                                <w:t>Travail</w:t>
                              </w:r>
                              <w:r w:rsidRPr="000F36B6">
                                <w:rPr>
                                  <w:rFonts w:ascii="Bookman Old Style" w:hAnsi="Bookman Old Style" w:cs="Courier New"/>
                                  <w:i/>
                                  <w:sz w:val="20"/>
                                  <w:szCs w:val="16"/>
                                </w:rPr>
                                <w:t xml:space="preserve"> – Patrie</w:t>
                              </w:r>
                            </w:p>
                            <w:p w:rsidR="00D10A90" w:rsidRPr="000F36B6" w:rsidRDefault="00D10A90" w:rsidP="00E47932">
                              <w:pPr>
                                <w:widowControl w:val="0"/>
                                <w:jc w:val="center"/>
                                <w:rPr>
                                  <w:rFonts w:ascii="Bookman Old Style" w:hAnsi="Bookman Old Style" w:cs="Courier New"/>
                                  <w:sz w:val="14"/>
                                  <w:szCs w:val="14"/>
                                </w:rPr>
                              </w:pPr>
                            </w:p>
                            <w:p w:rsidR="00D10A90" w:rsidRDefault="00D10A90" w:rsidP="00E47932">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MINISTERE DE LA DECENTRALISATION</w:t>
                              </w:r>
                            </w:p>
                            <w:p w:rsidR="00D10A90" w:rsidRPr="00D32D1A" w:rsidRDefault="00D10A90" w:rsidP="00E47932">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 xml:space="preserve"> ET DU DEVELOPPEMENT LOCAL</w:t>
                              </w:r>
                            </w:p>
                            <w:p w:rsidR="00D10A90" w:rsidRPr="00D32D1A" w:rsidRDefault="00D10A90" w:rsidP="00E47932">
                              <w:pPr>
                                <w:widowControl w:val="0"/>
                                <w:jc w:val="center"/>
                                <w:rPr>
                                  <w:rFonts w:ascii="Bookman Old Style" w:hAnsi="Bookman Old Style" w:cs="Courier New"/>
                                  <w:b/>
                                  <w:sz w:val="18"/>
                                  <w:szCs w:val="16"/>
                                  <w:lang w:val="fr-CM"/>
                                </w:rPr>
                              </w:pPr>
                            </w:p>
                            <w:p w:rsidR="00D10A90" w:rsidRPr="00D32D1A" w:rsidRDefault="00D10A90" w:rsidP="00E47932">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REGION DU NORD OUEST</w:t>
                              </w:r>
                            </w:p>
                            <w:p w:rsidR="00D10A90" w:rsidRPr="00D32D1A" w:rsidRDefault="00D10A90" w:rsidP="00E47932">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DEPARTEMENT DE LA MOMO</w:t>
                              </w:r>
                            </w:p>
                            <w:p w:rsidR="00D10A90" w:rsidRPr="00D32D1A" w:rsidRDefault="00D10A90" w:rsidP="00E47932">
                              <w:pPr>
                                <w:widowControl w:val="0"/>
                                <w:jc w:val="center"/>
                                <w:rPr>
                                  <w:rFonts w:ascii="Bookman Old Style" w:hAnsi="Bookman Old Style" w:cs="Courier New"/>
                                  <w:b/>
                                  <w:bCs/>
                                  <w:sz w:val="18"/>
                                  <w:szCs w:val="16"/>
                                  <w:lang w:val="fr-CM"/>
                                </w:rPr>
                              </w:pPr>
                              <w:r w:rsidRPr="00D32D1A">
                                <w:rPr>
                                  <w:rFonts w:ascii="Bookman Old Style" w:hAnsi="Bookman Old Style" w:cs="Courier New"/>
                                  <w:b/>
                                  <w:bCs/>
                                  <w:sz w:val="18"/>
                                  <w:szCs w:val="16"/>
                                  <w:lang w:val="fr-CM"/>
                                </w:rPr>
                                <w:t>COMMUNE DE BATIBO</w:t>
                              </w:r>
                            </w:p>
                            <w:p w:rsidR="00D10A90" w:rsidRPr="00D32D1A" w:rsidRDefault="00D10A90" w:rsidP="00E47932">
                              <w:pPr>
                                <w:widowControl w:val="0"/>
                                <w:jc w:val="center"/>
                                <w:rPr>
                                  <w:rFonts w:ascii="Bookman Old Style" w:hAnsi="Bookman Old Style" w:cs="Courier New"/>
                                  <w:b/>
                                  <w:sz w:val="18"/>
                                  <w:szCs w:val="16"/>
                                  <w:lang w:val="fr-CM"/>
                                </w:rPr>
                              </w:pPr>
                            </w:p>
                            <w:p w:rsidR="00D10A90" w:rsidRPr="000F36B6" w:rsidRDefault="00D10A90" w:rsidP="00E47932">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B.P BOX 06, BATIBO</w:t>
                              </w:r>
                            </w:p>
                            <w:p w:rsidR="00D10A90" w:rsidRPr="000F36B6" w:rsidRDefault="00D10A90" w:rsidP="00E47932">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CELL       (237) 677 980 303</w:t>
                              </w:r>
                            </w:p>
                            <w:p w:rsidR="00D10A90" w:rsidRPr="000F36B6" w:rsidRDefault="00D10A90" w:rsidP="00E47932">
                              <w:pPr>
                                <w:widowControl w:val="0"/>
                                <w:jc w:val="center"/>
                                <w:rPr>
                                  <w:rFonts w:ascii="Bookman Old Style" w:hAnsi="Bookman Old Style" w:cs="Courier New"/>
                                  <w:i/>
                                </w:rPr>
                              </w:pPr>
                              <w:r w:rsidRPr="000F36B6">
                                <w:rPr>
                                  <w:rFonts w:ascii="Bookman Old Style" w:hAnsi="Bookman Old Style" w:cs="Courier New"/>
                                  <w:i/>
                                  <w:sz w:val="18"/>
                                  <w:szCs w:val="16"/>
                                  <w:lang w:val="fr-CM"/>
                                </w:rPr>
                                <w:t>Email batiboruralcouncil@yahoo.com</w:t>
                              </w:r>
                            </w:p>
                          </w:txbxContent>
                        </wps:txbx>
                        <wps:bodyPr rot="0" vert="horz" wrap="square" lIns="36576" tIns="36576" rIns="36576" bIns="36576" anchor="t" anchorCtr="0" upright="1">
                          <a:noAutofit/>
                        </wps:bodyPr>
                      </wps:wsp>
                      <pic:pic xmlns:pic="http://schemas.openxmlformats.org/drawingml/2006/picture">
                        <pic:nvPicPr>
                          <pic:cNvPr id="18" name="Picture 107" descr="logo 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9577632" y="105483685"/>
                            <a:ext cx="1119795" cy="16421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_x0000_s1042" style="position:absolute;left:0;text-align:left;margin-left:-54.75pt;margin-top:-16.3pt;width:595.75pt;height:156.65pt;z-index:251733504" coordorigin="1067576,1051859" coordsize="66609,241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gFEVBQAA7RMAAA4AAABkcnMvZTJvRG9jLnhtbOxY646bRhT+X6nv&#10;gPhPDJi74o1sbEeR0nbVpA8whjGMAgydGa+9rfruPWcGbOysmlVWilRpLRnNjTPnfOfO23entrEe&#10;qJCMdwvbe+PaFu0KXrKuWth/fN46iW1JRbqSNLyjC/uRSvvd3c8/vT32GfV5zZuSCguIdDI79gu7&#10;VqrPZjNZ1LQl8g3vaQebey5aomAqqlkpyBGot83Md91oduSi7AUvqJSwujab9p2mv9/TQv2230uq&#10;rGZhA29KP4V+7vA5u3tLskqQvmbFwAb5Di5awjq49ExqTRSxDoJ9RaplheCS79Wbgrczvt+zgmoZ&#10;QBrPvZHmveCHXstSZceqP8ME0N7g9N1ki18f7oXFyoUNiupICyrSt1qeGyA4x77K4Mx70X/q74WR&#10;EIYfefFFwvbsdh/nlTls7Y6/8BIIkoPiGpzTXrRIAsS2TloHj2cd0JOyCliMwyhy/dC2Ctjz0iQN&#10;wtBoqahBlfie50ZxGEdBalt4xg29JEzn51ObgVIEhNIYxEJKfuB5cTxHSjOSGUY08wOzKClYoLyA&#10;LF8G8qea9FTrTiKAA8geCGZQ/owCr/gJgNac4/VwDlG21Ak2QDINmjRgWx3Pa9JVdCkEP9aUlMCg&#10;p+WZvGrEkEjkW+j/J4qjNvw09cNg0AZi6EXmzhFDkvVCqveUtxYOFrYAl9N8k4ePUhm4xyOo+45v&#10;WdPAOsma7moB9GJWqPZb8zbJgBUY4klkSvvU36mbbpJNEjiBH22cwF2vneU2D5xo68Xher7O87X3&#10;D3LhBVnNypJ2eOno317wPNUOkcZ45tnDJW9YieSQJSmqXd4I64FAfNnq32Bik2Ozaza0BYIsNyJ5&#10;fuCu/NTZRknsBNsgdNLYTRzXS1dp5AZpsN5ei/SRdfTlIlnHhZ2G6HCkqSCED3Fswj5IidGYnuUs&#10;vxjLbA4tOLiRfYiksIROquHQS6DU89ta8CvCLVMQ/RvWQvhx8Wc8Ha1705XaSBRhjRlPYETRn4Zx&#10;uQ3dOJgnThyHcyeYb1xnlWxzZ5l7URRvVvlqc2MZG21t8uVIan1OTHfC73DHhWWAZbRriEIyQ481&#10;vqtOu9MQj0F+3Nvx8hH8WXDwLkhhkGxhUHPxl20dIXEtbPnngQhqW82HDmLCPILYCJluOhHTyW46&#10;IV0BpBa2Av3rYa5Mdjz0glU13GR03fElRPE90x594QokwgnEzR8VQOMnAmiEZoN8/NgA6rlJEoKZ&#10;TdNQqrOmiVWYzvxw7idxMElCnj5xTkKvAfQ1gGLyeA2gumqY5v4XBtB0jAr/lwDasyKD/5CJYPRV&#10;mfLtdgjeUgdMBqalap9FoyXiy6F3oCPpiWI71jD1qLsrUAky1T3cswITFE4mxey5ZYBtvBVqWQjP&#10;JZUF5JCGV9ySLWka1MP4pqEDQY8Vuoe4lLWyh8oR081l6atK95rKDKdXvO0a1o+lGY4HFICbm37p&#10;CSBNL7bmxaGlnTLNpaANAMI7WbNe2pbIaLujJRS5H0qTFsckPi1O/WTpuqm/cvLQzaE4jTfOMg1i&#10;J3Y3ceAGiZd7+VjJHSQFGEiz7tnLC5DrsktXmNM6g2QIialai98BbF1fSSWoKmpc3kNRO6xj2TZu&#10;aJgvyCLoz2ww0jCOo7k/5scgmUfJ0KYBd7rdg44ijdOhwfCiwPfmCdrLa358bTCy1wajq266z+/J&#10;j6PHglfhEP66bNfflLSnDd+/8KPVdK5PXb7S3f0L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v2YZS+MAAAANAQAADwAAAGRycy9kb3ducmV2LnhtbEyPwUrDQBCG74LvsIzgrd1NSmuM&#10;2ZRS1FMRbAXxtk2mSWh2NmS3Sfr2Tk96m2E+/vn+bD3ZVgzY+8aRhmiuQCAVrmyo0vB1eJslIHww&#10;VJrWEWq4ood1fn+XmbR0I33isA+V4BDyqdFQh9ClUvqiRmv83HVIfDu53prAa1/Jsjcjh9tWxkqt&#10;pDUN8YfadLitsTjvL1bD+2jGzSJ6HXbn0/b6c1h+fO8i1PrxYdq8gAg4hT8YbvqsDjk7Hd2FSi9a&#10;DbNIPS+Z5WkRr0DcEJXE3O+oIU7UE8g8k/9b5L8AAAD//wMAUEsDBAoAAAAAAAAAIQDDATAjiz0A&#10;AIs9AAAVAAAAZHJzL21lZGlhL2ltYWdlMS5qcGVn/9j/4AAQSkZJRgABAQEAlgCWAAD/2wBDAAgG&#10;BgcGBQgHBwcJCQgKDBQNDAsLDBkSEw8UHRofHh0aHBwgJC4nICIsIxwcKDcpLDAxNDQ0Hyc5PTgy&#10;PC4zNDL/2wBDAQkJCQwLDBgNDRgyIRwhMjIyMjIyMjIyMjIyMjIyMjIyMjIyMjIyMjIyMjIyMjIy&#10;MjIyMjIyMjIyMjIyMjIyMjL/wAARCAEXAO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qCW6ggYCaaOMnpvcDP50z+0bL/n8t/wDv&#10;6v8AjQBaoqr/AGjY/wDP5b/9/V/xo/tGx/5/Lf8A7+r/AI0BctUVV/tGy/5/Lf8A7+r/AI0f2jZf&#10;8/lv/wB/V/xoAtV5R8XXkGs6CiyyKhguiVRyoJDQYJx9T+dem/2jY/8AP5b/APf1f8a8s+K9xDca&#10;3oPkzRybba7zsYHHzQelcuMk1Qk0ejlMYzxtOMldXOHy3/PWb/v63+NGW/56y/8Af1v8aKK+Z9vU&#10;/mf3n6L9Tw/8i+5Blv8AnrL/AN/W/wAagvJJYrG4kjkmLpEzKPMbkgHHepJJY4l3SSIi+rNipNPU&#10;6lqFlDaqblZLqFZDEpdQhkUMSRwBtzkmrjVqr3m3b1Zy4qnhKVKTcY3SfRDrmzu9MvrjTrueVri2&#10;fYz7yBIOquAD3Ug47HI7UzLf89Zv+/jf416H448NXWqS2uo6bbma7QeTNGHVS8fJU5YgZVs8Z6O3&#10;XAFcpP4S1mzspb2/On2VtEu52muWLD0wEQ5JPAAOSTgZrkoZj7aEZe0s30v19PyPMweNwPsF7dLm&#10;Wm2/nsY+W/56y/8Af1v8aMt/z1l/7+t/jUNs07Q7pwoYk4AGMDtnk8+tTV0yq1E7cz+89uGGw8oq&#10;SprXyRueCHdfHmi/vZSDLKCDIxB/cSds17wteD+Cv+R80P8A67S/+iJa94Fe/lknKhdu+p8RxDTh&#10;TxloKystvmLRRRXoHhBRRRQAUUVz3jvVW0TwHrmoJObeWKykEMqnlZGXahHvuK0AdDRRRQAUUUUA&#10;FFFFAHlHxSghm8Q2PmxJJi0ON6g4+c1xBsbTP/HrB/37Fd38Tf8AkYbL/r0P/oZriz1r5XM5NYmV&#10;n2/I+KzicljJJPt+SK/2G0/59YP+/Yo+w2n/AD6wf9+xViivP55dzy/aT7lf7Daf8+sH/fsUfYbT&#10;/n1g/wC/YqxRRzy7h7Sfcr/YbT/n1g/79iqFzBDDrVp5USR5tps7FAz80da9Zd9/yGrP/r2m/wDQ&#10;o62oybk7vo/yPpeD5yedUE31f5MmooopH9BC2Mkmlal/aNiIUujjcZIhIrgdNwPP4qVPvXpvhvxp&#10;Drk6WV1bPa35UsADvjkx12t1HGDhgOvGcV5jW74Nlis/Ec2o3UqxWdrYStLI/RSXiwfyDCuXG0IV&#10;6UnJXaWnfyR4Gc4GgqMsQlaXl1u+p612ryXxnqF9feI7izvF8u3snH2eAfdbK/60+pOSB/dwQOck&#10;z3Xj3WZdW+1WRSCyQ4S0niB8xf7zkfMGPYA4HGQ3NUfE/iHTdZhtdSZDYajBiGeKQhlliY8FHA+b&#10;axzg7TtMh21y5dl9XD1bzSd106P+tLr7zycHhqmGrQrV4e6+vbs32+Zk0UUV6jPtTX8KNcp4w02a&#10;0gjnkgMkpjkk8sFfLZOuDzlx2r1n+3da/wCgJa/+DA//ABuvMPA3/I3w/wDXtL/Na9XrjxWeYrAy&#10;VKja1r6r+ux8LnsFPGy5uiX5Ff8At3W/+gHa/wDgwP8A8bo/t3Wv+gJa/wDgwP8A8bqxRXL/AK2Y&#10;/wDu/d/wTyPYQK/9u61/0BLX/wAGB/8AjdH9u61/0BLX/wAGB/8AjdWKKP8AWzH/AN37v+CL2ECv&#10;/butf9AS1/8ABgf/AI3XnPxk8U3Vx8Nry0ks0tpH1aGxnUS+YMCNbgEHA/2B09a9Orxj4y8eEb/H&#10;/Qyxf+kCV7mQZ3isfiXSrWsot6LzX+ZnVpxjG6PoSiiivrznCiiigAooooA8s+Jv/Iw2X/Xof/Qz&#10;XFnrXZ/E3/kYbL/r0P8A6Ga4w9a+TzT/AHmXy/I+Izn/AHyXy/JBRRRmvPPLsFFGaM0BYKzb5JDq&#10;9iyxSOGR4B5aFjvd4wowB3IxWlWZ4gu57LQ7i7tpWiuINskUinBRlYEEfQit8N/Fin10+89TJcZP&#10;BY+lXpq7T6+en6mp/YOt/wDQE1P/AMBJP8KP7B1v/oB6n/4CP/hXmp+KXjn/AKGa/wD++x/hVOb4&#10;g+Mp5mlfxVrIZuoS9kQfgAQBX0X9k0O7/D/I/Wf9ZsZ2j9z/AMz1b+wdb/6Amp/+Akn+FRHw1rpu&#10;Gc6Rq3lsEzF9lk2kruwxGOSNxx/jjHlf/Cd+MP8Aoa9c/wDBjN/8VR/wnfi//oa9c/8ABjL/APFU&#10;45XRWzf4f5ET4ixU1aUYv5P/ADPWf7B1vvoep/8AgJJ/hSN4f1p1KtoWpMp4INm5B/SvMYPiH4pi&#10;A8zX9XmHfdqVwD+jiuk0z4rawmFbW9UtXJ+9JObhf/Im7+VdFLIsPU2qWfm7fja34kVOKsZBa001&#10;5L/7Y6v+wdc/6Amp/wDgJJ/hR/YOt/8AQE1P/wABJP8ACtDSvit4jt40eWay1WDu0iCN3+jx/KP+&#10;+DXeaF8UtD1Nlgvt+l3JxxckGJj/ALMg468DdtJ7CtK/DEqC5pp27qzX5EUuMa1R8seW/az/AMzj&#10;fB+nahZeLbdrzT7u2VreUK08LICfl4GRXpwput4bWdKP+zN/JafX5rxLRjRxihHay/Uipi54ubrV&#10;N32CiiivnSAooooAK8X+M3/Io6h/2MsX/pBHXtFfOXxo1p38RXGgqXEcd59sk5+Vi1vAi8eo2P8A&#10;9919Xwj/AL9L/C/zRhiPhPqqiiiv0c4wooooAKKKKAPGfixrWl2fi+G3vrKS4kttGkukX7TJCspM&#10;y4XMbKchUmP1YcHFdfa/D7wReoHtYp5lKK+Y9WuT8rDKn/WdxyK8c/aHnkt/iJYNG20tpCoT/stJ&#10;MD+hNVvhP8RZdP8AG2n2uozEWl5aRabI7YwGQkQNwOwITr/ESTxUOnBu7REqUJO7SPdP+FYeE/8A&#10;nyvP/Bndf/HKP+FYeE/+fK8/8Gd1/wDHK6TTdSs9W063v7Cdbi1uEDxSr0YH68j6HkHirdL2VP8A&#10;lX3E+xp/yr7jkP8AhWHhP/nyvP8AwZ3X/wAco/4Vh4T/AOfK8/8ABndf/HK6+ij2VP8AlX3B7Gn/&#10;ACr7jkP+FYeE/wDnyvP/AAZ3X/xyvLfjn4X0rwx4XsJdJjuYGuLvypd15NKGXaTgh3I6gV9A14t+&#10;0l/yKGkf9f8A/wC02pqlBapIao01qor7j5poooqzQKK29C0SPV45y8zRmPbjC5znP+FaMvgtgP3N&#10;4rH0ePH6gmvQpZZiqtNVacbp+hyzxtCnNwlKzOTore1LwdrulaXbapcWDnT7mJJY7mMh02uARux9&#10;0845xWERivPTT2Otprcu6dql1psu+CQgfxIeVb8K7rStXt9VgLINsi/fiY8//XFeb1Ys7uayuknh&#10;bDqc+x9j7V6uXZpUwkuV6w6r/I4cXgoV43Wku57x4J146drNta6hqqQaXHFIYUupVVIm+UYVm6DH&#10;8OcccDrn0j/hLvDX/Qw6V/4GR/414PYXkWoWUdzH0Ycr/dPcV1XgzxUPCWrGS6Zv7IuDi7QLuEZx&#10;gSgeo4DY6rzyVUV5/EvBNLM6rzClUsml7qXTve5hgM0dK2HqrXa56f8A8Jd4a/6GLSf/AANj/wDi&#10;qP8AhLvDX/Qw6T/4Gx//ABVdPp+oaZqtv59hc21zGDtYxMG2n0OOh9jzVzyo/wC4v5V8R/qdR/5+&#10;v7ke59YfY4z/AIS7w1/0MWk/+Bsf/wAVR/wl3hr/AKGLSf8AwNj/APiq7Pyo/wC4v5Vkf8JBpLeK&#10;h4bjdX1IWrXckaqMRoGVRuPYndwPQZOOMn+p1H/n6/uQfWH2MP8A4S7w1/0MOlH6Xsf/AMVXzf8A&#10;Fi7tr/4k39zZ3ENxA6w7ZYXDqcRqDyOK6z4nfFebxFLqnhnRY1bT5JooY54hlp9pbfjHUM2wDHUJ&#10;/tV5Xd6Re2M96s0XFjdfZJ2U5VZcvgZ758t/yr08ryCnl9Z1Yzburben+RE6rmrWPu6iiivfMgoo&#10;ooAKKKKAPnP42izHxk8NtqWBp4trX7SWGR5f2iTdn8M151faBNZrrnh2aMf2lotxJOjBNpnhGFlw&#10;PvNhVSRewQSn0r0f47Oh8cy2rIrNceHl8tmGdjJcPKSPcrGy/wDAq841vxdLeeJtL8SQMP7QW0gF&#10;0ZTv82WNfLfeOMhwvK9CrYNAHaeE/GF34N8I6joF9ef6FqujzXukX0Uh/dTmJt0YOflIkBXjBDrn&#10;+LNei/DH4vWev6BNB4guVg1TTrdpZpCvFxEi5aQAfxAA7lHpkcZA8B0zVbVvD9/4f1tXSAo17p0o&#10;TLW9wEyAO+yUBVPbOxu2a5lHKsSpIyCODjg0Afetne2uo2cN3Zzxz28yB45YzlWU9CDU9fNmla1q&#10;/wAILy2vbK6bXvAepMWhlj6DP1/1cowcqcBsEcEHZ7NbfEPQ9V0WC+0ScajcXOVhskO2XcPvCQH/&#10;AFarxljxyMbiyhk3bVjSvojpL6/tNNtJLq9uYre3j+9JKwVRngcn1PFeDfHvWZ9X8OacUsXgsFvM&#10;xyXGUlkOw8+WRlV/3iGz1UcE+lJa3F1dpqGqzrc3i58pUGIrbIx+7X1wSC5+Y5PRTtHmvx5/5FnT&#10;fe9/9kauVYlSqKEdjoeH5ablLc8CooNFdZzHX+Cv9Ve/VP611Y6iuU8Ff6q9+qf1rqh1FffZN/uM&#10;Pn+bPlsx/wB5l8vyPX/CcaS+BNDjkRXR9MgVlYZDAxKCCO9eJ/FrwHB4avYtV0yPy9Ou3KNEOkMu&#10;CcD/AGSASB2we2K9v8H/APIk6B/2Drf/ANFrWZ8TNOGpfDzWI+A0UPnqT28shzj6gEfjX5bCo4Vn&#10;2bPu6lNSpfI+V6KDRXqHmnVeDbsia4s2PysPMUe44P6H9K64gEEMAQeCCM5rgPC5I1+3A7h//QTX&#10;oHevt8hqOphOWXRtfk/1Pms0go4i66q56d4Tig1rw7Z3koePU7UG2+2RyFZ8IcLlxycrtYqcgk8g&#10;11NvruqaVhdRR9StB/y828X79B6vGvD/AFQA8gBO9cV8Lyf7K1YdhqH/ALRiruq/PMbJ4bF1KcNl&#10;J/mfY4aCr4eE5btIwfiD8W9J8K6CkmlXNvqGpXaE2qROHRRkqZHI7AgjHUkEcYJHz34dufFur67c&#10;yaeZZb/xF5mnvdyZGclJJcMOmFA3YHCtwBxj27xp8NtI8Xk3ZX7LqYx/pEXHmgfwv68cbuo46gYr&#10;t/B50ZdMgsLHTY9On02PyWsyAzwBjklW6srlc7/4iDuwwYDalXjUWm5hVoyp77HG6P8ACC10vxno&#10;FyI1fTtG09SJDgG4vPMc7yM5GMhh6YQAkA1lX3gGS2GlRz2qtd6t4za9nRsc26ecwBOeR5as3/Ay&#10;K9tAqGeyt7me2mmiDyW0hkhY/wADFWQkf8BZh+NbGRPRRRQAUUUUAFFFFAHzH+0Urv8AETTUjDF2&#10;0uNQFGScyy8V54fDUz+AU8Tw7njTUXsbgdk/do6N+JZwSf8AZ9a9e+LH/JffBoxnIsv/AEqeuv8A&#10;BHgO1tvC/jHwdfRlrKTVpkjOdxETQxNGwJH3gCpzjhh7UAcT4x+G76v8PfC3inSbcyXsGlWaXkEa&#10;ZM0YiUBwByWXofVf93nnPi18LZfCOpNq+lRM+g3MmcKM/ZWJ+43+yT90/gecFvprQdLOjeHNL0pp&#10;RMbG0itzIBt3lEC5x2zjpUuqCw/sq6/tNYDYCJjcCcAx+WBlt2eMYz1oA8Jfwh4k+HHiqPStHii1&#10;rwxrMpV7C8cFSuPm8wY+UgfxgHoMgnC13HhPwjpvhLSza2US+bKQ9xMAcyN+JJCjPAycDuTknRs/&#10;Pv7qTWL5HS4uF2wwuMG2gzlY8dmPDP8A7XGSFXF+vMxNfnfKtj0cPR5VzPcK8n+PP/Is6Z/1+/8A&#10;sjV6xXk/x5/5FnTP+v3/ANkassN/FRpX/hs8CPWig9aK9g8o6/wV/qr36p/WuqHUVyvgr/VXv1T+&#10;tdUOor7/ACb/AHGHz/Nny2Y/7zL5fkexeD/+RJ0D/sHW/wD6LWqfxDvY7D4fa3NJ0a1aEfV/kH6s&#10;KueD/wDkSdB/7B1v/wCi1ryn41+MYrl4/DNjLuETiW9ZTxuH3Y/fGSSPXb3Br8rhBzr/ADPvJzUa&#10;XyPGjRRSgV6p5hveEYDLrBk7RRk/ieP6mu661jeG9NOn6dvkXEs5DsD2HYf59a6Cx0+41fUYNOtC&#10;RNcEguBnykH3pD7AfgSVHevucujHA4D2lXTeT/r0PmcW3isVyU9eiPR/hzaCDww9ztZTeXUkxDe2&#10;IwR7ERg/jXXVBZ2sNjZQWlugjggjWONB/CqjAH5Cp6/LsTWdetKq/tNv7z7yhTVKnGmuisFU72ze&#10;d4rq1m+z39vkwXG3O3OMqw/iRsDK98AghgrC5RWUZOLui5RUlZmpoWtLq9tJ5kRt7y3by7m3JyY2&#10;65B/iUjlW7jqAQQNauHu/PsLqPWLFGe4gXbNCg5uIc5ZMd2HLJ78cBmrsrW6hvbWG6tpVlgmRZI5&#10;F6MpGQR7EV69Gqqkb9Ty61L2crdCaiiitjIKKKKACiiigD5++LH/ACX7wZ9LL/0qevoAACvn/wCL&#10;H/JfvBn0sv8A0qevoGgArlvEtwbzUrTRkOYlAvLsZ6oCREhxyNzgt6ERMDwa6g1w+ny/bbnUNUOT&#10;9run8vPaKM+WmPYhd/8AwM1z4mfJTdupth4c0y+OlFFFeSeqFeT/AB5/5FnTP+v3/wBkavWK8n+P&#10;P/Is6Z/1+/8AsjVthv4qMa/8NngR60UHrRXsHlHVeELq3to7sTzxRFiuN7hc9fWtybxDpcGf9LVm&#10;AzhFJz9D0rznNLk17OHzqth6CowitOp59bLqdWo6km9T0m/+Luop4WsND0WE2XkWkdvLdlsyNtRQ&#10;dnZOQeeT0I2mvN3dncs5LMTkk9TTaUYxXiRhGPwo9KU3LcAM11Xh/wAOtuS8vUwo+aOJhyfc+3tU&#10;3hyz0c7ZI5hPdjnbIMbfovf68/hXUJsN1CLhpktSf3r26K8gH+yGIH484/umvp8uy2EKf1qt71tU&#10;o6/l+R4uLxkpT9hT0v1eg+3t7i9u0s7KB7i6kGViTsP7xPRV6cnjn1IFer+FPC0Xh60dpXWa/nwZ&#10;5QMAAdEX/ZHP1JJ44Ad4UTw9FpbnQJYpIsjz5CT5pYf89N3zA9eDjA6ACpL3xfodgxWS+WVx/BAN&#10;5/Mcfma8DNM0xeZz9jSg1FdLa/M9rLctpYWPtG7yfX/I3KK4m4+JWnr/AMe9lcyH/poVQfoTUA+J&#10;sWf+QU+P+u4/+Jrz1kuPav7N/h/mer7SPc72iuKh+JWnMSJrK6j9Cm1/6itG28daFcfeungPpLGR&#10;n8RkfrWVTK8ZT1lTf5/kNVIvqdJSeGJ/sGo3mjOcRNm8swSPuMcSoB1+VyG+kygfdqG2vbW9Uta3&#10;MM6jqYpA2PyqvqEhs7jT9STd/ot0nmYbAMUn7ty3+yoffj1jFY0JSpVbSVjLEQU4eh3NFFFeqeYF&#10;FFFABRRRQB8/fFj/AJL94M+ll/6VPX0DXgPxZjI+PHgqXsxs1/K6b/GvfqAKOs339maHf6h/z620&#10;k/8A3ypP9K5jS7M6dpFlYk5NtBHDn12qB/StjxmM+CNeGMg6dcA/Ty2zVNvvH61wY1/Cjtwa3YlF&#10;FFcB3BXk/wAef+RZ0z/r9/8AZGr1ivJ/jz/yLOmf9fv/ALI1bYb+KjGv/DZ4EetFB60V7B5QoGaM&#10;c11PhC2t7iK7M0EUm0rjegbHX1ropNH06cBXsoB/uIFP5ivbwuSVcTQVaMkrnnV8yhRqOnKL0PNC&#10;KTNe2xfBrTNc8JaZqOnXk1nf3FlDKyyfvIncxgnjquWPXJxzxXlPiHwzqnhfUmstUtmifko45SRf&#10;VW7j9R3ArwI1YybSep6sqcoq7MpWZSGUkEdCO1dx4cvtRubY/a0LRY+SZjhm/wAfrWXoHh/z1W7v&#10;F/d9Y4z/ABe59v5/z6xmWNCTwB2FfS5Xh6tH9/KXKu3f1Mp4WnWj+9V0LxvL8BiNpPfHXH0qxY25&#10;vrpbaJZHnf7kaLkvxk4/AE/TNZUV/FLfC1dwsjAsq1o7MBdpZHRg6OpwysDkEHsQec13Q9tjoSnh&#10;5KK79WzkxGYQwslSjHQ6228BanMAXihh/wCusv8A8TmppPh3qAUlZLRj6LI+f1Wut8Ja8de0YSTb&#10;ReQN5Vyq9N2Mhh7MCD7ZIzkGt6vhquYY6lUcJzaa8z3acKdSKnF3TPHNQ8I6tYIZHtHMY53JhwPq&#10;R0/GsIqVYhgQRX0B3zXH+MfCtteafNqFpEsV3CpkbbwJFHJyPXqff8a9fLM/qOoqWI1T6hKi0ro8&#10;wilkgkEkMjxyL0ZDgj8RXqWhzt4l8I3em3XnBmt2tpJ3fcXLqQTn2zXlsa7pFX1New+ELX7N4cgJ&#10;yGmZpSD7nA/QCtuJZxUYRS13JpX5rHdaNqK6xodhqcalUvLaO4VT2DqG/rV6uf8AAwA8A+HAOn9l&#10;22P+/S10FeYcAUUUUAFFFFAHi/xdsmPxM+H94iE/6aiOwHRRPFgn2y+PxFe0V4/8ZNbTQfEXhi6m&#10;5h2zu4yAW8qW2nCgnuWhUfjXr0ciSxJJG6ujgMrKcgg9CDQBm+JbN9R8LavZR/fubKaFcerIQP51&#10;h2l0l9ZwXcf+rnjWVfowyP5115FcJosf2S1l0w4DadO9ptA+6inMX/kIxn8a4sbH3Uzrwj95o0qK&#10;KK849AK8n+PP/Is6Z/1+/wDsjV6xXk/x5/5FnTP+v3/2Rq2w38VGNf8Ahs8CPWig9aK9g8o6/wAF&#10;f6q9+qf1rqh1Fcr4K/1V79U/rXVDqK+/yb/cYfP82fLZj/vMvl+R7D4P/wCRI0H/ALB1v/6LWua+&#10;J02l3VhBplzbJcXW8TIx/wCWIB6/8CxjHp16CtfRtUh0f4a6Pez8rHplvtXuzGNcLXl17eT6hezX&#10;dy+6aVtzHt9B7DpXwuS5d9YrutP4Yv73/wAA+7lK0EiCsTWtTW1hLcE9EX1Pr9K1LqURRHkAn9BX&#10;n+p3pvbtnBPlr8qD29fxr2c3xX/LiPz/AMjjqS6EUd5Ml6t1uzKHD7j616dFKs8McqfddQw+hryo&#10;V6N4fdpNCtGc5O0qPoCQP5V0cN1X7SdPo1f7v+HPAziC5Iz87HaeBb/7D4rigJxHfxtAw/21BkQ/&#10;gBIPq9etCvC9NmNvrWlyqcML63XPs0qq3/jpI/GvdBXg8V0FTx3OvtJP9D2MgqueF5X0YVHcbBbT&#10;eZjZsO7PpjmpKjnhS4t5YJASkiFGwccEYNfNRaUk2e2eF2ELT3KIgyxwAPUngV7azQaVpZeR9tva&#10;QZLHsqL1/IVyVh4OlsvEyXEcSpYxy71/ebjhR8v64rptZiF5aRaZtV/7RnS0aMtjfGxzNj3EQkb8&#10;K9fNcZHG4hOGxzwTgpSZ0/hrT5NJ8LaRp02PNtLKGB8f3kQKf1FatFFbHmhRRRQAUUUUAfP37TCt&#10;v8MOAcf6UM+/7qu/+CviFvEHw1sRJkz6cTYSHaACEAKY/wCAMgz6g1n/AB28PXOveD9PFjEj3EWp&#10;wqNxxxJmMDPu7R1Q/Zx/5EDUf+wpJ/6KioA9hrkdcgOneJIL1eLfUV+zy+izICyH0G5N6knukYHW&#10;uuqlq2mw6vpk1jOzqkoG2SPG6Nwcq65BwysAwPYgVFSCnFxZcJuElJGFRVLT7mZ1e1vFWO/tm8q4&#10;jRSF3Y4deT8jD5l68HB+YMBdrxZRcXZnrRkpK6CvJ/jz/wAizpn/AF+/+yNXrFeT/Hn/AJFnTP8A&#10;r9/9katcN/FRnX/hs8CPWig9aK9g8o6/wV/qr36p/WuqHUVyvgr/AFV79U/rXVE4XNffZO7YCHz/&#10;ADZ8vj4uWLcVu7fkjR1DWTe+HfD+nRN+4tdOt92D96QxLn8hx9c1k0iqqIFUAKowAOwpyBd2XOFH&#10;LH2rkpUoYShyrZK/6s+0vpqc94qu/s0IhQ/vJF2n2HU/oQPxri61fEN819rM8h+6p2KPpWVXx9So&#10;6k3OW7ORu7uKK9F8OqV0G1B9GP8A48a88jRpHVEUszHAA7mvUbWH7PaQwZB8uNUyO+BjNfQ8OU26&#10;059Erfe/+AePnE0qcY92XNPiabWNMjUZJv7bj2EqE/oCfwr3WvIfBVk194utWwfLtEe4cjpnGxQf&#10;clsj/cNevV4nFlaNTHKC+yl/merw/TccK5Pqwooor5g90K53WL57bTPEWvRzrF/Y1jLDaOQDi7dM&#10;7sEYyoMag/8ATSQGtXUbmaNIrayCvf3TeVbIwyA2OXb/AGVHzH2GByQDy/xrMfhv4SRaPaK0kd3d&#10;xQO7n52OWmZyQOWZ0yfdia7cHSu+dnHiqllyI9fooor0TgCiiigAooooA5T4lXT2Hw+1W+iCma1E&#10;dxFuXIDpKjKcfUA1m/DSPTLR/EMGmSZt7q9TVYEK7SsFzDGycdAMrIoHYLWj8TrWS8+GfiGKLG4W&#10;byc+ifMf0U181fDXx7N4Y8aaddX0p+weT9guCSTthLZDf8BJB/3RgUAfYNFICGUEHIPIIpaAOf8A&#10;EOkTzvHqemqh1CBdrRk7RcxdTGT0BB5Vj0JI4DNnNsr2G/tVnhJ2klWVhhkYHDKwPIYHIIPQiuyr&#10;nNb0CZrl9V0gol8wHnwudsd2AMDcf4XAAAfB4wCCAMcuIw/tFdbnRQr8js9iCvJ/jz/yLOmf9fv/&#10;ALI1em2WoRXpkjCyQ3MJCz20y7ZImPZh784YZB6gkc15l8eP+RZ0z/r8/wDZGrioJqskzsrNOk2j&#10;wI9aKD1or1zyzr/BX+qvfqn/ALNXUOeAK8uhuZ7cEQzSR567GIz+Vdz4d8xtHjllleR5GZiXbPfG&#10;P0r6nKswUqKwqjsnr8zjhgebF+3b07fI1aoatcfZ7R3z91S31x0/Wr9c14qn22vlj+Jgv9arNanJ&#10;h2u+h6tR2icixJYknJPU0lL1rS0jRp9Um+QFIVPzyEcD2Hqa+ZpUp1ZqEFds45zjTjzSdkX/AArp&#10;huLz7ZIv7qA/Lnu/b8uv5V2rusaF3ICqMkmooYrfT7QRptjhjHUn9SfWvQPCHgyUzxarq8RRUIe2&#10;tHXDBhyHkHYjqFPQ8nDABfq516GSYO03eb6d3/ku54cKNXM8R7qtFdey/wAzb8DaC+kaQ1xdRlL6&#10;8IklVvvRoM7Iz7gEkjsWbtXUUUV+bV6069SVWbu3qfa0qUaUFCOyCq97ew2FsZ5i23IVVRdzOxOA&#10;qjuxJAA70y91CKzMUZV5rmYkQW0IBkmI7KM+/JOFA5JA5rR0XQJluV1TVyj34H7mFDuitARgheBu&#10;fBILkdCQAATmqNB1HfoRWrKmrLcf4e0aaCSTVNSVRqM6hBGDuFtFnIjB7nPLMOpx2VcYfxM0ptZn&#10;8H2KxCVW8QQySI3QxpHI75/4CrV3tcHr+vK/xb8JeHkYErFc3swxyD5TpGQf+/vHuK9aMVFWR5rb&#10;buzvKKKKYgooooAKKKKAGuiyIyMAVYYII4Ir4j8ZeF7nwn4m1HTpIpPs0N08MEr871AV15HG7ZJG&#10;SO26vt6vm/4txLq/xJ1LQGI8+e0hnsM/8/Kqf3f/AG0XK4HLOIh0FAHuPgUk/D7w0SSSdKtck/8A&#10;XJa3657wIc/D3w1/2CrX/wBFLXQ0AFFFFAGVq+gWmrlJXaSC7iBEN3AQsseeoBIIKnurAqSASMgY&#10;8N+Otvqdn4d06DUI4pUF4THdwfKr/IeGQklG57FgQM5BOK+h65fxt4E0vx7ptvY6pPdwxwTecjWr&#10;qrZwRg7lbjmocItqTWqKU5Jcq2PiilxX09/wzj4Q7alrmf8ArvD/APGqw5/2eba0kYi4vNRh3E/u&#10;LmOCUDsAjRsrH3Lr9Kpuwkrnz7XpWnR+VptqmACIlyB645rq3+EXhG2yL+TxNYsPvfakURr9ZViM&#10;f5Ma50dOK9vImpSm7bWN6cHHUK5LXrW61G9jjtoHk25JIHAye56DpXW969H8LeDtFutJhvry0aea&#10;QtjzJnK7QxGNmdp6ela55Xp0lD2t7a7BUpzqaQtfzPD7HwtFA6HUrhN7kCOBGwWPpnqT2wK9D0fw&#10;jrF+iJa6cbK1HHmXamEAd8JjeT/wEA+tetWGkabpSldOsLW0DHJFvCqbj74HNSXd/Z6em+9u7e2T&#10;+9PKqD9cV4q4glRjyYOmoX67v9Dn/siNR82Im5eWyMDQPA+naO6XU5N9fr92eVcLGf8AYTkL9Tlu&#10;SN2DXUVnJrMVzxYW17fk/dNtbsUb6SkCMfiwq3FpviC+YZitNMhP8UrefNj02LhFPvvcexrx6n1j&#10;Ez56jbb6s9GLoUI8kLJeQ6e4htYJJ7mWOGGNdzySMFVR6kngCqsDalrJ26XbeRbng315GwTHP+rj&#10;4aT6/KuCCGbGK27Lwpp9rOlzctNqF2h3JPeMH2N/eRAAiHk8qoJ71uYrang0tZamNTFN6RMzSNAt&#10;NIDvG0k91KAJrqcgyyY6AkAAKOSFUBQSSBknOpRRXYlY5L33CvF/h3bXHiT4y+MPFF4g2WEjWFuC&#10;pwCG2gqexCR8/wDXT3r2K6uobK0murmRYoIUaSSRjgIqjJJ9gAa5P4YJaSeDV1O0iaMard3F+4bq&#10;TJK2M9shQo49KYHZUUUUAFFFFABRRRQAV4p+0B4Wlm0+y8X2BdbvTmWKdkbDCMtlHBzwVc9ufnz0&#10;Fe11Be2dvqFjcWV3GJLa4jaKWMkgOjAgjj1BNAHhXwG+IQZB4R1Sclxl9Pkc9R1aL+o/EdgK98r4&#10;1vNKY2Vnr+lwS2dzpcsVlqcA+V7adCFjm9VD7eSekit6ivsqgAooooAKKKKACiiigCveuYrC5kHV&#10;ImYfgK+XK+prmPzbaWP++hX8xXyzXv5JtP5fqbUeoqgFgD0zXt/hLwnpd34Xsbif7d5jqxYJqNwi&#10;/eP8KyADj2rw8HBz6V9FeB2D+DdOI/uuPydhU54ruF/P9Aqtp6D08GaCpy9iZx/duZpJlP4OxFXL&#10;Hw/o2lv5mn6TYWj/AN63tkjP6AVpUV4NkjK7CiiimIKKKKACiiigDxr4++Mn0zQ4PDFkW+2amN0+&#10;3qIAcY+rMMfRWHevQ/Aeiz+HfAuj6VdHNzb2yiUf3XPzMvXnBJGe+K5TWPC1t4o+N1nfzvHJbaHp&#10;sMssQbJ85pJDErDt0L/gOzV6bQAUUUUAFFFFABRRRQAUUUUAeE/GTwpe6Bd3njPw+irDe272erQK&#10;vGHG0S4+u057Mqtzk10Hwg+KMfiywTRtWmC67bp8rMcfa0A+8P8AbA+8PxHGQvbeO/8AknviX/sF&#10;XX/opq+J7O6uLG9huraaSG4hcPHLG21kYHggjoaAPvgcjNFFFABRRRQAUUUUAIelfL+pWf8AZ+qX&#10;dlu3fZ53i3eu1iM/pX1ARXgfxL03+zvGtyyqqx3arcIF9xhs++4Mfxr2MlqWqyh3X5GtJ62ORr3f&#10;4X3v2nwbHGSP3ErRgdxnDfzY14RXpXwh1dYNTu9KkIH2hBJFnuy9QPwJP4V35vRc6HMvsl1VdHsN&#10;FAor5g5wooooAKKKKACub8ceMLHwT4an1a8+dx8lvADgzSkcL7DjJPYA9eldJXlmtyeHvH/xZ0rQ&#10;Hf7UNAguLu6UcxtLuiURH1weWHT+E/xAAF34ReH9TstJv/EeuySNrGvyLczIwx5aDd5Yx2OGJx2B&#10;UYGK9GoooAKKKKACiiigAooooAKKKKAGSRrLG0bqrIwwysMgg9RjvXy18XfhbL4Tv31nSIS2hTv8&#10;yqObRyfut/sE/dPb7p5wW+qKy/EmmvrHhfVtMiaNZLyzmgRpPuqzoVBPsCRQB5n8Pfirc/2m3hPx&#10;ypsdbgbyo7iYBFmPGFfsHIwQw4YHjkjd7AORXy9cz2+tXI8JfExX03XrRfJstebk7cnas5zh0z0f&#10;6kkZZj7D8MvGWj6podp4fS/DavpcK2s8Mh+aQxjaXQ/xqducjkDqBmgD0CigciigAooooAK4P4p6&#10;C2qeH11CBN1xYEuQO8RHzflgH6A13lNZA6lWAIIwQe9a0asqNRVI9Bp2dz5Wqzp1/caXqNvfWrbZ&#10;4HDoecH2Pseh9q6Px54Tk8Naw0kKH+zrli0BHRD3Q/Tt7fjXJ19jTqQr0+ZbP+rHUmpI+lPDviCz&#10;8R6TFfWrAFgBLFnLRPjlT/j3HNa9fMui67qHh++F3p05ifgOvVZB6MO4/wAjFepaP8XNNnjVNWtp&#10;bSXgNJGPMjPv/eH0wfrXz2KyurTlekrx/EwlTa2PSKK5uPx94WlXK6xAOM/MGX+YqOX4ieFIVJbV&#10;kb2SJ2/ktcCw9Zu3I/uZFmdRRmvOdR+L+lQjFhY3Vy/rIRGv58n9K4rV/iV4i1RTHFOtjEf4bYFW&#10;P/Ajz+RFdVLLMRUeqsvMpU2zrvi54y1PRtOg0jw+8a6hfK4luRKN1rGNvIHUM27g9sEj1HHfs9+D&#10;tRt7u68W3Z8u2nt2trdGB3S5ZWL57AbMD1OemOeZigkuZNzhirHLMx6+vNfQfge1Nn4N0yEhQPK3&#10;qFGAFYlgPyIqcbh6eH5YRld9QnFROhooorhICiiigAopCQOtG72oA5l/G9odUj0+1069upZkMkJS&#10;S3TzlBYblEkqsVO1iDjDBSRkc1c/t3UP+hW1f/v7af8Ax+uA0Xw/a2Vz4F1hbm7lmkEcKxyzbkiX&#10;7FcOQoxnG4k8k4BwuBxVCX4leNdT8aatoXhvRtMufsMkqhZyd5SNwhYsZEHLEcAcZ74Jrrw2CqYn&#10;m5LWirtt2S+8zdRLc9O/tzUP+hW1f/v7af8Ax+j+3NQ/6FXV/wDv7af/AB+vPNM+JviTTvF9n4f8&#10;X6HbW8188SQtaPym8lQxG5gwLADqMYPXpXeeK/FFt4T8OXOrXI3mIBYoN4UzSH7qAn8zgEgAnBxT&#10;rYCvSqRptXctrNNP0aGqiauT/wBuah/0Kur/APf20/8Aj9H9uah/0Kur/wDf20/+P1xXww+Jt14z&#10;u73T9Tt7eG8hj8+NrYMEaPIVshicEEr35DdBjJh8Q+LPidpMmo3cPhvShpNsXZZpJN5Mak/NxKpO&#10;QM/dB9q1/svEKu8PO0ZK27Svfa19/kHtFa5peNvDtt460s2uo+ENXS5jB+zXccln5kJ/7/8AK+qn&#10;g+xwR4aPgx8RLO+E1lpbq0T7oZkvYEcY6EYk+U/Q16VoXxB+J/iexe80fQNGubdJDGzjKYYAHGGm&#10;B6EfnXRSfEXUofihaeE5tOtUikjjErrKzssjRhztbABUcjlcnrx0FVMpxMJuGjaTbSknZLe/YSqJ&#10;kvgXUfH9hpL23i/Qrq8njYCCe2mtSzLjneTKAT05x9c11X9uah/0Kur/APf20/8Aj9cH44+I/iHR&#10;fG1v4b0HTrG4nlVNpudxLu/QDDKF/EmszVfiT8QvCcttceJ/DOnR2MzMn7hyCxA6bxI4U9+RyAce&#10;oKeUYmpGLVryV0uZJteSB1Ej0/8At3UP+hV1f/v7af8Ax+j+3dQ/6FbV/wDv7af/AB+qmteNdH0H&#10;wpb+IbqSWSyuVjNv5SfPLvXcoAOMHbk846VwEXxB+ImsWr6po3g6H+zEAOJVd5HHfZ8yF/8AgKms&#10;sPl1evFzSSSdrtpK/bVrUbmk7HpP9vX/AP0K2r/9/bT/AOP0f29f/wDQrav/AN/bT/4/XPeAviRp&#10;/jh5LZLaW01CKMyvAfnQpuxlX79VzkDk8ZAzXcFBgmufEYeph6jp1VaSBSuro5rVbt9YsJbK+8Ja&#10;tJDIOR5tpkHsQfP4NeP634Q1XSi8/wDZt3HZ7uHlMRKj/a2OwHXvXXa58U7658RS6F4K0YatdRMF&#10;a4YM0ed21vlXHyAkDzCwXPtgk0j4oX9l4hXQfHOkRaVcS/cuYyREM/dyCWG0kMN4YgEc4AJHq4fB&#10;4+hHnprpflur278t7/qJVnF6HmTRuhwykfUU2vTfiNf+GNAu4bFNHmudZu0VoobI+WMF9ozwRliG&#10;xhWOV5xkGvO9RtfFei6amqat4baKykAIfGNmcAb+SU5IHzAc8da9TDVsTWhGbpr3trySv6Jm31pL&#10;dFanLHI3RD+Vdvpmh6Rqfgy/8TWOozXEFpDNI8BhEL7403lCcsASMcjPUdas/DPSNO8W+HZNSv7e&#10;Tz4rhrdlWUiNsKrBgByOHAxk9M98DnqY3EKnOap2UXZ3ezfloDxK6I4IW8m7BRsf7OD/AFrXtfCW&#10;sXL+b/ZV2bcYwrNGhb3wzDiuw1vX4fCHj/QfDlho9n5N95YlmOfNAkkMYw3sRk5zuHHHWq/jL4jz&#10;eFPGcGmPYRy2KIj3DAkysGH8PIAx1wc5x1HWsPZZji3GMftJySVlojnqYmfQ0dG0rTtN2yXnhzWL&#10;6YdBIbURj6L5/P45rrV8XmNQq+GtWVQMABrXAH/f6sbxPri6R4In8R2EaXSeVHJBvyquJGUKx4zg&#10;bgccZ6cdareHvEUOp+BofEmpiKziCMbhgTsBVipIHXnHA5PQcnr5awdR0va20vy/PtYwdaqu39fM&#10;6I+NGH/Muav/AN92v/x6k/4TbH/Mu6v/AN92v/x6vLIvHXijxHcTP4V8NJJZxF/3lyCd2CMDIZVD&#10;YZTsBY88cc1t+DvGdv4kuptLvrb7Bq8JIaBzxJt4bGcEMDnKnoORnBx1Vcor0oOcltuk02vVLVEP&#10;EVvL+vmdv/wnAH/Mu6v/AN9Wv/x6kPjpR/zL2r/99W3/AMergvAXiufxjJqfn2cUAt2Qx+WSfkbd&#10;gHPUjb14znoKj8F+K7jxTqep201pFCtuQ0ZjJJ25Iwc9Tx14+lKplVam6ikvgs3r32IeJxC6L+vm&#10;dJ4u8V6jqvhy4stI0bVYLuVoxvea3jGzeC43LKSMrkZA715JcXvjqzlFvBqV5YoiJ/oy3zhUbaC2&#10;NpIAzkjB6GvZ2tD6VwniCJk1y5UEjG3/ANBFcTjFLQyjiK05e8l+P+Z01rcY0vwKM/dlT/0inrzz&#10;w9ca7F8WvE0nh9LF7sy3e8Xu7Z5fnjONpBznb+tdbb3H+geEBn7sqf8ApJMK52HRPFWh+M9V1nSL&#10;exuPtjy4M7nGx3D9MqQRgD8/rXtZRKEIVoyavKNlzbPUr6wr6sZrd7qlr8RtI1Px6pitYnR7RtPY&#10;GGMoVbcAckjcRvz83pwFFaHxk11L7V9M8Mi6iitkdZrmTIfY7Equ5RyNqljjPIce1VNQ8NeKfGOq&#10;2sviGWytbO3bHl27YO1iN5T73J2j7x9MDtWlpng2afx7qms6/Fa3trIzG2ST94pycLlTxhUG3Bzz&#10;gjpmvTVbC05U605Lmpxekdr30t56tvfUr28e5z+s+JdH0T4m6br3hy7WWxEMUdwiKQqqo8plAwOB&#10;GqY4PIz2r2PxtcpN4A1t0dXRrGUqytkEFTyD3rjfFvgrTdX8Pyw6RpmnWd+jCWJ4oEiLEdVLKOhB&#10;PtnH1GjaaZqUnw1/sG7mi+3tYtb7txKLkEICcE8DaCfY44xXnYith60aFWLs4NRd97LVP9Co113K&#10;3wLcL4IvAcYOoScf9s46wdUf/jJK1b/bi/8ARArp/hvot34W8MvZ3zIJ5blpiitu2ghVAz/wHP41&#10;Qu/CWo3Hxat/EqPD9hUK7kv8wITZtAxz2NaRxNFY/FVHLSUZpPvfYv2qaSOd8fPej446e2mrA18P&#10;s/kC4z5Zftuxzj6VL8T/APhOLnSLJ/E1pYnR4bkPN/ZWeCflBYvkrwWAONuW5ySBWl4x8K+Ibvx9&#10;aeJNFitJzAI2VJpMAOnZhkZHTof/AK6a7p/xI8Y2SaTqUelWNi7hpWgcgHHIz8zE8gHAxzjPt10c&#10;RS/2aalC0YpNt+8t72637ablc6dzH+Lt5YXvhLwXLo2Rppt5RChYOUCrEFRjk/MuCp5PIPWve7KO&#10;1g0+3hs1VLWOJVhVRgBAAAB7YxXA33w+0y/8A2XhczmL7GA0V0qZIl5LvtJ6MWYlc98DGBXMWWjf&#10;FTw/YDR9N1Cyns0G2GUspMa+g3jIx6YOOg4rzqqo4zDQowqKLg5fFpdN3Tv3NFOzbIbGOKD9pyVL&#10;VFSIyO7BVwCzWpZj9S5JPuTXs2tS3MOhahLY7/taW0jQBE3tvCkrhcHJzjjvXA/D34et4Uu59W1S&#10;9W91e4DKzrlljBbJIZuWY4BLEDuPUn0Pzge9ceaV6dWtTVN8yhGMb97dSoOyZ5B+z9Ba/wBn61OA&#10;hu/NjRjnJCYJHHYE7vrj2rtfiAngtotOPjBokUSn7KSZA+cDdjy/mC/dyen3c9q4+9+HviTwz4lu&#10;dZ8C30CQ3JO+zmIG3JyVAI2lQeh4I6c8krZ/D7xP4q8R22r+Or+A29qR5dlCQd2DnaQBtCk9TyxA&#10;xxwR34n2FfFvHe35YtXsn76drWSt8r7WFF2jy2MyeKOb9psR3EayRiRXCuuRlbQMpA9QwBHuBXte&#10;oxWk2mXUV8oa0eF1nDDIKEYYH8M1wfxA+G7eLL631fS7/wCw6vbIAjnIVypypLLypB/iAJ4HHSud&#10;1Dw98WfElgdI1K90+C0ZcSyb1XzR6EopPPoAAe9ZVo0cdGjNVVDkiotPRq3Vd7jT5bqxz3wwaU/D&#10;34hK+fLGnErxxuMM2cH8FrtPgKo/4Qa+z/0E5P8A0VFXYeD/AAdY+EfDZ0iJvtPmlmuJXXHmswwe&#10;OwwAAMnj1rzqz+HvjfwLq11L4Pu7a7s7obStwyhgAcrvB4JGSMjrzwM4rpr42hjvrFOMlHmcXFvR&#10;Oyt8u4lFxsyv8SR/xfPwjx/z5f8ApU9ZnxF0uHWPjVaaXOzLFdrBCzL1UNxke4rr/C3w51248aDx&#10;f4vurd71W3x20GCNwG1SxAwAoAIAyTwSc5Bta94B1fUvi3pfiOFoP7Oh8ppWL/OpTPG3vnj9a0o4&#10;6hQqRgqi9ylJXW3M9bITg2r26nmV/qV74Y8L+I/AOsqylGSWxkIJ3/vozgdQFKhnHTB3A5JxWrdt&#10;cp+zlY/Zw3lSXZW4wmRs85yMnsN4TnjnA74Pf/FL4cS+Mbe3vtLMSarbKU/ettWaLk7c4PzA9Og+&#10;Y57EaHhjwQ9v8MYvC2uqjGSORZlhbOze5YYJH3lyDnBGR37ks0wzw1Osvj9opSj5pWbXro/UPZvm&#10;aIvhpZ20fw70c24Ta8RdynOXLHdk+oOR7Yx2pkkHgz/hZEeXi/4SoRblVC+cbD97HyFtmeDzjHGM&#10;Vyun+DfiX4LWaw8O31leac7Fo/MKgr77W+6T6AkfnW94F+HF9pOuT+JvEt6t7rU4O0J8yxbupJIG&#10;Wx8oAACjIGcjHBXp0Yzq1/b3Ur2UXq7vaStou4cr2scX8Bo/Mk172W3/APalR/BaPzPEWvD0Rf8A&#10;0M12vwr8A6t4Nm1k6m0BS4aNITE+S4Tf82McA7hgdevHryej+BPiJ4S1fUJ9DhsXW4Yr5kkikMoJ&#10;IOCeK9SviqGIq4qEKiXOoWbdk7WuR7N2Wh641r7V5x4mt8eIbof7n/oAroPCyfEdtbT/AISOLTl0&#10;3Y3mFMb8/wAO3aeufXjGe+KpeKIh/wAJHd8D+D/0Ba+WxNN0Z8nMpead0ONJbpGDo9mNa1nRvDq3&#10;M0NxYTS/a2g2hohDE8TEFlKn94yL0PDZ9x3/APwr6P8A6GLWvzt//jNFFZSm2Khhqai7q+r39Rf+&#10;Ffp/0Metfnb/APxml/4QFf8AoZNa/O3/APjNFFTzS7m/sKX8q+4cPAYH/Mya3/5Lf/GaX/hBf+pl&#10;1v8A8lv/AIzRRS5n3H7Kn/KhR4HYf8zNrf8A5Lf/ABml/wCEJcf8zNrf/kt/8Zooo5mP2cOyF/4Q&#10;uQf8zPrf/kt/8ZpR4NlH/M0a3+Vt/wDGaKKLsfJHsO/4Q+f/AKGnW/ytv/jNL/wiNx/0NOt/la//&#10;ABmiii7Dlj2F/wCESuf+hq1v8rX/AOM0v/CKXX/Q1a3/AN82v/xiiilcfKuwf8IredvFet/982v/&#10;AMYo/wCEXvR/zNet/wDfNr/8YoooCyF/4Rm+/wChr1v/AL5tf/jFH/CM33/Q2a3/AN82v/xiiigL&#10;IX/hGr//AKGzW/8Avm1/+MUv/CN6h/0Nmt/982v/AMYoooGH/COah/0Nut/98Wn/AMYpf+Ec1D/o&#10;bdb/AO+LT/4xRRQAf8I5qH/Q3a3/AN8Wn/xij/hHdR/6G7W/++LT/wCMUUUAL/wjuo/9Ddrf/fFp&#10;/wDGKP8AhHdR/wChu1v/AL4tP/jFFFACf8I7qH/Q3a3/AN8Wn/xij/hHNQ/6G7W/++LT/wCMUUUA&#10;H/COah/0Nut/98Wn/wAYqhc/DXw3qM7XWqQXV/evjzbmW7kRpMDAJEbKo4AHCgcUUUAf/9lQSwEC&#10;LQAUAAYACAAAACEAihU/mAwBAAAVAgAAEwAAAAAAAAAAAAAAAAAAAAAAW0NvbnRlbnRfVHlwZXNd&#10;LnhtbFBLAQItABQABgAIAAAAIQA4/SH/1gAAAJQBAAALAAAAAAAAAAAAAAAAAD0BAABfcmVscy8u&#10;cmVsc1BLAQItABQABgAIAAAAIQBg/oBRFQUAAO0TAAAOAAAAAAAAAAAAAAAAADwCAABkcnMvZTJv&#10;RG9jLnhtbFBLAQItABQABgAIAAAAIQBYYLMbugAAACIBAAAZAAAAAAAAAAAAAAAAAH0HAABkcnMv&#10;X3JlbHMvZTJvRG9jLnhtbC5yZWxzUEsBAi0AFAAGAAgAAAAhAL9mGUvjAAAADQEAAA8AAAAAAAAA&#10;AAAAAAAAbggAAGRycy9kb3ducmV2LnhtbFBLAQItAAoAAAAAAAAAIQDDATAjiz0AAIs9AAAVAAAA&#10;AAAAAAAAAAAAAH4JAABkcnMvbWVkaWEvaW1hZ2UxLmpwZWdQSwUGAAAAAAYABgB9AQAAPEcAAAAA&#10;">
                <v:shape id="Text Box 105" o:spid="_x0000_s1043" type="#_x0000_t202" style="position:absolute;left:1067576;top:1051859;width:29925;height:24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qhAMIA&#10;AADbAAAADwAAAGRycy9kb3ducmV2LnhtbERPTWvCQBC9F/wPywjemo1KY0mzigiCh0KNlZ6n2TEJ&#10;ZmfD7mrS/vpuodDbPN7nFJvRdOJOzreWFcyTFARxZXXLtYLz+/7xGYQPyBo7y6Tgizxs1pOHAnNt&#10;By7pfgq1iCHsc1TQhNDnUvqqIYM+sT1x5C7WGQwRulpqh0MMN51cpGkmDbYcGxrsaddQdT3djIKP&#10;z9XtOLjlsbx+91lnt/7tNXilZtNx+wIi0Bj+xX/ug47zn+D3l3i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qEAwgAAANsAAAAPAAAAAAAAAAAAAAAAAJgCAABkcnMvZG93&#10;bnJldi54bWxQSwUGAAAAAAQABAD1AAAAhwMAAAAA&#10;" filled="f" stroked="f" strokecolor="black [0]" insetpen="t">
                  <v:textbox inset="2.88pt,2.88pt,2.88pt,2.88pt">
                    <w:txbxContent>
                      <w:p w:rsidR="00D10A90" w:rsidRDefault="00D10A90" w:rsidP="00E47932">
                        <w:pPr>
                          <w:widowControl w:val="0"/>
                          <w:jc w:val="center"/>
                          <w:rPr>
                            <w:rFonts w:ascii="Bookman Old Style" w:hAnsi="Bookman Old Style" w:cs="Courier New"/>
                            <w:b/>
                            <w:sz w:val="18"/>
                            <w:szCs w:val="16"/>
                          </w:rPr>
                        </w:pPr>
                      </w:p>
                      <w:p w:rsidR="00D10A90" w:rsidRDefault="00D10A90" w:rsidP="00E47932">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REPUBLIC OF CAMEROON</w:t>
                        </w:r>
                      </w:p>
                      <w:p w:rsidR="00D10A90" w:rsidRPr="000F36B6" w:rsidRDefault="00D10A90" w:rsidP="00E47932">
                        <w:pPr>
                          <w:widowControl w:val="0"/>
                          <w:jc w:val="center"/>
                          <w:rPr>
                            <w:rFonts w:ascii="Bookman Old Style" w:hAnsi="Bookman Old Style" w:cs="Courier New"/>
                            <w:b/>
                            <w:sz w:val="8"/>
                            <w:szCs w:val="8"/>
                            <w:lang w:val="en-US"/>
                          </w:rPr>
                        </w:pPr>
                      </w:p>
                      <w:p w:rsidR="00D10A90" w:rsidRPr="000F36B6" w:rsidRDefault="00D10A90" w:rsidP="00E47932">
                        <w:pPr>
                          <w:widowControl w:val="0"/>
                          <w:jc w:val="center"/>
                          <w:rPr>
                            <w:rFonts w:ascii="Bookman Old Style" w:hAnsi="Bookman Old Style" w:cs="Courier New"/>
                            <w:i/>
                            <w:sz w:val="20"/>
                            <w:szCs w:val="16"/>
                            <w:lang w:val="en-US"/>
                          </w:rPr>
                        </w:pPr>
                        <w:r w:rsidRPr="000F36B6">
                          <w:rPr>
                            <w:rFonts w:ascii="Bookman Old Style" w:hAnsi="Bookman Old Style" w:cs="Courier New"/>
                            <w:i/>
                            <w:sz w:val="20"/>
                            <w:szCs w:val="16"/>
                            <w:lang w:val="en-US"/>
                          </w:rPr>
                          <w:t>Peace</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u w:val="double"/>
                            <w:lang w:val="en-US"/>
                          </w:rPr>
                          <w:t xml:space="preserve"> Work</w:t>
                        </w:r>
                        <w:r>
                          <w:rPr>
                            <w:rFonts w:ascii="Bookman Old Style" w:hAnsi="Bookman Old Style" w:cs="Courier New"/>
                            <w:i/>
                            <w:sz w:val="20"/>
                            <w:szCs w:val="16"/>
                            <w:lang w:val="en-US"/>
                          </w:rPr>
                          <w:t xml:space="preserve"> --</w:t>
                        </w:r>
                        <w:r w:rsidRPr="000F36B6">
                          <w:rPr>
                            <w:rFonts w:ascii="Bookman Old Style" w:hAnsi="Bookman Old Style" w:cs="Courier New"/>
                            <w:i/>
                            <w:sz w:val="20"/>
                            <w:szCs w:val="16"/>
                            <w:lang w:val="en-US"/>
                          </w:rPr>
                          <w:t>Fatherland</w:t>
                        </w:r>
                      </w:p>
                      <w:p w:rsidR="00D10A90" w:rsidRPr="000F36B6" w:rsidRDefault="00D10A90" w:rsidP="00E47932">
                        <w:pPr>
                          <w:widowControl w:val="0"/>
                          <w:jc w:val="center"/>
                          <w:rPr>
                            <w:rFonts w:ascii="Bookman Old Style" w:hAnsi="Bookman Old Style" w:cs="Courier New"/>
                            <w:sz w:val="14"/>
                            <w:szCs w:val="14"/>
                            <w:lang w:val="en-US"/>
                          </w:rPr>
                        </w:pPr>
                      </w:p>
                      <w:p w:rsidR="00D10A90" w:rsidRDefault="00D10A90" w:rsidP="00E47932">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MINISTRY OF</w:t>
                        </w:r>
                        <w:r w:rsidRPr="007462FE">
                          <w:rPr>
                            <w:rFonts w:ascii="Bookman Old Style" w:hAnsi="Bookman Old Style" w:cs="Courier New"/>
                            <w:b/>
                            <w:sz w:val="18"/>
                            <w:szCs w:val="16"/>
                            <w:u w:val="single"/>
                            <w:lang w:val="en-US"/>
                          </w:rPr>
                          <w:t xml:space="preserve"> </w:t>
                        </w:r>
                        <w:r w:rsidRPr="007462FE">
                          <w:rPr>
                            <w:rFonts w:ascii="Bookman Old Style" w:hAnsi="Bookman Old Style" w:cs="Courier New"/>
                            <w:b/>
                            <w:sz w:val="18"/>
                            <w:szCs w:val="16"/>
                            <w:lang w:val="en-US"/>
                          </w:rPr>
                          <w:t xml:space="preserve">DECENTRALISATION AND </w:t>
                        </w:r>
                      </w:p>
                      <w:p w:rsidR="00D10A90" w:rsidRPr="007462FE" w:rsidRDefault="00D10A90" w:rsidP="00E47932">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LOCAL DEVELOPMENT</w:t>
                        </w:r>
                      </w:p>
                      <w:p w:rsidR="00D10A90" w:rsidRPr="007462FE" w:rsidRDefault="00D10A90" w:rsidP="00E47932">
                        <w:pPr>
                          <w:widowControl w:val="0"/>
                          <w:jc w:val="center"/>
                          <w:rPr>
                            <w:rFonts w:ascii="Bookman Old Style" w:hAnsi="Bookman Old Style" w:cs="Courier New"/>
                            <w:b/>
                            <w:sz w:val="18"/>
                            <w:szCs w:val="16"/>
                            <w:lang w:val="en-US"/>
                          </w:rPr>
                        </w:pPr>
                      </w:p>
                      <w:p w:rsidR="00D10A90" w:rsidRPr="007462FE" w:rsidRDefault="00D10A90" w:rsidP="00E47932">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NORTH WEST REGION</w:t>
                        </w:r>
                      </w:p>
                      <w:p w:rsidR="00D10A90" w:rsidRPr="007462FE" w:rsidRDefault="00D10A90" w:rsidP="00E47932">
                        <w:pPr>
                          <w:widowControl w:val="0"/>
                          <w:jc w:val="center"/>
                          <w:rPr>
                            <w:rFonts w:ascii="Bookman Old Style" w:hAnsi="Bookman Old Style" w:cs="Courier New"/>
                            <w:b/>
                            <w:sz w:val="18"/>
                            <w:szCs w:val="16"/>
                            <w:lang w:val="en-US"/>
                          </w:rPr>
                        </w:pPr>
                        <w:r w:rsidRPr="007462FE">
                          <w:rPr>
                            <w:rFonts w:ascii="Bookman Old Style" w:hAnsi="Bookman Old Style" w:cs="Courier New"/>
                            <w:b/>
                            <w:sz w:val="18"/>
                            <w:szCs w:val="16"/>
                            <w:lang w:val="en-US"/>
                          </w:rPr>
                          <w:t>MOMO DIVISION</w:t>
                        </w:r>
                      </w:p>
                      <w:p w:rsidR="00D10A90" w:rsidRPr="007462FE" w:rsidRDefault="00D10A90" w:rsidP="00E47932">
                        <w:pPr>
                          <w:widowControl w:val="0"/>
                          <w:jc w:val="center"/>
                          <w:rPr>
                            <w:rFonts w:ascii="Bookman Old Style" w:hAnsi="Bookman Old Style" w:cs="Courier New"/>
                            <w:b/>
                            <w:bCs/>
                            <w:sz w:val="18"/>
                            <w:szCs w:val="18"/>
                            <w:lang w:val="en-US"/>
                          </w:rPr>
                        </w:pPr>
                        <w:r w:rsidRPr="007462FE">
                          <w:rPr>
                            <w:rFonts w:ascii="Bookman Old Style" w:hAnsi="Bookman Old Style" w:cs="Courier New"/>
                            <w:b/>
                            <w:bCs/>
                            <w:sz w:val="18"/>
                            <w:szCs w:val="18"/>
                            <w:lang w:val="en-US"/>
                          </w:rPr>
                          <w:t>BATIBO COUNCIL</w:t>
                        </w:r>
                      </w:p>
                      <w:p w:rsidR="00D10A90" w:rsidRPr="007462FE" w:rsidRDefault="00D10A90" w:rsidP="00E47932">
                        <w:pPr>
                          <w:widowControl w:val="0"/>
                          <w:jc w:val="center"/>
                          <w:rPr>
                            <w:rFonts w:ascii="Bookman Old Style" w:hAnsi="Bookman Old Style" w:cs="Courier New"/>
                            <w:b/>
                            <w:sz w:val="18"/>
                            <w:szCs w:val="18"/>
                            <w:lang w:val="en-US"/>
                          </w:rPr>
                        </w:pPr>
                      </w:p>
                      <w:p w:rsidR="00D10A90" w:rsidRPr="000F36B6" w:rsidRDefault="00D10A90" w:rsidP="00E47932">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P.O BOX 06, BATIBO</w:t>
                        </w:r>
                      </w:p>
                      <w:p w:rsidR="00D10A90" w:rsidRPr="000F36B6" w:rsidRDefault="00D10A90" w:rsidP="00E47932">
                        <w:pPr>
                          <w:widowControl w:val="0"/>
                          <w:jc w:val="center"/>
                          <w:rPr>
                            <w:rFonts w:ascii="Bookman Old Style" w:hAnsi="Bookman Old Style" w:cs="Courier New"/>
                            <w:i/>
                            <w:sz w:val="18"/>
                            <w:szCs w:val="18"/>
                            <w:lang w:val="en-US"/>
                          </w:rPr>
                        </w:pPr>
                        <w:r w:rsidRPr="000F36B6">
                          <w:rPr>
                            <w:rFonts w:ascii="Bookman Old Style" w:hAnsi="Bookman Old Style" w:cs="Courier New"/>
                            <w:i/>
                            <w:sz w:val="18"/>
                            <w:szCs w:val="18"/>
                            <w:lang w:val="en-US"/>
                          </w:rPr>
                          <w:t>CELL       (237) 677 980 303</w:t>
                        </w:r>
                      </w:p>
                      <w:p w:rsidR="00D10A90" w:rsidRPr="000F36B6" w:rsidRDefault="00D10A90" w:rsidP="00E47932">
                        <w:pPr>
                          <w:widowControl w:val="0"/>
                          <w:jc w:val="center"/>
                          <w:rPr>
                            <w:rFonts w:ascii="Bookman Old Style" w:hAnsi="Bookman Old Style" w:cs="Courier New"/>
                            <w:i/>
                            <w:sz w:val="18"/>
                            <w:szCs w:val="18"/>
                            <w:lang w:val="fr-CM"/>
                          </w:rPr>
                        </w:pPr>
                        <w:r w:rsidRPr="000F36B6">
                          <w:rPr>
                            <w:rFonts w:ascii="Bookman Old Style" w:hAnsi="Bookman Old Style" w:cs="Courier New"/>
                            <w:i/>
                            <w:sz w:val="18"/>
                            <w:szCs w:val="18"/>
                          </w:rPr>
                          <w:t>Email batiboruralcouncil@yahoo.com</w:t>
                        </w:r>
                      </w:p>
                    </w:txbxContent>
                  </v:textbox>
                </v:shape>
                <v:shape id="Text Box 106" o:spid="_x0000_s1044" type="#_x0000_t202" style="position:absolute;left:1108857;top:1051859;width:25329;height:24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a7MIA&#10;AADbAAAADwAAAGRycy9kb3ducmV2LnhtbERPTWvCQBC9C/6HZYTedKMFldRVQqHgodDEFs/T7JgE&#10;s7Nhd2PS/npXKPQ2j/c5u8NoWnEj5xvLCpaLBARxaXXDlYKvz7f5FoQPyBpby6Tghzwc9tPJDlNt&#10;By7odgqViCHsU1RQh9ClUvqyJoN+YTviyF2sMxgidJXUDocYblq5SpK1NNhwbKixo9eayuupNwrO&#10;35s+H9xzXlx/u3VrM//xHrxST7MxewERaAz/4j/3Ucf5G3j8E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FJrswgAAANsAAAAPAAAAAAAAAAAAAAAAAJgCAABkcnMvZG93&#10;bnJldi54bWxQSwUGAAAAAAQABAD1AAAAhwMAAAAA&#10;" filled="f" stroked="f" strokecolor="black [0]" insetpen="t">
                  <v:textbox inset="2.88pt,2.88pt,2.88pt,2.88pt">
                    <w:txbxContent>
                      <w:p w:rsidR="00D10A90" w:rsidRDefault="00D10A90" w:rsidP="00E47932">
                        <w:pPr>
                          <w:widowControl w:val="0"/>
                          <w:jc w:val="center"/>
                          <w:rPr>
                            <w:rFonts w:ascii="Bookman Old Style" w:hAnsi="Bookman Old Style" w:cs="Courier New"/>
                            <w:b/>
                            <w:sz w:val="18"/>
                            <w:szCs w:val="16"/>
                          </w:rPr>
                        </w:pPr>
                      </w:p>
                      <w:p w:rsidR="00D10A90" w:rsidRDefault="00D10A90" w:rsidP="00E47932">
                        <w:pPr>
                          <w:widowControl w:val="0"/>
                          <w:jc w:val="center"/>
                          <w:rPr>
                            <w:rFonts w:ascii="Bookman Old Style" w:hAnsi="Bookman Old Style" w:cs="Courier New"/>
                            <w:b/>
                            <w:sz w:val="18"/>
                            <w:szCs w:val="16"/>
                          </w:rPr>
                        </w:pPr>
                        <w:r w:rsidRPr="00D32D1A">
                          <w:rPr>
                            <w:rFonts w:ascii="Bookman Old Style" w:hAnsi="Bookman Old Style" w:cs="Courier New"/>
                            <w:b/>
                            <w:sz w:val="18"/>
                            <w:szCs w:val="16"/>
                          </w:rPr>
                          <w:t>REPUBLIQUE DU CAMEROUN</w:t>
                        </w:r>
                      </w:p>
                      <w:p w:rsidR="00D10A90" w:rsidRPr="000F36B6" w:rsidRDefault="00D10A90" w:rsidP="00E47932">
                        <w:pPr>
                          <w:widowControl w:val="0"/>
                          <w:jc w:val="center"/>
                          <w:rPr>
                            <w:rFonts w:ascii="Bookman Old Style" w:hAnsi="Bookman Old Style" w:cs="Courier New"/>
                            <w:b/>
                            <w:sz w:val="10"/>
                            <w:szCs w:val="10"/>
                          </w:rPr>
                        </w:pPr>
                      </w:p>
                      <w:p w:rsidR="00D10A90" w:rsidRPr="000F36B6" w:rsidRDefault="00D10A90" w:rsidP="00E47932">
                        <w:pPr>
                          <w:widowControl w:val="0"/>
                          <w:jc w:val="center"/>
                          <w:rPr>
                            <w:rFonts w:ascii="Bookman Old Style" w:hAnsi="Bookman Old Style" w:cs="Courier New"/>
                            <w:i/>
                            <w:sz w:val="20"/>
                            <w:szCs w:val="16"/>
                          </w:rPr>
                        </w:pPr>
                        <w:r w:rsidRPr="000F36B6">
                          <w:rPr>
                            <w:rFonts w:ascii="Bookman Old Style" w:hAnsi="Bookman Old Style" w:cs="Courier New"/>
                            <w:i/>
                            <w:sz w:val="20"/>
                            <w:szCs w:val="16"/>
                          </w:rPr>
                          <w:t xml:space="preserve">Paix – </w:t>
                        </w:r>
                        <w:r w:rsidRPr="000F36B6">
                          <w:rPr>
                            <w:rFonts w:ascii="Bookman Old Style" w:hAnsi="Bookman Old Style" w:cs="Courier New"/>
                            <w:i/>
                            <w:sz w:val="20"/>
                            <w:szCs w:val="16"/>
                            <w:u w:val="double"/>
                          </w:rPr>
                          <w:t>Travail</w:t>
                        </w:r>
                        <w:r w:rsidRPr="000F36B6">
                          <w:rPr>
                            <w:rFonts w:ascii="Bookman Old Style" w:hAnsi="Bookman Old Style" w:cs="Courier New"/>
                            <w:i/>
                            <w:sz w:val="20"/>
                            <w:szCs w:val="16"/>
                          </w:rPr>
                          <w:t xml:space="preserve"> – Patrie</w:t>
                        </w:r>
                      </w:p>
                      <w:p w:rsidR="00D10A90" w:rsidRPr="000F36B6" w:rsidRDefault="00D10A90" w:rsidP="00E47932">
                        <w:pPr>
                          <w:widowControl w:val="0"/>
                          <w:jc w:val="center"/>
                          <w:rPr>
                            <w:rFonts w:ascii="Bookman Old Style" w:hAnsi="Bookman Old Style" w:cs="Courier New"/>
                            <w:sz w:val="14"/>
                            <w:szCs w:val="14"/>
                          </w:rPr>
                        </w:pPr>
                      </w:p>
                      <w:p w:rsidR="00D10A90" w:rsidRDefault="00D10A90" w:rsidP="00E47932">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MINISTERE DE LA DECENTRALISATION</w:t>
                        </w:r>
                      </w:p>
                      <w:p w:rsidR="00D10A90" w:rsidRPr="00D32D1A" w:rsidRDefault="00D10A90" w:rsidP="00E47932">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 xml:space="preserve"> ET DU DEVELOPPEMENT LOCAL</w:t>
                        </w:r>
                      </w:p>
                      <w:p w:rsidR="00D10A90" w:rsidRPr="00D32D1A" w:rsidRDefault="00D10A90" w:rsidP="00E47932">
                        <w:pPr>
                          <w:widowControl w:val="0"/>
                          <w:jc w:val="center"/>
                          <w:rPr>
                            <w:rFonts w:ascii="Bookman Old Style" w:hAnsi="Bookman Old Style" w:cs="Courier New"/>
                            <w:b/>
                            <w:sz w:val="18"/>
                            <w:szCs w:val="16"/>
                            <w:lang w:val="fr-CM"/>
                          </w:rPr>
                        </w:pPr>
                      </w:p>
                      <w:p w:rsidR="00D10A90" w:rsidRPr="00D32D1A" w:rsidRDefault="00D10A90" w:rsidP="00E47932">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REGION DU NORD OUEST</w:t>
                        </w:r>
                      </w:p>
                      <w:p w:rsidR="00D10A90" w:rsidRPr="00D32D1A" w:rsidRDefault="00D10A90" w:rsidP="00E47932">
                        <w:pPr>
                          <w:widowControl w:val="0"/>
                          <w:jc w:val="center"/>
                          <w:rPr>
                            <w:rFonts w:ascii="Bookman Old Style" w:hAnsi="Bookman Old Style" w:cs="Courier New"/>
                            <w:b/>
                            <w:sz w:val="18"/>
                            <w:szCs w:val="16"/>
                            <w:lang w:val="fr-CM"/>
                          </w:rPr>
                        </w:pPr>
                        <w:r w:rsidRPr="00D32D1A">
                          <w:rPr>
                            <w:rFonts w:ascii="Bookman Old Style" w:hAnsi="Bookman Old Style" w:cs="Courier New"/>
                            <w:b/>
                            <w:sz w:val="18"/>
                            <w:szCs w:val="16"/>
                            <w:lang w:val="fr-CM"/>
                          </w:rPr>
                          <w:t>DEPARTEMENT DE LA MOMO</w:t>
                        </w:r>
                      </w:p>
                      <w:p w:rsidR="00D10A90" w:rsidRPr="00D32D1A" w:rsidRDefault="00D10A90" w:rsidP="00E47932">
                        <w:pPr>
                          <w:widowControl w:val="0"/>
                          <w:jc w:val="center"/>
                          <w:rPr>
                            <w:rFonts w:ascii="Bookman Old Style" w:hAnsi="Bookman Old Style" w:cs="Courier New"/>
                            <w:b/>
                            <w:bCs/>
                            <w:sz w:val="18"/>
                            <w:szCs w:val="16"/>
                            <w:lang w:val="fr-CM"/>
                          </w:rPr>
                        </w:pPr>
                        <w:r w:rsidRPr="00D32D1A">
                          <w:rPr>
                            <w:rFonts w:ascii="Bookman Old Style" w:hAnsi="Bookman Old Style" w:cs="Courier New"/>
                            <w:b/>
                            <w:bCs/>
                            <w:sz w:val="18"/>
                            <w:szCs w:val="16"/>
                            <w:lang w:val="fr-CM"/>
                          </w:rPr>
                          <w:t>COMMUNE DE BATIBO</w:t>
                        </w:r>
                      </w:p>
                      <w:p w:rsidR="00D10A90" w:rsidRPr="00D32D1A" w:rsidRDefault="00D10A90" w:rsidP="00E47932">
                        <w:pPr>
                          <w:widowControl w:val="0"/>
                          <w:jc w:val="center"/>
                          <w:rPr>
                            <w:rFonts w:ascii="Bookman Old Style" w:hAnsi="Bookman Old Style" w:cs="Courier New"/>
                            <w:b/>
                            <w:sz w:val="18"/>
                            <w:szCs w:val="16"/>
                            <w:lang w:val="fr-CM"/>
                          </w:rPr>
                        </w:pPr>
                      </w:p>
                      <w:p w:rsidR="00D10A90" w:rsidRPr="000F36B6" w:rsidRDefault="00D10A90" w:rsidP="00E47932">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B.P BOX 06, BATIBO</w:t>
                        </w:r>
                      </w:p>
                      <w:p w:rsidR="00D10A90" w:rsidRPr="000F36B6" w:rsidRDefault="00D10A90" w:rsidP="00E47932">
                        <w:pPr>
                          <w:widowControl w:val="0"/>
                          <w:jc w:val="center"/>
                          <w:rPr>
                            <w:rFonts w:ascii="Bookman Old Style" w:hAnsi="Bookman Old Style" w:cs="Courier New"/>
                            <w:i/>
                            <w:sz w:val="18"/>
                            <w:szCs w:val="16"/>
                            <w:lang w:val="fr-CM"/>
                          </w:rPr>
                        </w:pPr>
                        <w:r w:rsidRPr="000F36B6">
                          <w:rPr>
                            <w:rFonts w:ascii="Bookman Old Style" w:hAnsi="Bookman Old Style" w:cs="Courier New"/>
                            <w:i/>
                            <w:sz w:val="18"/>
                            <w:szCs w:val="16"/>
                            <w:lang w:val="fr-CM"/>
                          </w:rPr>
                          <w:t>CELL       (237) 677 980 303</w:t>
                        </w:r>
                      </w:p>
                      <w:p w:rsidR="00D10A90" w:rsidRPr="000F36B6" w:rsidRDefault="00D10A90" w:rsidP="00E47932">
                        <w:pPr>
                          <w:widowControl w:val="0"/>
                          <w:jc w:val="center"/>
                          <w:rPr>
                            <w:rFonts w:ascii="Bookman Old Style" w:hAnsi="Bookman Old Style" w:cs="Courier New"/>
                            <w:i/>
                          </w:rPr>
                        </w:pPr>
                        <w:r w:rsidRPr="000F36B6">
                          <w:rPr>
                            <w:rFonts w:ascii="Bookman Old Style" w:hAnsi="Bookman Old Style" w:cs="Courier New"/>
                            <w:i/>
                            <w:sz w:val="18"/>
                            <w:szCs w:val="16"/>
                            <w:lang w:val="fr-CM"/>
                          </w:rPr>
                          <w:t>Email batiboruralcouncil@yahoo.com</w:t>
                        </w:r>
                      </w:p>
                    </w:txbxContent>
                  </v:textbox>
                </v:shape>
                <v:shape id="Picture 107" o:spid="_x0000_s1045" type="#_x0000_t75" alt="logo small" style="position:absolute;left:1095776;top:1054836;width:11198;height:164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APDPFAAAA2wAAAA8AAABkcnMvZG93bnJldi54bWxEj0FrwkAQhe+F/odlCt7qpi1ISV2lCAWh&#10;p6q1PU6yYxLMzqa72yT6652D4G2G9+a9b+bL0bWqpxAbzwaephko4tLbhisDu+3H4yuomJAttp7J&#10;wIkiLBf3d3PMrR/4i/pNqpSEcMzRQJ1Sl2sdy5ocxqnviEU7+OAwyRoqbQMOEu5a/ZxlM+2wYWmo&#10;saNVTeVx8+8MfJb7nz9/3KXV71B89+dDsX4pgjGTh/H9DVSiMd3M1+u1FXyBlV9kAL2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DwzxQAAANsAAAAPAAAAAAAAAAAAAAAA&#10;AJ8CAABkcnMvZG93bnJldi54bWxQSwUGAAAAAAQABAD3AAAAkQMAAAAA&#10;" strokecolor="black [0]" insetpen="t">
                  <v:imagedata r:id="rId10" o:title="logo small"/>
                </v:shape>
              </v:group>
            </w:pict>
          </mc:Fallback>
        </mc:AlternateContent>
      </w:r>
    </w:p>
    <w:p w:rsidR="00E47932" w:rsidRDefault="00E47932" w:rsidP="00E47932">
      <w:pPr>
        <w:jc w:val="center"/>
        <w:rPr>
          <w:rFonts w:ascii="Arial" w:hAnsi="Arial" w:cs="Arial"/>
          <w:b/>
          <w:bCs/>
          <w:sz w:val="28"/>
          <w:szCs w:val="28"/>
          <w:lang w:val="en-GB"/>
        </w:rPr>
      </w:pPr>
    </w:p>
    <w:p w:rsidR="00E47932" w:rsidRPr="002A3D18" w:rsidRDefault="00E47932" w:rsidP="00E47932">
      <w:pPr>
        <w:widowControl w:val="0"/>
        <w:spacing w:line="276" w:lineRule="auto"/>
        <w:rPr>
          <w:rFonts w:ascii="Bookman Old Style" w:hAnsi="Bookman Old Style"/>
          <w:sz w:val="22"/>
          <w:szCs w:val="22"/>
          <w:lang w:val="en-GB"/>
        </w:rPr>
      </w:pPr>
    </w:p>
    <w:p w:rsidR="00E47932" w:rsidRPr="002A3D18" w:rsidRDefault="00E47932" w:rsidP="00E47932">
      <w:pPr>
        <w:widowControl w:val="0"/>
        <w:spacing w:line="276" w:lineRule="auto"/>
        <w:jc w:val="center"/>
        <w:rPr>
          <w:rFonts w:ascii="Bookman Old Style" w:hAnsi="Bookman Old Style"/>
          <w:sz w:val="22"/>
          <w:szCs w:val="22"/>
          <w:lang w:val="en-GB"/>
        </w:rPr>
      </w:pPr>
    </w:p>
    <w:p w:rsidR="00E47932" w:rsidRPr="002A3D18" w:rsidRDefault="00E47932" w:rsidP="00E47932">
      <w:pPr>
        <w:widowControl w:val="0"/>
        <w:spacing w:line="276" w:lineRule="auto"/>
        <w:jc w:val="center"/>
        <w:rPr>
          <w:rFonts w:ascii="Bookman Old Style" w:hAnsi="Bookman Old Style"/>
          <w:sz w:val="22"/>
          <w:szCs w:val="22"/>
          <w:lang w:val="en-GB"/>
        </w:rPr>
      </w:pPr>
    </w:p>
    <w:p w:rsidR="00E47932" w:rsidRDefault="00E47932" w:rsidP="00E47932">
      <w:pPr>
        <w:jc w:val="center"/>
        <w:rPr>
          <w:rFonts w:ascii="Arial" w:hAnsi="Arial" w:cs="Arial"/>
          <w:b/>
          <w:bCs/>
          <w:sz w:val="28"/>
          <w:szCs w:val="28"/>
          <w:lang w:val="en-US"/>
        </w:rPr>
      </w:pPr>
    </w:p>
    <w:p w:rsidR="00E47932" w:rsidRDefault="00E47932" w:rsidP="00E47932">
      <w:pPr>
        <w:jc w:val="center"/>
        <w:rPr>
          <w:rFonts w:ascii="Arial" w:hAnsi="Arial" w:cs="Arial"/>
          <w:b/>
          <w:bCs/>
          <w:sz w:val="28"/>
          <w:szCs w:val="28"/>
          <w:lang w:val="en-US"/>
        </w:rPr>
      </w:pPr>
    </w:p>
    <w:p w:rsidR="00E47932" w:rsidRDefault="00E47932" w:rsidP="00E47932">
      <w:pPr>
        <w:jc w:val="center"/>
        <w:rPr>
          <w:rFonts w:ascii="Arial" w:hAnsi="Arial" w:cs="Arial"/>
          <w:b/>
          <w:bCs/>
          <w:sz w:val="28"/>
          <w:szCs w:val="28"/>
          <w:lang w:val="en-US"/>
        </w:rPr>
      </w:pPr>
    </w:p>
    <w:p w:rsidR="00E47932" w:rsidRDefault="00E47932" w:rsidP="00E47932">
      <w:pPr>
        <w:jc w:val="center"/>
        <w:rPr>
          <w:rFonts w:ascii="Arial" w:hAnsi="Arial" w:cs="Arial"/>
          <w:b/>
          <w:bCs/>
          <w:sz w:val="28"/>
          <w:szCs w:val="28"/>
          <w:lang w:val="en-US"/>
        </w:rPr>
      </w:pPr>
    </w:p>
    <w:p w:rsidR="00E47932" w:rsidRDefault="00E47932" w:rsidP="00E47932">
      <w:pPr>
        <w:jc w:val="center"/>
        <w:rPr>
          <w:rFonts w:ascii="Arial" w:hAnsi="Arial" w:cs="Arial"/>
          <w:b/>
          <w:bCs/>
          <w:sz w:val="28"/>
          <w:szCs w:val="28"/>
          <w:lang w:val="en-US"/>
        </w:rPr>
      </w:pPr>
      <w:r>
        <w:rPr>
          <w:noProof/>
          <w:lang w:val="en-US" w:eastAsia="en-US"/>
        </w:rPr>
        <mc:AlternateContent>
          <mc:Choice Requires="wps">
            <w:drawing>
              <wp:anchor distT="4294967295" distB="4294967295" distL="114300" distR="114300" simplePos="0" relativeHeight="251734528" behindDoc="0" locked="0" layoutInCell="1" allowOverlap="1" wp14:anchorId="465CA897" wp14:editId="6BBC9307">
                <wp:simplePos x="0" y="0"/>
                <wp:positionH relativeFrom="column">
                  <wp:posOffset>0</wp:posOffset>
                </wp:positionH>
                <wp:positionV relativeFrom="paragraph">
                  <wp:posOffset>18415</wp:posOffset>
                </wp:positionV>
                <wp:extent cx="6744970" cy="0"/>
                <wp:effectExtent l="0" t="19050" r="17780" b="381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34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531.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9QKgIAAEoEAAAOAAAAZHJzL2Uyb0RvYy54bWysVE2P2jAQvVfqf7ByZ5PQ8BURVlUCvWy7&#10;SNAfYGwnsdaxLdsQUNX/3rEhiG0vVdUcnLFn5uXNm3GWz+dOoBMzlitZROlTEiEmiaJcNkX0fb8Z&#10;zSNkHZYUCyVZEV2YjZ5XHz8se52zsWqVoMwgAJE273URtc7pPI4taVmH7ZPSTIKzVqbDDramianB&#10;PaB3Ih4nyTTulaHaKMKshdPq6oxWAb+uGXGvdW2ZQ6KIgJsLqwnrwa/xaonzxmDdcnKjgf+BRYe5&#10;hI/eoSrsMDoa/gdUx4lRVtXuiaguVnXNCQs1QDVp8ls1uxZrFmoBcay+y2T/Hyz5dtoaxCn0bhEh&#10;iTvo0c4ZzJvWoVJJCQoqg8AJSvXa5pBQyq3xtZKz3OkXRd4skqpssWxYYLy/aEBJfUb8LsVvrIbv&#10;HfqvikIMPjoVZDvXpvOQIAg6h+5c7t1hZ4cIHE5nWbaYQRPJ4ItxPiRqY90XpjrkjSISXHrhcI5P&#10;L9Z5IjgfQvyxVBsuRGi+kKgvosksnXjoToMUruVyDwPxFiCsEpz6cJ9oTXMohUEn7AcqPKFO8DyG&#10;GXWUNMC3DNP1zXaYi6sNdIT0eFAcELxZ14n5sUgW6/l6no2y8XQ9ypKqGn3elNlouklnk+pTVZZV&#10;+tNTS7O85ZQy6dkN05tmfzcdt3t0nbv7/N6Fid+jBwWB7PAOpEN3fUOvo3FQ9LI1Q9dhYEPw7XL5&#10;G/G4B/vxF7D6BQAA//8DAFBLAwQUAAYACAAAACEA00L9ON0AAAAFAQAADwAAAGRycy9kb3ducmV2&#10;LnhtbEyPwU7DMBBE70j9B2uRuFTUIUhVCHGqqoILB6S2HNrbNl6SiHid2m4T+HpcLuW4M6OZt8Vi&#10;NJ04k/OtZQUPswQEcWV1y7WCj+3rfQbCB2SNnWVS8E0eFuXkpsBc24HXdN6EWsQS9jkqaELocyl9&#10;1ZBBP7M9cfQ+rTMY4ulqqR0Osdx0Mk2SuTTYclxosKdVQ9XX5mQU6LX3L6sx+3l8d2/H4y6b7oft&#10;VKm723H5DCLQGK5huOBHdCgj08GeWHvRKYiPBAXpE4iLmczTFMThT5BlIf/Tl78AAAD//wMAUEsB&#10;Ai0AFAAGAAgAAAAhALaDOJL+AAAA4QEAABMAAAAAAAAAAAAAAAAAAAAAAFtDb250ZW50X1R5cGVz&#10;XS54bWxQSwECLQAUAAYACAAAACEAOP0h/9YAAACUAQAACwAAAAAAAAAAAAAAAAAvAQAAX3JlbHMv&#10;LnJlbHNQSwECLQAUAAYACAAAACEAMokPUCoCAABKBAAADgAAAAAAAAAAAAAAAAAuAgAAZHJzL2Uy&#10;b0RvYy54bWxQSwECLQAUAAYACAAAACEA00L9ON0AAAAFAQAADwAAAAAAAAAAAAAAAACEBAAAZHJz&#10;L2Rvd25yZXYueG1sUEsFBgAAAAAEAAQA8wAAAI4FAAAAAA==&#10;" strokeweight="4.5pt">
                <v:stroke linestyle="thinThick"/>
              </v:line>
            </w:pict>
          </mc:Fallback>
        </mc:AlternateContent>
      </w:r>
    </w:p>
    <w:p w:rsidR="0065208D" w:rsidRDefault="00FF0A0D" w:rsidP="0065208D">
      <w:pPr>
        <w:jc w:val="center"/>
        <w:rPr>
          <w:rFonts w:ascii="Arial" w:hAnsi="Arial" w:cs="Arial"/>
          <w:b/>
          <w:bCs/>
          <w:sz w:val="28"/>
          <w:szCs w:val="28"/>
          <w:lang w:val="en-GB"/>
        </w:rPr>
      </w:pPr>
      <w:r>
        <w:rPr>
          <w:rFonts w:ascii="Arial" w:hAnsi="Arial" w:cs="Arial"/>
          <w:b/>
          <w:bCs/>
          <w:sz w:val="28"/>
          <w:szCs w:val="28"/>
          <w:lang w:val="en-GB"/>
        </w:rPr>
        <w:t>BATIBO</w:t>
      </w:r>
      <w:r w:rsidR="00683B27">
        <w:rPr>
          <w:rFonts w:ascii="Arial" w:hAnsi="Arial" w:cs="Arial"/>
          <w:b/>
          <w:bCs/>
          <w:sz w:val="28"/>
          <w:szCs w:val="28"/>
          <w:lang w:val="en-GB"/>
        </w:rPr>
        <w:t xml:space="preserve"> COUNCIL INTERNAL TENDER</w:t>
      </w:r>
      <w:r w:rsidR="0065208D" w:rsidRPr="00655CE3">
        <w:rPr>
          <w:rFonts w:ascii="Arial" w:hAnsi="Arial" w:cs="Arial"/>
          <w:b/>
          <w:bCs/>
          <w:sz w:val="28"/>
          <w:szCs w:val="28"/>
          <w:lang w:val="en-GB"/>
        </w:rPr>
        <w:t>S</w:t>
      </w:r>
      <w:r w:rsidR="00683B27">
        <w:rPr>
          <w:rFonts w:ascii="Arial" w:hAnsi="Arial" w:cs="Arial"/>
          <w:b/>
          <w:bCs/>
          <w:sz w:val="28"/>
          <w:szCs w:val="28"/>
          <w:lang w:val="en-GB"/>
        </w:rPr>
        <w:t>’</w:t>
      </w:r>
      <w:r w:rsidR="0065208D" w:rsidRPr="00655CE3">
        <w:rPr>
          <w:rFonts w:ascii="Arial" w:hAnsi="Arial" w:cs="Arial"/>
          <w:b/>
          <w:bCs/>
          <w:sz w:val="28"/>
          <w:szCs w:val="28"/>
          <w:lang w:val="en-GB"/>
        </w:rPr>
        <w:t xml:space="preserve"> BOARD</w:t>
      </w:r>
    </w:p>
    <w:p w:rsidR="0065208D" w:rsidRPr="008D4DD4" w:rsidRDefault="0065208D" w:rsidP="0065208D">
      <w:pPr>
        <w:rPr>
          <w:rFonts w:ascii="Arial" w:hAnsi="Arial" w:cs="Arial"/>
          <w:color w:val="000000"/>
          <w:sz w:val="4"/>
          <w:szCs w:val="16"/>
          <w:lang w:val="en-GB"/>
        </w:rPr>
      </w:pPr>
    </w:p>
    <w:p w:rsidR="0065208D" w:rsidRPr="00655CE3" w:rsidRDefault="0065208D" w:rsidP="0065208D">
      <w:pPr>
        <w:ind w:left="360" w:firstLine="349"/>
        <w:jc w:val="center"/>
        <w:rPr>
          <w:b/>
          <w:i/>
          <w:sz w:val="26"/>
          <w:szCs w:val="26"/>
          <w:lang w:val="en-GB"/>
        </w:rPr>
      </w:pPr>
      <w:r w:rsidRPr="00684489">
        <w:rPr>
          <w:b/>
          <w:i/>
          <w:sz w:val="26"/>
          <w:szCs w:val="26"/>
          <w:lang w:val="en-GB"/>
        </w:rPr>
        <w:t>"</w:t>
      </w:r>
      <w:r w:rsidRPr="00655CE3">
        <w:rPr>
          <w:b/>
          <w:i/>
          <w:sz w:val="26"/>
          <w:szCs w:val="26"/>
          <w:lang w:val="en-GB"/>
        </w:rPr>
        <w:t>Open</w:t>
      </w:r>
      <w:r w:rsidR="00D02748">
        <w:rPr>
          <w:b/>
          <w:i/>
          <w:sz w:val="26"/>
          <w:szCs w:val="26"/>
          <w:lang w:val="en-GB"/>
        </w:rPr>
        <w:t xml:space="preserve"> National Invitation to Tender,</w:t>
      </w:r>
      <w:r w:rsidRPr="00684489">
        <w:rPr>
          <w:b/>
          <w:i/>
          <w:sz w:val="26"/>
          <w:szCs w:val="26"/>
          <w:lang w:val="en-GB"/>
        </w:rPr>
        <w:t>"</w:t>
      </w:r>
    </w:p>
    <w:p w:rsidR="0065208D" w:rsidRPr="00655CE3" w:rsidRDefault="0065208D" w:rsidP="0065208D">
      <w:pPr>
        <w:jc w:val="center"/>
        <w:rPr>
          <w:rFonts w:ascii="Tw Cen MT" w:hAnsi="Tw Cen MT" w:cs="Tahoma"/>
          <w:b/>
          <w:sz w:val="12"/>
          <w:szCs w:val="12"/>
          <w:lang w:val="en-GB"/>
        </w:rPr>
      </w:pPr>
    </w:p>
    <w:p w:rsidR="0065208D" w:rsidRPr="00655CE3" w:rsidRDefault="0065208D" w:rsidP="0065208D">
      <w:pPr>
        <w:pStyle w:val="BodyText3"/>
        <w:spacing w:after="0"/>
        <w:jc w:val="center"/>
        <w:rPr>
          <w:b/>
          <w:i/>
          <w:sz w:val="24"/>
          <w:szCs w:val="24"/>
          <w:lang w:val="en-US"/>
        </w:rPr>
      </w:pPr>
      <w:r w:rsidRPr="00655CE3">
        <w:rPr>
          <w:b/>
          <w:i/>
          <w:sz w:val="24"/>
          <w:szCs w:val="24"/>
          <w:lang w:val="en-US"/>
        </w:rPr>
        <w:t>N°</w:t>
      </w:r>
      <w:r w:rsidR="00683B27">
        <w:rPr>
          <w:b/>
          <w:i/>
          <w:sz w:val="24"/>
          <w:szCs w:val="24"/>
          <w:lang w:val="en-US"/>
        </w:rPr>
        <w:t>…../ONIT/</w:t>
      </w:r>
      <w:r w:rsidR="006158E2">
        <w:rPr>
          <w:b/>
          <w:i/>
          <w:sz w:val="24"/>
          <w:szCs w:val="24"/>
          <w:lang w:val="en-US"/>
        </w:rPr>
        <w:t>B</w:t>
      </w:r>
      <w:r>
        <w:rPr>
          <w:b/>
          <w:i/>
          <w:sz w:val="24"/>
          <w:szCs w:val="24"/>
          <w:lang w:val="en-US"/>
        </w:rPr>
        <w:t>CITB/</w:t>
      </w:r>
      <w:r w:rsidR="00FF0A0D">
        <w:rPr>
          <w:b/>
          <w:i/>
          <w:sz w:val="24"/>
          <w:szCs w:val="24"/>
          <w:lang w:val="en-US"/>
        </w:rPr>
        <w:t>BATIBO</w:t>
      </w:r>
      <w:r w:rsidR="00683B27">
        <w:rPr>
          <w:b/>
          <w:i/>
          <w:sz w:val="24"/>
          <w:szCs w:val="24"/>
          <w:lang w:val="en-US"/>
        </w:rPr>
        <w:t xml:space="preserve"> COUNCIL/</w:t>
      </w:r>
      <w:r w:rsidR="001338CD">
        <w:rPr>
          <w:b/>
          <w:i/>
          <w:sz w:val="24"/>
          <w:szCs w:val="24"/>
          <w:lang w:val="en-US"/>
        </w:rPr>
        <w:t>2023</w:t>
      </w:r>
      <w:r>
        <w:rPr>
          <w:b/>
          <w:i/>
          <w:sz w:val="24"/>
          <w:szCs w:val="24"/>
          <w:lang w:val="en-US"/>
        </w:rPr>
        <w:t xml:space="preserve"> OF </w:t>
      </w:r>
      <w:r w:rsidR="00683B27">
        <w:rPr>
          <w:b/>
          <w:i/>
          <w:sz w:val="24"/>
          <w:szCs w:val="24"/>
          <w:lang w:val="en-US"/>
        </w:rPr>
        <w:t>……………….</w:t>
      </w:r>
    </w:p>
    <w:p w:rsidR="0065208D" w:rsidRDefault="0065208D" w:rsidP="0065208D">
      <w:pPr>
        <w:jc w:val="center"/>
        <w:rPr>
          <w:b/>
          <w:i/>
          <w:lang w:val="en-US"/>
        </w:rPr>
      </w:pPr>
      <w:r w:rsidRPr="00655CE3">
        <w:rPr>
          <w:b/>
          <w:i/>
          <w:lang w:val="en-US"/>
        </w:rPr>
        <w:t>F</w:t>
      </w:r>
      <w:r>
        <w:rPr>
          <w:b/>
          <w:i/>
          <w:lang w:val="en-US"/>
        </w:rPr>
        <w:t xml:space="preserve">or the </w:t>
      </w:r>
      <w:r w:rsidR="00626A33">
        <w:rPr>
          <w:b/>
          <w:bCs/>
          <w:szCs w:val="28"/>
          <w:lang w:val="en-US"/>
        </w:rPr>
        <w:t xml:space="preserve">CONSTRUCTION </w:t>
      </w:r>
      <w:r w:rsidR="00364585">
        <w:rPr>
          <w:b/>
          <w:bCs/>
          <w:szCs w:val="28"/>
          <w:lang w:val="en-US"/>
        </w:rPr>
        <w:t xml:space="preserve">OF </w:t>
      </w:r>
      <w:r w:rsidR="00364585" w:rsidRPr="00364585">
        <w:rPr>
          <w:b/>
          <w:bCs/>
          <w:szCs w:val="28"/>
          <w:lang w:val="en-US"/>
        </w:rPr>
        <w:t xml:space="preserve">SOME BRIDGES IN </w:t>
      </w:r>
      <w:r w:rsidR="00FF0A0D">
        <w:rPr>
          <w:b/>
          <w:bCs/>
          <w:szCs w:val="28"/>
          <w:lang w:val="en-US"/>
        </w:rPr>
        <w:t>BATIBO</w:t>
      </w:r>
      <w:r w:rsidR="00364585" w:rsidRPr="00364585">
        <w:rPr>
          <w:b/>
          <w:bCs/>
          <w:szCs w:val="28"/>
          <w:lang w:val="en-US"/>
        </w:rPr>
        <w:t xml:space="preserve"> COUNCIL AREA</w:t>
      </w:r>
      <w:r w:rsidR="00364585">
        <w:rPr>
          <w:b/>
          <w:bCs/>
          <w:szCs w:val="28"/>
          <w:lang w:val="en-US"/>
        </w:rPr>
        <w:t>,</w:t>
      </w:r>
      <w:r w:rsidR="00364585" w:rsidRPr="00364585">
        <w:rPr>
          <w:b/>
          <w:sz w:val="36"/>
          <w:lang w:val="en-US"/>
        </w:rPr>
        <w:t xml:space="preserve"> </w:t>
      </w:r>
      <w:r w:rsidR="00FF0A0D">
        <w:rPr>
          <w:b/>
          <w:sz w:val="22"/>
          <w:lang w:val="en-US"/>
        </w:rPr>
        <w:t>BATIBO</w:t>
      </w:r>
      <w:r w:rsidR="00364585" w:rsidRPr="00EC62E3">
        <w:rPr>
          <w:b/>
          <w:sz w:val="22"/>
          <w:lang w:val="en-US"/>
        </w:rPr>
        <w:t xml:space="preserve"> SUB-DIVISION, MOMO DIVISION OF THE NORTH-WEST REGION</w:t>
      </w:r>
      <w:r w:rsidR="00364585" w:rsidRPr="008B2CC0">
        <w:rPr>
          <w:color w:val="000000"/>
          <w:lang w:val="en-GB"/>
        </w:rPr>
        <w:t>.</w:t>
      </w:r>
      <w:r w:rsidR="00364585">
        <w:rPr>
          <w:color w:val="000000"/>
          <w:lang w:val="en-GB"/>
        </w:rPr>
        <w:t xml:space="preserve"> </w:t>
      </w:r>
      <w:r w:rsidR="00364585" w:rsidRPr="00364585">
        <w:rPr>
          <w:b/>
          <w:color w:val="000000"/>
          <w:lang w:val="en-GB"/>
        </w:rPr>
        <w:t>LOT…………</w:t>
      </w:r>
    </w:p>
    <w:p w:rsidR="0065208D" w:rsidRPr="0065208D" w:rsidRDefault="0065208D" w:rsidP="0065208D">
      <w:pPr>
        <w:spacing w:line="276" w:lineRule="auto"/>
        <w:jc w:val="center"/>
        <w:rPr>
          <w:b/>
          <w:i/>
          <w:sz w:val="8"/>
          <w:szCs w:val="8"/>
          <w:lang w:val="en-US"/>
        </w:rPr>
      </w:pPr>
    </w:p>
    <w:p w:rsidR="0065208D" w:rsidRPr="0038315E" w:rsidRDefault="0065208D" w:rsidP="0065208D">
      <w:pPr>
        <w:jc w:val="center"/>
        <w:rPr>
          <w:b/>
        </w:rPr>
      </w:pPr>
      <w:r w:rsidRPr="0038315E">
        <w:rPr>
          <w:b/>
        </w:rPr>
        <w:t xml:space="preserve">FUNDING : </w:t>
      </w:r>
      <w:r w:rsidR="006158E2">
        <w:rPr>
          <w:b/>
        </w:rPr>
        <w:t>ROAD FUND -</w:t>
      </w:r>
      <w:r w:rsidRPr="0038315E">
        <w:rPr>
          <w:b/>
        </w:rPr>
        <w:t xml:space="preserve"> MIN</w:t>
      </w:r>
      <w:r w:rsidR="00683B27">
        <w:rPr>
          <w:b/>
        </w:rPr>
        <w:t>TP</w:t>
      </w:r>
      <w:r>
        <w:rPr>
          <w:b/>
        </w:rPr>
        <w:t xml:space="preserve"> </w:t>
      </w:r>
      <w:r w:rsidR="001338CD">
        <w:rPr>
          <w:b/>
        </w:rPr>
        <w:t>2023</w:t>
      </w:r>
    </w:p>
    <w:p w:rsidR="0065208D" w:rsidRPr="0065208D" w:rsidRDefault="0065208D" w:rsidP="00935119">
      <w:pPr>
        <w:jc w:val="center"/>
        <w:rPr>
          <w:rFonts w:ascii="Arial Black" w:hAnsi="Arial Black" w:cs="Tahoma"/>
          <w:b/>
          <w:color w:val="000000"/>
          <w:sz w:val="10"/>
          <w:szCs w:val="10"/>
          <w:u w:val="single"/>
        </w:rPr>
      </w:pPr>
    </w:p>
    <w:p w:rsidR="0037683B" w:rsidRPr="0065208D" w:rsidRDefault="0037683B" w:rsidP="00935119">
      <w:pPr>
        <w:jc w:val="center"/>
        <w:rPr>
          <w:rFonts w:ascii="Arial Black" w:hAnsi="Arial Black" w:cs="Tahoma"/>
          <w:b/>
          <w:color w:val="000000"/>
          <w:sz w:val="28"/>
          <w:szCs w:val="28"/>
          <w:u w:val="single"/>
          <w:lang w:val="en-US"/>
        </w:rPr>
      </w:pPr>
      <w:r w:rsidRPr="0065208D">
        <w:rPr>
          <w:rFonts w:ascii="Arial Black" w:hAnsi="Arial Black" w:cs="Tahoma"/>
          <w:b/>
          <w:color w:val="000000"/>
          <w:sz w:val="28"/>
          <w:szCs w:val="28"/>
          <w:u w:val="single"/>
          <w:lang w:val="en-US"/>
        </w:rPr>
        <w:t>EVALUATION GRID</w:t>
      </w:r>
    </w:p>
    <w:p w:rsidR="0037683B" w:rsidRPr="0065208D" w:rsidRDefault="0037683B" w:rsidP="00935119">
      <w:pPr>
        <w:jc w:val="center"/>
        <w:rPr>
          <w:rFonts w:ascii="Tw Cen MT" w:hAnsi="Tw Cen MT" w:cs="Tahoma"/>
          <w:b/>
          <w:caps/>
          <w:color w:val="000000"/>
          <w:sz w:val="8"/>
          <w:szCs w:val="8"/>
          <w:lang w:val="en-US"/>
        </w:rPr>
      </w:pPr>
    </w:p>
    <w:tbl>
      <w:tblPr>
        <w:tblW w:w="105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5"/>
        <w:gridCol w:w="8412"/>
        <w:gridCol w:w="540"/>
        <w:gridCol w:w="630"/>
      </w:tblGrid>
      <w:tr w:rsidR="0037683B" w:rsidRPr="00434668" w:rsidTr="00683B27">
        <w:trPr>
          <w:trHeight w:val="492"/>
        </w:trPr>
        <w:tc>
          <w:tcPr>
            <w:tcW w:w="10507"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37683B" w:rsidRPr="0065208D" w:rsidRDefault="0037683B" w:rsidP="000D59F6">
            <w:pPr>
              <w:jc w:val="center"/>
              <w:rPr>
                <w:b/>
                <w:bCs/>
                <w:i/>
                <w:color w:val="000000"/>
                <w:lang w:val="en-US"/>
              </w:rPr>
            </w:pPr>
            <w:r w:rsidRPr="0065208D">
              <w:rPr>
                <w:b/>
                <w:bCs/>
                <w:i/>
                <w:color w:val="000000"/>
                <w:lang w:val="en-US"/>
              </w:rPr>
              <w:t xml:space="preserve">EVALUATION GRID FOR ELIMINATORY CRITERIA </w:t>
            </w:r>
          </w:p>
        </w:tc>
      </w:tr>
      <w:tr w:rsidR="0037683B" w:rsidRPr="006A2D37" w:rsidTr="00683B27">
        <w:trPr>
          <w:trHeight w:val="26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5208D" w:rsidRPr="00CF0B70" w:rsidRDefault="0037683B" w:rsidP="0065208D">
            <w:pPr>
              <w:pStyle w:val="BodyText3"/>
              <w:spacing w:after="0"/>
              <w:jc w:val="center"/>
              <w:rPr>
                <w:b/>
                <w:bCs/>
                <w:i/>
                <w:color w:val="000000"/>
                <w:sz w:val="21"/>
                <w:szCs w:val="21"/>
              </w:rPr>
            </w:pPr>
            <w:r w:rsidRPr="00CF0B70">
              <w:rPr>
                <w:b/>
                <w:bCs/>
                <w:i/>
                <w:color w:val="000000"/>
                <w:sz w:val="21"/>
                <w:szCs w:val="21"/>
              </w:rPr>
              <w:t xml:space="preserve">DOC </w:t>
            </w:r>
          </w:p>
          <w:p w:rsidR="0037683B" w:rsidRPr="00CF0B70" w:rsidRDefault="0037683B" w:rsidP="0065208D">
            <w:pPr>
              <w:pStyle w:val="BodyText3"/>
              <w:spacing w:after="0"/>
              <w:jc w:val="center"/>
              <w:rPr>
                <w:b/>
                <w:bCs/>
                <w:i/>
                <w:color w:val="000000"/>
                <w:sz w:val="21"/>
                <w:szCs w:val="21"/>
              </w:rPr>
            </w:pPr>
            <w:r w:rsidRPr="00CF0B70">
              <w:rPr>
                <w:b/>
                <w:bCs/>
                <w:i/>
                <w:color w:val="000000"/>
                <w:sz w:val="21"/>
                <w:szCs w:val="21"/>
              </w:rPr>
              <w:t>N°</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0D59F6">
            <w:pPr>
              <w:pStyle w:val="BodyText3"/>
              <w:jc w:val="center"/>
              <w:rPr>
                <w:b/>
                <w:bCs/>
                <w:i/>
                <w:color w:val="000000"/>
                <w:sz w:val="21"/>
                <w:szCs w:val="21"/>
              </w:rPr>
            </w:pPr>
            <w:r w:rsidRPr="00CF0B70">
              <w:rPr>
                <w:b/>
                <w:bCs/>
                <w:i/>
                <w:color w:val="000000"/>
                <w:sz w:val="21"/>
                <w:szCs w:val="21"/>
              </w:rPr>
              <w:t>DESCRIPTION</w:t>
            </w:r>
          </w:p>
        </w:tc>
        <w:tc>
          <w:tcPr>
            <w:tcW w:w="540" w:type="dxa"/>
            <w:tcBorders>
              <w:top w:val="single" w:sz="4" w:space="0" w:color="auto"/>
              <w:left w:val="single" w:sz="4" w:space="0" w:color="auto"/>
              <w:bottom w:val="single" w:sz="4" w:space="0" w:color="auto"/>
              <w:right w:val="single" w:sz="4" w:space="0" w:color="auto"/>
            </w:tcBorders>
            <w:vAlign w:val="center"/>
          </w:tcPr>
          <w:p w:rsidR="0037683B" w:rsidRPr="00CF0B70" w:rsidRDefault="0037683B" w:rsidP="000D59F6">
            <w:pPr>
              <w:jc w:val="center"/>
              <w:rPr>
                <w:b/>
                <w:bCs/>
                <w:i/>
                <w:color w:val="000000"/>
                <w:sz w:val="21"/>
                <w:szCs w:val="21"/>
              </w:rPr>
            </w:pPr>
            <w:r w:rsidRPr="00CF0B70">
              <w:rPr>
                <w:b/>
                <w:bCs/>
                <w:i/>
                <w:color w:val="000000"/>
                <w:sz w:val="21"/>
                <w:szCs w:val="21"/>
              </w:rPr>
              <w:t>YES</w:t>
            </w:r>
          </w:p>
        </w:tc>
        <w:tc>
          <w:tcPr>
            <w:tcW w:w="630" w:type="dxa"/>
            <w:tcBorders>
              <w:top w:val="single" w:sz="4" w:space="0" w:color="auto"/>
              <w:left w:val="single" w:sz="4" w:space="0" w:color="auto"/>
              <w:bottom w:val="single" w:sz="4" w:space="0" w:color="auto"/>
              <w:right w:val="single" w:sz="4" w:space="0" w:color="auto"/>
            </w:tcBorders>
            <w:vAlign w:val="center"/>
          </w:tcPr>
          <w:p w:rsidR="0037683B" w:rsidRPr="00CF0B70" w:rsidRDefault="0037683B" w:rsidP="000D59F6">
            <w:pPr>
              <w:jc w:val="center"/>
              <w:rPr>
                <w:b/>
                <w:bCs/>
                <w:i/>
                <w:color w:val="000000"/>
                <w:sz w:val="21"/>
                <w:szCs w:val="21"/>
              </w:rPr>
            </w:pPr>
            <w:r w:rsidRPr="00CF0B70">
              <w:rPr>
                <w:b/>
                <w:bCs/>
                <w:i/>
                <w:color w:val="000000"/>
                <w:sz w:val="21"/>
                <w:szCs w:val="21"/>
              </w:rPr>
              <w:t>NO</w:t>
            </w:r>
          </w:p>
        </w:tc>
      </w:tr>
      <w:tr w:rsidR="00985B89" w:rsidRPr="00434668" w:rsidTr="00683B27">
        <w:trPr>
          <w:trHeight w:val="26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985B89" w:rsidRPr="00CF0B70" w:rsidRDefault="00985B89" w:rsidP="00985B89">
            <w:pPr>
              <w:pStyle w:val="BodyText3"/>
              <w:jc w:val="center"/>
              <w:rPr>
                <w:i/>
                <w:color w:val="000000"/>
                <w:sz w:val="21"/>
                <w:szCs w:val="21"/>
              </w:rPr>
            </w:pPr>
            <w:r w:rsidRPr="00CF0B70">
              <w:rPr>
                <w:i/>
                <w:color w:val="000000"/>
                <w:sz w:val="21"/>
                <w:szCs w:val="21"/>
              </w:rPr>
              <w:lastRenderedPageBreak/>
              <w:t>A.1</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985B89" w:rsidRPr="00CF0B70" w:rsidRDefault="00985B89" w:rsidP="00985B89">
            <w:pPr>
              <w:pStyle w:val="BodyText3"/>
              <w:jc w:val="both"/>
              <w:rPr>
                <w:i/>
                <w:color w:val="000000"/>
                <w:sz w:val="21"/>
                <w:szCs w:val="21"/>
                <w:lang w:val="en-US"/>
              </w:rPr>
            </w:pPr>
            <w:r w:rsidRPr="00CF0B70">
              <w:rPr>
                <w:i/>
                <w:color w:val="000000"/>
                <w:sz w:val="21"/>
                <w:szCs w:val="21"/>
                <w:lang w:val="en-US"/>
              </w:rPr>
              <w:t>Declaration of intention to tender stamped with the tariff in force(.dated , signed And stamped by the contractor)</w:t>
            </w:r>
          </w:p>
        </w:tc>
        <w:tc>
          <w:tcPr>
            <w:tcW w:w="540" w:type="dxa"/>
            <w:tcBorders>
              <w:top w:val="single" w:sz="4" w:space="0" w:color="auto"/>
              <w:left w:val="single" w:sz="4" w:space="0" w:color="auto"/>
              <w:bottom w:val="single" w:sz="4" w:space="0" w:color="auto"/>
              <w:right w:val="single" w:sz="4" w:space="0" w:color="auto"/>
            </w:tcBorders>
          </w:tcPr>
          <w:p w:rsidR="00985B89" w:rsidRPr="00CF0B70" w:rsidRDefault="00985B89" w:rsidP="00985B89">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vAlign w:val="center"/>
          </w:tcPr>
          <w:p w:rsidR="00985B89" w:rsidRPr="00CF0B70" w:rsidRDefault="00985B89" w:rsidP="00985B89">
            <w:pPr>
              <w:jc w:val="center"/>
              <w:rPr>
                <w:b/>
                <w:bCs/>
                <w:i/>
                <w:color w:val="000000"/>
                <w:sz w:val="21"/>
                <w:szCs w:val="21"/>
                <w:lang w:val="en-US"/>
              </w:rPr>
            </w:pPr>
          </w:p>
        </w:tc>
      </w:tr>
      <w:tr w:rsidR="0037683B" w:rsidRPr="00434668" w:rsidTr="00683B27">
        <w:trPr>
          <w:trHeight w:val="29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985B89">
            <w:pPr>
              <w:pStyle w:val="BodyText3"/>
              <w:jc w:val="center"/>
              <w:rPr>
                <w:i/>
                <w:color w:val="000000"/>
                <w:sz w:val="21"/>
                <w:szCs w:val="21"/>
              </w:rPr>
            </w:pPr>
            <w:r w:rsidRPr="00CF0B70">
              <w:rPr>
                <w:i/>
                <w:color w:val="000000"/>
                <w:sz w:val="21"/>
                <w:szCs w:val="21"/>
              </w:rPr>
              <w:t>A.</w:t>
            </w:r>
            <w:r w:rsidR="00985B89" w:rsidRPr="00CF0B70">
              <w:rPr>
                <w:i/>
                <w:color w:val="000000"/>
                <w:sz w:val="21"/>
                <w:szCs w:val="21"/>
              </w:rPr>
              <w:t>2</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65208D">
            <w:pPr>
              <w:pStyle w:val="BodyText3"/>
              <w:jc w:val="both"/>
              <w:rPr>
                <w:i/>
                <w:color w:val="000000"/>
                <w:sz w:val="21"/>
                <w:szCs w:val="21"/>
                <w:lang w:val="en-US"/>
              </w:rPr>
            </w:pPr>
            <w:r w:rsidRPr="00CF0B70">
              <w:rPr>
                <w:i/>
                <w:color w:val="000000"/>
                <w:sz w:val="21"/>
                <w:szCs w:val="21"/>
                <w:lang w:val="en-US"/>
              </w:rPr>
              <w:t>Certified Copy of the Business Registration, not more than three months old.</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r w:rsidR="0037683B" w:rsidRPr="00434668" w:rsidTr="008D4DD4">
        <w:trPr>
          <w:trHeight w:val="669"/>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0D59F6">
            <w:pPr>
              <w:pStyle w:val="BodyText3"/>
              <w:jc w:val="center"/>
              <w:rPr>
                <w:i/>
                <w:color w:val="000000"/>
                <w:sz w:val="21"/>
                <w:szCs w:val="21"/>
              </w:rPr>
            </w:pPr>
            <w:r w:rsidRPr="00CF0B70">
              <w:rPr>
                <w:i/>
                <w:color w:val="000000"/>
                <w:sz w:val="21"/>
                <w:szCs w:val="21"/>
              </w:rPr>
              <w:t>A.3</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65208D">
            <w:pPr>
              <w:pStyle w:val="BodyText3"/>
              <w:jc w:val="both"/>
              <w:rPr>
                <w:i/>
                <w:color w:val="000000"/>
                <w:sz w:val="21"/>
                <w:szCs w:val="21"/>
                <w:lang w:val="en-US"/>
              </w:rPr>
            </w:pPr>
            <w:r w:rsidRPr="00CF0B70">
              <w:rPr>
                <w:i/>
                <w:color w:val="000000"/>
                <w:sz w:val="21"/>
                <w:szCs w:val="21"/>
                <w:lang w:val="en-US"/>
              </w:rPr>
              <w:t>Certificate of non-bankruptcy established by the Court of 1st instance or the Chamber of Commerce, Industry and Trade of the place of residence of the bidder, not more than three (03) months.</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r w:rsidR="0037683B" w:rsidRPr="00434668" w:rsidTr="00683B27">
        <w:trPr>
          <w:trHeight w:val="76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0D59F6">
            <w:pPr>
              <w:pStyle w:val="BodyText3"/>
              <w:jc w:val="center"/>
              <w:rPr>
                <w:i/>
                <w:color w:val="000000"/>
                <w:sz w:val="21"/>
                <w:szCs w:val="21"/>
              </w:rPr>
            </w:pPr>
            <w:r w:rsidRPr="00CF0B70">
              <w:rPr>
                <w:i/>
                <w:color w:val="000000"/>
                <w:sz w:val="21"/>
                <w:szCs w:val="21"/>
              </w:rPr>
              <w:t>A.4</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7F1626" w:rsidP="0065208D">
            <w:pPr>
              <w:pStyle w:val="BodyText3"/>
              <w:jc w:val="both"/>
              <w:rPr>
                <w:i/>
                <w:color w:val="000000"/>
                <w:sz w:val="21"/>
                <w:szCs w:val="21"/>
                <w:lang w:val="en-US"/>
              </w:rPr>
            </w:pPr>
            <w:r w:rsidRPr="00CF0B70">
              <w:rPr>
                <w:color w:val="000000"/>
                <w:sz w:val="21"/>
                <w:szCs w:val="21"/>
                <w:lang w:val="en-US"/>
              </w:rPr>
              <w:t>Attestation of bank account of the bidder, issued by a first rate-bank approved by the Ministry in charge of Finance or by a foreign bank of  first order not more than three months.</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r w:rsidR="0037683B" w:rsidRPr="00434668" w:rsidTr="00683B27">
        <w:trPr>
          <w:trHeight w:val="27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0D59F6">
            <w:pPr>
              <w:pStyle w:val="BodyText3"/>
              <w:jc w:val="center"/>
              <w:rPr>
                <w:i/>
                <w:color w:val="000000"/>
                <w:sz w:val="21"/>
                <w:szCs w:val="21"/>
              </w:rPr>
            </w:pPr>
            <w:r w:rsidRPr="00CF0B70">
              <w:rPr>
                <w:i/>
                <w:color w:val="000000"/>
                <w:sz w:val="21"/>
                <w:szCs w:val="21"/>
              </w:rPr>
              <w:t>A.5</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65208D">
            <w:pPr>
              <w:pStyle w:val="BodyText3"/>
              <w:jc w:val="both"/>
              <w:rPr>
                <w:i/>
                <w:color w:val="000000"/>
                <w:sz w:val="21"/>
                <w:szCs w:val="21"/>
                <w:lang w:val="en-US"/>
              </w:rPr>
            </w:pPr>
            <w:r w:rsidRPr="00CF0B70">
              <w:rPr>
                <w:i/>
                <w:color w:val="000000"/>
                <w:sz w:val="21"/>
                <w:szCs w:val="21"/>
                <w:lang w:val="en-US"/>
              </w:rPr>
              <w:t>Purchase receipt of tender file issued by public treasury</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r w:rsidR="0037683B" w:rsidRPr="00434668" w:rsidTr="00683B27">
        <w:trPr>
          <w:trHeight w:val="325"/>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0D59F6">
            <w:pPr>
              <w:pStyle w:val="BodyText3"/>
              <w:jc w:val="center"/>
              <w:rPr>
                <w:i/>
                <w:color w:val="000000"/>
                <w:sz w:val="21"/>
                <w:szCs w:val="21"/>
              </w:rPr>
            </w:pPr>
            <w:r w:rsidRPr="00CF0B70">
              <w:rPr>
                <w:i/>
                <w:color w:val="000000"/>
                <w:sz w:val="21"/>
                <w:szCs w:val="21"/>
              </w:rPr>
              <w:t>A.6</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9455DF">
            <w:pPr>
              <w:pStyle w:val="BodyText3"/>
              <w:jc w:val="both"/>
              <w:rPr>
                <w:i/>
                <w:color w:val="000000"/>
                <w:sz w:val="21"/>
                <w:szCs w:val="21"/>
                <w:lang w:val="en-US"/>
              </w:rPr>
            </w:pPr>
            <w:r w:rsidRPr="00CF0B70">
              <w:rPr>
                <w:i/>
                <w:color w:val="000000"/>
                <w:sz w:val="21"/>
                <w:szCs w:val="21"/>
                <w:lang w:val="en-US"/>
              </w:rPr>
              <w:t xml:space="preserve">A bid bond of </w:t>
            </w:r>
            <w:r w:rsidR="000840B0">
              <w:rPr>
                <w:i/>
                <w:color w:val="000000"/>
                <w:sz w:val="21"/>
                <w:szCs w:val="21"/>
                <w:lang w:val="en-US"/>
              </w:rPr>
              <w:t>8</w:t>
            </w:r>
            <w:r w:rsidR="00FF0A0D">
              <w:rPr>
                <w:i/>
                <w:color w:val="000000"/>
                <w:sz w:val="21"/>
                <w:szCs w:val="21"/>
                <w:lang w:val="en-US"/>
              </w:rPr>
              <w:t>0</w:t>
            </w:r>
            <w:r w:rsidR="005346CD" w:rsidRPr="00CF0B70">
              <w:rPr>
                <w:i/>
                <w:color w:val="000000"/>
                <w:sz w:val="21"/>
                <w:szCs w:val="21"/>
                <w:lang w:val="en-US"/>
              </w:rPr>
              <w:t>0 0</w:t>
            </w:r>
            <w:r w:rsidRPr="00CF0B70">
              <w:rPr>
                <w:i/>
                <w:color w:val="000000"/>
                <w:sz w:val="21"/>
                <w:szCs w:val="21"/>
                <w:lang w:val="en-US"/>
              </w:rPr>
              <w:t>00FCFA per lot (</w:t>
            </w:r>
            <w:r w:rsidR="000840B0">
              <w:rPr>
                <w:i/>
                <w:color w:val="000000"/>
                <w:sz w:val="21"/>
                <w:szCs w:val="21"/>
                <w:lang w:val="en-US"/>
              </w:rPr>
              <w:t>Eight</w:t>
            </w:r>
            <w:r w:rsidRPr="00CF0B70">
              <w:rPr>
                <w:i/>
                <w:color w:val="000000"/>
                <w:sz w:val="21"/>
                <w:szCs w:val="21"/>
                <w:lang w:val="en-US"/>
              </w:rPr>
              <w:t xml:space="preserve"> hundred</w:t>
            </w:r>
            <w:r w:rsidR="005346CD" w:rsidRPr="00CF0B70">
              <w:rPr>
                <w:i/>
                <w:color w:val="000000"/>
                <w:sz w:val="21"/>
                <w:szCs w:val="21"/>
                <w:lang w:val="en-US"/>
              </w:rPr>
              <w:t xml:space="preserve"> thousand)</w:t>
            </w:r>
            <w:r w:rsidRPr="00CF0B70">
              <w:rPr>
                <w:i/>
                <w:color w:val="000000"/>
                <w:sz w:val="21"/>
                <w:szCs w:val="21"/>
                <w:lang w:val="en-US"/>
              </w:rPr>
              <w:t xml:space="preserve">  thousand</w:t>
            </w:r>
            <w:r w:rsidR="0025408A" w:rsidRPr="00CF0B70">
              <w:rPr>
                <w:i/>
                <w:color w:val="000000"/>
                <w:sz w:val="21"/>
                <w:szCs w:val="21"/>
                <w:lang w:val="en-US"/>
              </w:rPr>
              <w:t xml:space="preserve"> </w:t>
            </w:r>
            <w:r w:rsidRPr="00CF0B70">
              <w:rPr>
                <w:i/>
                <w:color w:val="000000"/>
                <w:sz w:val="21"/>
                <w:szCs w:val="21"/>
                <w:lang w:val="en-US"/>
              </w:rPr>
              <w:t>FCFA) issued by a first rate-bank approved by the Ministry in charge of Finance in conformity with COBAC conditions</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r w:rsidR="0037683B" w:rsidRPr="00434668" w:rsidTr="00683B27">
        <w:trPr>
          <w:trHeight w:val="561"/>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0D59F6">
            <w:pPr>
              <w:pStyle w:val="BodyText3"/>
              <w:jc w:val="center"/>
              <w:rPr>
                <w:i/>
                <w:color w:val="000000"/>
                <w:sz w:val="21"/>
                <w:szCs w:val="21"/>
              </w:rPr>
            </w:pPr>
            <w:r w:rsidRPr="00CF0B70">
              <w:rPr>
                <w:i/>
                <w:color w:val="000000"/>
                <w:sz w:val="21"/>
                <w:szCs w:val="21"/>
              </w:rPr>
              <w:t>A.7</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65208D">
            <w:pPr>
              <w:pStyle w:val="BodyText3"/>
              <w:jc w:val="both"/>
              <w:rPr>
                <w:i/>
                <w:color w:val="000000"/>
                <w:sz w:val="21"/>
                <w:szCs w:val="21"/>
                <w:lang w:val="en-US"/>
              </w:rPr>
            </w:pPr>
            <w:r w:rsidRPr="00CF0B70">
              <w:rPr>
                <w:i/>
                <w:color w:val="000000"/>
                <w:sz w:val="21"/>
                <w:szCs w:val="21"/>
                <w:lang w:val="en-US"/>
              </w:rPr>
              <w:t>An attestation of non-exclusion from Public Contracts issued by the Public contract Regulatory Board (ARMP)</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r w:rsidR="0037683B" w:rsidRPr="00434668" w:rsidTr="00683B27">
        <w:trPr>
          <w:trHeight w:val="397"/>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0D59F6">
            <w:pPr>
              <w:pStyle w:val="BodyText3"/>
              <w:jc w:val="center"/>
              <w:rPr>
                <w:i/>
                <w:color w:val="000000"/>
                <w:sz w:val="21"/>
                <w:szCs w:val="21"/>
              </w:rPr>
            </w:pPr>
            <w:r w:rsidRPr="00CF0B70">
              <w:rPr>
                <w:i/>
                <w:color w:val="000000"/>
                <w:sz w:val="21"/>
                <w:szCs w:val="21"/>
              </w:rPr>
              <w:t>A.8</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65208D">
            <w:pPr>
              <w:pStyle w:val="BodyText3"/>
              <w:jc w:val="both"/>
              <w:rPr>
                <w:i/>
                <w:color w:val="000000"/>
                <w:sz w:val="21"/>
                <w:szCs w:val="21"/>
                <w:lang w:val="en-US"/>
              </w:rPr>
            </w:pPr>
            <w:r w:rsidRPr="00CF0B70">
              <w:rPr>
                <w:i/>
                <w:color w:val="000000"/>
                <w:sz w:val="21"/>
                <w:szCs w:val="21"/>
                <w:lang w:val="en-US"/>
              </w:rPr>
              <w:t>Valid attestation for submission by the Social Insurance Fund, certifying that the bidder satisfied his obligations with respect to the aforementioned  Social Insurance</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r w:rsidR="0037683B" w:rsidRPr="00434668" w:rsidTr="00683B27">
        <w:trPr>
          <w:trHeight w:val="335"/>
        </w:trPr>
        <w:tc>
          <w:tcPr>
            <w:tcW w:w="925" w:type="dxa"/>
            <w:tcBorders>
              <w:top w:val="single" w:sz="4" w:space="0" w:color="auto"/>
              <w:left w:val="single" w:sz="4" w:space="0" w:color="auto"/>
              <w:bottom w:val="single" w:sz="4" w:space="0" w:color="auto"/>
              <w:right w:val="single" w:sz="4" w:space="0" w:color="auto"/>
            </w:tcBorders>
            <w:shd w:val="clear" w:color="auto" w:fill="auto"/>
          </w:tcPr>
          <w:p w:rsidR="0037683B" w:rsidRPr="00CF0B70" w:rsidRDefault="0037683B" w:rsidP="000D59F6">
            <w:pPr>
              <w:pStyle w:val="BodyText3"/>
              <w:jc w:val="center"/>
              <w:rPr>
                <w:i/>
                <w:color w:val="000000"/>
                <w:sz w:val="21"/>
                <w:szCs w:val="21"/>
              </w:rPr>
            </w:pPr>
            <w:r w:rsidRPr="00CF0B70">
              <w:rPr>
                <w:i/>
                <w:color w:val="000000"/>
                <w:sz w:val="21"/>
                <w:szCs w:val="21"/>
              </w:rPr>
              <w:t>A.9</w:t>
            </w:r>
          </w:p>
        </w:tc>
        <w:tc>
          <w:tcPr>
            <w:tcW w:w="8412" w:type="dxa"/>
            <w:tcBorders>
              <w:top w:val="single" w:sz="4" w:space="0" w:color="auto"/>
              <w:left w:val="single" w:sz="4" w:space="0" w:color="auto"/>
              <w:bottom w:val="single" w:sz="4" w:space="0" w:color="auto"/>
              <w:right w:val="single" w:sz="4" w:space="0" w:color="auto"/>
            </w:tcBorders>
            <w:shd w:val="clear" w:color="auto" w:fill="auto"/>
          </w:tcPr>
          <w:p w:rsidR="0037683B" w:rsidRPr="00CF0B70" w:rsidRDefault="0037683B" w:rsidP="009455DF">
            <w:pPr>
              <w:pStyle w:val="BodyText3"/>
              <w:jc w:val="both"/>
              <w:rPr>
                <w:i/>
                <w:color w:val="000000"/>
                <w:sz w:val="21"/>
                <w:szCs w:val="21"/>
                <w:lang w:val="en-US"/>
              </w:rPr>
            </w:pPr>
            <w:r w:rsidRPr="00CF0B70">
              <w:rPr>
                <w:i/>
                <w:color w:val="000000"/>
                <w:sz w:val="21"/>
                <w:szCs w:val="21"/>
                <w:lang w:val="en-US"/>
              </w:rPr>
              <w:t xml:space="preserve">A valid Certificate of imposition </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r w:rsidR="0037683B" w:rsidRPr="00434668" w:rsidTr="00683B27">
        <w:trPr>
          <w:trHeight w:val="57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0D59F6">
            <w:pPr>
              <w:pStyle w:val="BodyText3"/>
              <w:jc w:val="center"/>
              <w:rPr>
                <w:i/>
                <w:color w:val="000000"/>
                <w:sz w:val="21"/>
                <w:szCs w:val="21"/>
              </w:rPr>
            </w:pPr>
            <w:r w:rsidRPr="00CF0B70">
              <w:rPr>
                <w:i/>
                <w:color w:val="000000"/>
                <w:sz w:val="21"/>
                <w:szCs w:val="21"/>
              </w:rPr>
              <w:t>A.10</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9455DF">
            <w:pPr>
              <w:pStyle w:val="BodyText3"/>
              <w:jc w:val="both"/>
              <w:rPr>
                <w:i/>
                <w:color w:val="000000"/>
                <w:sz w:val="21"/>
                <w:szCs w:val="21"/>
                <w:lang w:val="en-US"/>
              </w:rPr>
            </w:pPr>
            <w:r w:rsidRPr="00CF0B70">
              <w:rPr>
                <w:i/>
                <w:color w:val="000000"/>
                <w:sz w:val="21"/>
                <w:szCs w:val="21"/>
                <w:lang w:val="en-US"/>
              </w:rPr>
              <w:t>Business License (not more than three months).</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r w:rsidR="0037683B" w:rsidRPr="00434668" w:rsidTr="00683B27">
        <w:trPr>
          <w:trHeight w:val="112"/>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0D59F6">
            <w:pPr>
              <w:pStyle w:val="BodyText3"/>
              <w:jc w:val="center"/>
              <w:rPr>
                <w:i/>
                <w:color w:val="000000"/>
                <w:sz w:val="21"/>
                <w:szCs w:val="21"/>
              </w:rPr>
            </w:pPr>
            <w:r w:rsidRPr="00CF0B70">
              <w:rPr>
                <w:i/>
                <w:color w:val="000000"/>
                <w:sz w:val="21"/>
                <w:szCs w:val="21"/>
              </w:rPr>
              <w:t>A.11</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65208D">
            <w:pPr>
              <w:pStyle w:val="BodyText3"/>
              <w:jc w:val="both"/>
              <w:rPr>
                <w:i/>
                <w:color w:val="000000"/>
                <w:sz w:val="21"/>
                <w:szCs w:val="21"/>
                <w:lang w:val="en-US"/>
              </w:rPr>
            </w:pPr>
            <w:r w:rsidRPr="00CF0B70">
              <w:rPr>
                <w:i/>
                <w:color w:val="000000"/>
                <w:sz w:val="21"/>
                <w:szCs w:val="21"/>
                <w:lang w:val="en-US"/>
              </w:rPr>
              <w:t xml:space="preserve">Copy of a valid </w:t>
            </w:r>
            <w:r w:rsidR="009455DF" w:rsidRPr="00CF0B70">
              <w:rPr>
                <w:i/>
                <w:color w:val="000000"/>
                <w:sz w:val="21"/>
                <w:szCs w:val="21"/>
                <w:lang w:val="en-US"/>
              </w:rPr>
              <w:t>taxpayer’s</w:t>
            </w:r>
            <w:r w:rsidRPr="00CF0B70">
              <w:rPr>
                <w:i/>
                <w:color w:val="000000"/>
                <w:sz w:val="21"/>
                <w:szCs w:val="21"/>
                <w:lang w:val="en-US"/>
              </w:rPr>
              <w:t xml:space="preserve"> card, delivered </w:t>
            </w:r>
            <w:r w:rsidR="00C724CD" w:rsidRPr="00CF0B70">
              <w:rPr>
                <w:i/>
                <w:color w:val="000000"/>
                <w:sz w:val="21"/>
                <w:szCs w:val="21"/>
                <w:lang w:val="en-US"/>
              </w:rPr>
              <w:t xml:space="preserve">by the </w:t>
            </w:r>
            <w:r w:rsidR="00C724CD" w:rsidRPr="00CF0B70">
              <w:rPr>
                <w:color w:val="000000"/>
                <w:sz w:val="21"/>
                <w:szCs w:val="21"/>
                <w:lang w:val="en-US" w:eastAsia="en-US"/>
              </w:rPr>
              <w:t xml:space="preserve">chief of </w:t>
            </w:r>
            <w:proofErr w:type="spellStart"/>
            <w:r w:rsidR="00C724CD" w:rsidRPr="00CF0B70">
              <w:rPr>
                <w:color w:val="000000"/>
                <w:sz w:val="21"/>
                <w:szCs w:val="21"/>
                <w:lang w:val="en-US" w:eastAsia="en-US"/>
              </w:rPr>
              <w:t>centre</w:t>
            </w:r>
            <w:proofErr w:type="spellEnd"/>
            <w:r w:rsidRPr="00CF0B70">
              <w:rPr>
                <w:i/>
                <w:color w:val="000000"/>
                <w:sz w:val="21"/>
                <w:szCs w:val="21"/>
                <w:lang w:val="en-US"/>
              </w:rPr>
              <w:t xml:space="preserve">. </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r w:rsidR="0037683B" w:rsidRPr="00434668" w:rsidTr="00683B27">
        <w:trPr>
          <w:trHeight w:val="183"/>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A32BE" w:rsidP="00806408">
            <w:pPr>
              <w:pStyle w:val="BodyText3"/>
              <w:jc w:val="center"/>
              <w:rPr>
                <w:i/>
                <w:color w:val="000000"/>
                <w:sz w:val="21"/>
                <w:szCs w:val="21"/>
                <w:lang w:val="en-US"/>
              </w:rPr>
            </w:pPr>
            <w:r w:rsidRPr="00CF0B70">
              <w:rPr>
                <w:i/>
                <w:color w:val="000000"/>
                <w:sz w:val="21"/>
                <w:szCs w:val="21"/>
                <w:lang w:val="en-US"/>
              </w:rPr>
              <w:t>A.12</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7683B" w:rsidP="0065208D">
            <w:pPr>
              <w:pStyle w:val="BodyText3"/>
              <w:jc w:val="both"/>
              <w:rPr>
                <w:i/>
                <w:color w:val="000000"/>
                <w:sz w:val="21"/>
                <w:szCs w:val="21"/>
                <w:lang w:val="en-US"/>
              </w:rPr>
            </w:pPr>
            <w:r w:rsidRPr="00CF0B70">
              <w:rPr>
                <w:i/>
                <w:color w:val="000000"/>
                <w:sz w:val="21"/>
                <w:szCs w:val="21"/>
                <w:lang w:val="en-US"/>
              </w:rPr>
              <w:t>Plan and attestation of localization signed by the taxation authorities</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r w:rsidR="0037683B" w:rsidRPr="00434668" w:rsidTr="00683B27">
        <w:trPr>
          <w:trHeight w:val="541"/>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3A32BE" w:rsidP="00806408">
            <w:pPr>
              <w:pStyle w:val="BodyText3"/>
              <w:jc w:val="center"/>
              <w:rPr>
                <w:i/>
                <w:color w:val="000000"/>
                <w:sz w:val="21"/>
                <w:szCs w:val="21"/>
                <w:lang w:val="en-US"/>
              </w:rPr>
            </w:pPr>
            <w:r w:rsidRPr="00CF0B70">
              <w:rPr>
                <w:i/>
                <w:color w:val="000000"/>
                <w:sz w:val="21"/>
                <w:szCs w:val="21"/>
                <w:lang w:val="en-US"/>
              </w:rPr>
              <w:t>A.13</w:t>
            </w:r>
          </w:p>
        </w:tc>
        <w:tc>
          <w:tcPr>
            <w:tcW w:w="8412" w:type="dxa"/>
            <w:tcBorders>
              <w:top w:val="single" w:sz="4" w:space="0" w:color="auto"/>
              <w:left w:val="single" w:sz="4" w:space="0" w:color="auto"/>
              <w:bottom w:val="single" w:sz="4" w:space="0" w:color="auto"/>
              <w:right w:val="single" w:sz="4" w:space="0" w:color="auto"/>
            </w:tcBorders>
            <w:shd w:val="clear" w:color="auto" w:fill="auto"/>
            <w:vAlign w:val="center"/>
          </w:tcPr>
          <w:p w:rsidR="0037683B" w:rsidRPr="00CF0B70" w:rsidRDefault="00A90811" w:rsidP="0065208D">
            <w:pPr>
              <w:pStyle w:val="BodyText3"/>
              <w:jc w:val="both"/>
              <w:rPr>
                <w:i/>
                <w:color w:val="000000"/>
                <w:sz w:val="21"/>
                <w:szCs w:val="21"/>
                <w:lang w:val="en-US"/>
              </w:rPr>
            </w:pPr>
            <w:r w:rsidRPr="00CF0B70">
              <w:rPr>
                <w:bCs/>
                <w:i/>
                <w:color w:val="000000"/>
                <w:sz w:val="21"/>
                <w:szCs w:val="21"/>
                <w:lang w:val="en-US"/>
              </w:rPr>
              <w:t>The Special Administrative Clauses (SAC); (each page should be initialed and the last page signed And stamped).</w:t>
            </w:r>
          </w:p>
        </w:tc>
        <w:tc>
          <w:tcPr>
            <w:tcW w:w="54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c>
          <w:tcPr>
            <w:tcW w:w="630" w:type="dxa"/>
            <w:tcBorders>
              <w:top w:val="single" w:sz="4" w:space="0" w:color="auto"/>
              <w:left w:val="single" w:sz="4" w:space="0" w:color="auto"/>
              <w:bottom w:val="single" w:sz="4" w:space="0" w:color="auto"/>
              <w:right w:val="single" w:sz="4" w:space="0" w:color="auto"/>
            </w:tcBorders>
          </w:tcPr>
          <w:p w:rsidR="0037683B" w:rsidRPr="00CF0B70" w:rsidRDefault="0037683B" w:rsidP="000D59F6">
            <w:pPr>
              <w:pStyle w:val="BodyText3"/>
              <w:rPr>
                <w:b/>
                <w:i/>
                <w:color w:val="000000"/>
                <w:sz w:val="21"/>
                <w:szCs w:val="21"/>
                <w:lang w:val="en-US"/>
              </w:rPr>
            </w:pPr>
          </w:p>
        </w:tc>
      </w:tr>
    </w:tbl>
    <w:p w:rsidR="0037683B" w:rsidRDefault="0037683B" w:rsidP="0037683B">
      <w:pPr>
        <w:jc w:val="center"/>
        <w:rPr>
          <w:b/>
          <w:color w:val="000000"/>
          <w:sz w:val="32"/>
          <w:szCs w:val="32"/>
          <w:lang w:val="en-US"/>
        </w:rPr>
      </w:pPr>
    </w:p>
    <w:p w:rsidR="00216F9D" w:rsidRDefault="00216F9D" w:rsidP="0037683B">
      <w:pPr>
        <w:jc w:val="center"/>
        <w:rPr>
          <w:b/>
          <w:color w:val="000000"/>
          <w:sz w:val="32"/>
          <w:szCs w:val="32"/>
          <w:lang w:val="en-US"/>
        </w:rPr>
      </w:pPr>
    </w:p>
    <w:p w:rsidR="00216F9D" w:rsidRDefault="00216F9D" w:rsidP="0037683B">
      <w:pPr>
        <w:jc w:val="center"/>
        <w:rPr>
          <w:b/>
          <w:color w:val="000000"/>
          <w:sz w:val="32"/>
          <w:szCs w:val="32"/>
          <w:lang w:val="en-US"/>
        </w:rPr>
      </w:pPr>
    </w:p>
    <w:p w:rsidR="00216F9D" w:rsidRDefault="00216F9D" w:rsidP="0037683B">
      <w:pPr>
        <w:jc w:val="center"/>
        <w:rPr>
          <w:b/>
          <w:color w:val="000000"/>
          <w:sz w:val="32"/>
          <w:szCs w:val="32"/>
          <w:lang w:val="en-US"/>
        </w:rPr>
      </w:pPr>
    </w:p>
    <w:p w:rsidR="00216F9D" w:rsidRPr="0065208D" w:rsidRDefault="00216F9D" w:rsidP="0037683B">
      <w:pPr>
        <w:jc w:val="center"/>
        <w:rPr>
          <w:b/>
          <w:color w:val="000000"/>
          <w:sz w:val="32"/>
          <w:szCs w:val="32"/>
          <w:lang w:val="en-US"/>
        </w:rPr>
      </w:pPr>
    </w:p>
    <w:p w:rsidR="00CF030C" w:rsidRPr="0065208D" w:rsidRDefault="00CF030C" w:rsidP="0037683B">
      <w:pPr>
        <w:jc w:val="center"/>
        <w:rPr>
          <w:b/>
          <w:color w:val="000000"/>
          <w:sz w:val="32"/>
          <w:szCs w:val="32"/>
          <w:lang w:val="en-US"/>
        </w:rPr>
      </w:pPr>
    </w:p>
    <w:p w:rsidR="00CF4D9F" w:rsidRDefault="00CF4D9F" w:rsidP="0037683B">
      <w:pPr>
        <w:jc w:val="center"/>
        <w:rPr>
          <w:b/>
          <w:color w:val="000000"/>
          <w:sz w:val="32"/>
          <w:szCs w:val="32"/>
          <w:lang w:val="en-US"/>
        </w:rPr>
      </w:pPr>
    </w:p>
    <w:p w:rsidR="00216F9D" w:rsidRPr="00482CA5" w:rsidRDefault="00216F9D" w:rsidP="00216F9D">
      <w:pPr>
        <w:jc w:val="both"/>
        <w:rPr>
          <w:rFonts w:ascii="Tw Cen MT" w:hAnsi="Tw Cen MT" w:cs="Arial"/>
          <w:snapToGrid w:val="0"/>
          <w:sz w:val="22"/>
          <w:szCs w:val="22"/>
          <w:lang w:val="en-US"/>
        </w:rPr>
      </w:pPr>
      <w:r w:rsidRPr="00482CA5">
        <w:rPr>
          <w:rFonts w:ascii="Tw Cen MT" w:hAnsi="Tw Cen MT" w:cs="Arial"/>
          <w:snapToGrid w:val="0"/>
          <w:sz w:val="22"/>
          <w:szCs w:val="22"/>
          <w:lang w:val="en-US"/>
        </w:rPr>
        <w:t xml:space="preserve">The second Internal Envelope shall be labeled </w:t>
      </w:r>
      <w:r w:rsidRPr="00482CA5">
        <w:rPr>
          <w:rFonts w:ascii="Tw Cen MT" w:hAnsi="Tw Cen MT" w:cs="Arial"/>
          <w:b/>
          <w:snapToGrid w:val="0"/>
          <w:sz w:val="22"/>
          <w:szCs w:val="22"/>
          <w:lang w:val="en-US"/>
        </w:rPr>
        <w:t>&lt;&lt;ENVELOPE B:  TECHNICAL DOCUMENT&gt;&gt;</w:t>
      </w:r>
      <w:r w:rsidRPr="00482CA5">
        <w:rPr>
          <w:rFonts w:ascii="Tw Cen MT" w:hAnsi="Tw Cen MT" w:cs="Arial"/>
          <w:snapToGrid w:val="0"/>
          <w:sz w:val="22"/>
          <w:szCs w:val="22"/>
          <w:lang w:val="en-US"/>
        </w:rPr>
        <w:t xml:space="preserve"> and shall contain the following: </w:t>
      </w:r>
    </w:p>
    <w:p w:rsidR="00216F9D" w:rsidRPr="00482CA5" w:rsidRDefault="00216F9D" w:rsidP="00216F9D">
      <w:pPr>
        <w:jc w:val="both"/>
        <w:rPr>
          <w:rFonts w:ascii="Tw Cen MT" w:hAnsi="Tw Cen MT" w:cs="Arial"/>
          <w:snapToGrid w:val="0"/>
          <w:sz w:val="22"/>
          <w:szCs w:val="22"/>
          <w:lang w:val="en-US"/>
        </w:rPr>
      </w:pPr>
    </w:p>
    <w:tbl>
      <w:tblPr>
        <w:tblW w:w="1103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7"/>
        <w:gridCol w:w="1000"/>
      </w:tblGrid>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rPr>
            </w:pPr>
            <w:r w:rsidRPr="00482CA5">
              <w:rPr>
                <w:rFonts w:ascii="Tw Cen MT" w:hAnsi="Tw Cen MT"/>
                <w:b/>
                <w:bCs/>
              </w:rPr>
              <w:t xml:space="preserve">General </w:t>
            </w:r>
            <w:proofErr w:type="spellStart"/>
            <w:r w:rsidRPr="00482CA5">
              <w:rPr>
                <w:rFonts w:ascii="Tw Cen MT" w:hAnsi="Tw Cen MT"/>
                <w:b/>
                <w:bCs/>
              </w:rPr>
              <w:t>presentation</w:t>
            </w:r>
            <w:proofErr w:type="spellEnd"/>
            <w:r w:rsidRPr="00482CA5">
              <w:rPr>
                <w:rFonts w:ascii="Tw Cen MT" w:hAnsi="Tw Cen MT"/>
                <w:b/>
                <w:bCs/>
              </w:rPr>
              <w:t xml:space="preserve"> of </w:t>
            </w:r>
            <w:proofErr w:type="spellStart"/>
            <w:r w:rsidRPr="00482CA5">
              <w:rPr>
                <w:rFonts w:ascii="Tw Cen MT" w:hAnsi="Tw Cen MT"/>
                <w:b/>
                <w:bCs/>
              </w:rPr>
              <w:t>bids</w:t>
            </w:r>
            <w:proofErr w:type="spellEnd"/>
          </w:p>
        </w:tc>
        <w:tc>
          <w:tcPr>
            <w:tcW w:w="1000" w:type="dxa"/>
            <w:shd w:val="clear" w:color="auto" w:fill="auto"/>
            <w:vAlign w:val="center"/>
          </w:tcPr>
          <w:p w:rsidR="00216F9D" w:rsidRPr="00482CA5" w:rsidRDefault="00216F9D" w:rsidP="005F45F3">
            <w:pPr>
              <w:jc w:val="center"/>
              <w:rPr>
                <w:rFonts w:ascii="Tw Cen MT" w:hAnsi="Tw Cen MT"/>
              </w:rPr>
            </w:pP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rPr>
            </w:pPr>
            <w:r w:rsidRPr="00482CA5">
              <w:rPr>
                <w:rFonts w:ascii="Tw Cen MT" w:hAnsi="Tw Cen MT"/>
              </w:rPr>
              <w:t xml:space="preserve">- </w:t>
            </w:r>
            <w:proofErr w:type="spellStart"/>
            <w:r w:rsidRPr="00482CA5">
              <w:rPr>
                <w:rFonts w:ascii="Tw Cen MT" w:hAnsi="Tw Cen MT"/>
              </w:rPr>
              <w:t>Presence</w:t>
            </w:r>
            <w:proofErr w:type="spellEnd"/>
            <w:r w:rsidRPr="00482CA5">
              <w:rPr>
                <w:rFonts w:ascii="Tw Cen MT" w:hAnsi="Tw Cen MT"/>
              </w:rPr>
              <w:t xml:space="preserve"> of all documents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rPr>
            </w:pPr>
            <w:r w:rsidRPr="00482CA5">
              <w:rPr>
                <w:rFonts w:ascii="Tw Cen MT" w:hAnsi="Tw Cen MT"/>
              </w:rPr>
              <w:t xml:space="preserve">- </w:t>
            </w:r>
            <w:proofErr w:type="spellStart"/>
            <w:r w:rsidRPr="00482CA5">
              <w:rPr>
                <w:rFonts w:ascii="Tw Cen MT" w:hAnsi="Tw Cen MT"/>
              </w:rPr>
              <w:t>Properly</w:t>
            </w:r>
            <w:proofErr w:type="spellEnd"/>
            <w:r w:rsidRPr="00482CA5">
              <w:rPr>
                <w:rFonts w:ascii="Tw Cen MT" w:hAnsi="Tw Cen MT"/>
              </w:rPr>
              <w:t xml:space="preserve"> </w:t>
            </w:r>
            <w:proofErr w:type="spellStart"/>
            <w:r w:rsidRPr="00482CA5">
              <w:rPr>
                <w:rFonts w:ascii="Tw Cen MT" w:hAnsi="Tw Cen MT"/>
              </w:rPr>
              <w:t>bound</w:t>
            </w:r>
            <w:proofErr w:type="spellEnd"/>
            <w:r w:rsidRPr="00482CA5">
              <w:rPr>
                <w:rFonts w:ascii="Tw Cen MT" w:hAnsi="Tw Cen MT"/>
              </w:rPr>
              <w:t>…………………………………………………………………….……............</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rPr>
            </w:pPr>
            <w:r w:rsidRPr="00482CA5">
              <w:rPr>
                <w:rFonts w:ascii="Tw Cen MT" w:hAnsi="Tw Cen MT"/>
              </w:rPr>
              <w:t>- Table of content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xml:space="preserve">- Separators in </w:t>
            </w:r>
            <w:proofErr w:type="spellStart"/>
            <w:r w:rsidRPr="00482CA5">
              <w:rPr>
                <w:rFonts w:ascii="Tw Cen MT" w:hAnsi="Tw Cen MT"/>
                <w:lang w:val="en-US"/>
              </w:rPr>
              <w:t>colour</w:t>
            </w:r>
            <w:proofErr w:type="spellEnd"/>
            <w:r w:rsidRPr="00482CA5">
              <w:rPr>
                <w:rFonts w:ascii="Tw Cen MT" w:hAnsi="Tw Cen MT"/>
                <w:lang w:val="en-US"/>
              </w:rPr>
              <w:t xml:space="preserve"> apart from white………………………………………….………………</w:t>
            </w:r>
          </w:p>
        </w:tc>
        <w:tc>
          <w:tcPr>
            <w:tcW w:w="1000" w:type="dxa"/>
            <w:shd w:val="clear" w:color="auto" w:fill="auto"/>
            <w:vAlign w:val="center"/>
          </w:tcPr>
          <w:p w:rsidR="00216F9D" w:rsidRPr="00482CA5" w:rsidRDefault="00216F9D" w:rsidP="005F45F3">
            <w:pPr>
              <w:spacing w:before="120"/>
              <w:jc w:val="center"/>
              <w:rPr>
                <w:rFonts w:ascii="Tw Cen MT" w:hAnsi="Tw Cen MT"/>
                <w:b/>
                <w:bCs/>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rPr>
            </w:pPr>
            <w:r w:rsidRPr="00482CA5">
              <w:rPr>
                <w:rFonts w:ascii="Tw Cen MT" w:hAnsi="Tw Cen MT"/>
              </w:rPr>
              <w:t xml:space="preserve">- </w:t>
            </w:r>
            <w:proofErr w:type="spellStart"/>
            <w:r w:rsidRPr="00482CA5">
              <w:rPr>
                <w:rFonts w:ascii="Tw Cen MT" w:hAnsi="Tw Cen MT"/>
              </w:rPr>
              <w:t>Order</w:t>
            </w:r>
            <w:proofErr w:type="spellEnd"/>
            <w:r w:rsidRPr="00482CA5">
              <w:rPr>
                <w:rFonts w:ascii="Tw Cen MT" w:hAnsi="Tw Cen MT"/>
              </w:rPr>
              <w:t xml:space="preserve"> </w:t>
            </w:r>
            <w:proofErr w:type="spellStart"/>
            <w:r w:rsidRPr="00482CA5">
              <w:rPr>
                <w:rFonts w:ascii="Tw Cen MT" w:hAnsi="Tw Cen MT"/>
              </w:rPr>
              <w:t>prescribed</w:t>
            </w:r>
            <w:proofErr w:type="spellEnd"/>
            <w:r w:rsidRPr="00482CA5">
              <w:rPr>
                <w:rFonts w:ascii="Tw Cen MT" w:hAnsi="Tw Cen MT"/>
              </w:rPr>
              <w:t xml:space="preserve"> </w:t>
            </w:r>
            <w:proofErr w:type="spellStart"/>
            <w:r w:rsidRPr="00482CA5">
              <w:rPr>
                <w:rFonts w:ascii="Tw Cen MT" w:hAnsi="Tw Cen MT"/>
              </w:rPr>
              <w:t>respected</w:t>
            </w:r>
            <w:proofErr w:type="spellEnd"/>
            <w:r w:rsidRPr="00482CA5">
              <w:rPr>
                <w:rFonts w:ascii="Tw Cen MT" w:hAnsi="Tw Cen MT"/>
              </w:rPr>
              <w:t>…………………………………………...……………………….</w:t>
            </w:r>
          </w:p>
        </w:tc>
        <w:tc>
          <w:tcPr>
            <w:tcW w:w="1000" w:type="dxa"/>
            <w:shd w:val="clear" w:color="auto" w:fill="auto"/>
            <w:vAlign w:val="center"/>
          </w:tcPr>
          <w:p w:rsidR="00216F9D" w:rsidRPr="00482CA5" w:rsidRDefault="00216F9D" w:rsidP="005F45F3">
            <w:pPr>
              <w:spacing w:before="120"/>
              <w:jc w:val="center"/>
              <w:rPr>
                <w:rFonts w:ascii="Tw Cen MT" w:hAnsi="Tw Cen MT"/>
                <w:b/>
                <w:bCs/>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71"/>
        </w:trPr>
        <w:tc>
          <w:tcPr>
            <w:tcW w:w="10037" w:type="dxa"/>
            <w:shd w:val="clear" w:color="auto" w:fill="auto"/>
          </w:tcPr>
          <w:p w:rsidR="00216F9D" w:rsidRPr="00482CA5" w:rsidRDefault="00216F9D" w:rsidP="005F45F3">
            <w:pPr>
              <w:spacing w:before="120"/>
              <w:jc w:val="both"/>
              <w:rPr>
                <w:rFonts w:ascii="Tw Cen MT" w:hAnsi="Tw Cen MT"/>
                <w:b/>
                <w:bCs/>
              </w:rPr>
            </w:pPr>
            <w:r w:rsidRPr="00482CA5">
              <w:rPr>
                <w:rFonts w:ascii="Tw Cen MT" w:hAnsi="Tw Cen MT"/>
              </w:rPr>
              <w:t xml:space="preserve">- </w:t>
            </w:r>
            <w:proofErr w:type="spellStart"/>
            <w:r w:rsidRPr="00482CA5">
              <w:rPr>
                <w:rFonts w:ascii="Tw Cen MT" w:hAnsi="Tw Cen MT"/>
                <w:bCs/>
              </w:rPr>
              <w:t>Clearness</w:t>
            </w:r>
            <w:proofErr w:type="spellEnd"/>
            <w:r w:rsidRPr="00482CA5">
              <w:rPr>
                <w:rFonts w:ascii="Tw Cen MT" w:hAnsi="Tw Cen MT"/>
                <w:bCs/>
              </w:rPr>
              <w:t xml:space="preserve"> of the documents</w:t>
            </w:r>
            <w:r w:rsidRPr="00482CA5">
              <w:rPr>
                <w:rFonts w:ascii="Tw Cen MT" w:hAnsi="Tw Cen MT"/>
              </w:rPr>
              <w:t>……………………………………………………………...............</w:t>
            </w:r>
          </w:p>
        </w:tc>
        <w:tc>
          <w:tcPr>
            <w:tcW w:w="1000" w:type="dxa"/>
            <w:shd w:val="clear" w:color="auto" w:fill="auto"/>
            <w:vAlign w:val="center"/>
          </w:tcPr>
          <w:p w:rsidR="00216F9D" w:rsidRPr="00482CA5" w:rsidRDefault="00216F9D" w:rsidP="005F45F3">
            <w:pPr>
              <w:spacing w:before="120"/>
              <w:jc w:val="center"/>
              <w:rPr>
                <w:rFonts w:ascii="Tw Cen MT" w:hAnsi="Tw Cen MT"/>
                <w:b/>
                <w:bCs/>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111"/>
        </w:trPr>
        <w:tc>
          <w:tcPr>
            <w:tcW w:w="10037" w:type="dxa"/>
            <w:shd w:val="clear" w:color="auto" w:fill="auto"/>
          </w:tcPr>
          <w:p w:rsidR="00216F9D" w:rsidRPr="00482CA5" w:rsidRDefault="00216F9D" w:rsidP="005F45F3">
            <w:pPr>
              <w:spacing w:before="120"/>
              <w:jc w:val="right"/>
              <w:rPr>
                <w:rFonts w:ascii="Tw Cen MT" w:hAnsi="Tw Cen MT"/>
                <w:b/>
              </w:rPr>
            </w:pPr>
            <w:r w:rsidRPr="00482CA5">
              <w:rPr>
                <w:rFonts w:ascii="Tw Cen MT" w:hAnsi="Tw Cen MT"/>
                <w:b/>
              </w:rPr>
              <w:lastRenderedPageBreak/>
              <w:t>TOTAL 1</w:t>
            </w:r>
          </w:p>
        </w:tc>
        <w:tc>
          <w:tcPr>
            <w:tcW w:w="1000" w:type="dxa"/>
            <w:shd w:val="clear" w:color="auto" w:fill="auto"/>
            <w:vAlign w:val="center"/>
          </w:tcPr>
          <w:p w:rsidR="00216F9D" w:rsidRPr="00482CA5" w:rsidRDefault="00216F9D" w:rsidP="005F45F3">
            <w:pPr>
              <w:spacing w:before="120"/>
              <w:jc w:val="center"/>
              <w:rPr>
                <w:rFonts w:ascii="Tw Cen MT" w:hAnsi="Tw Cen MT"/>
                <w:b/>
              </w:rPr>
            </w:pPr>
            <w:r w:rsidRPr="00482CA5">
              <w:rPr>
                <w:rFonts w:ascii="Tw Cen MT" w:hAnsi="Tw Cen MT"/>
                <w:b/>
              </w:rPr>
              <w:t>/6</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rPr>
            </w:pPr>
            <w:r w:rsidRPr="00482CA5">
              <w:rPr>
                <w:rFonts w:ascii="Tw Cen MT" w:hAnsi="Tw Cen MT"/>
                <w:b/>
                <w:bCs/>
              </w:rPr>
              <w:t xml:space="preserve">a. The </w:t>
            </w:r>
            <w:proofErr w:type="spellStart"/>
            <w:r w:rsidRPr="00482CA5">
              <w:rPr>
                <w:rFonts w:ascii="Tw Cen MT" w:hAnsi="Tw Cen MT"/>
                <w:b/>
                <w:bCs/>
              </w:rPr>
              <w:t>company</w:t>
            </w:r>
            <w:proofErr w:type="spellEnd"/>
            <w:r w:rsidRPr="00482CA5">
              <w:rPr>
                <w:rFonts w:ascii="Tw Cen MT" w:hAnsi="Tw Cen MT"/>
                <w:b/>
                <w:bCs/>
              </w:rPr>
              <w:t xml:space="preserve"> </w:t>
            </w:r>
            <w:proofErr w:type="spellStart"/>
            <w:r w:rsidRPr="00482CA5">
              <w:rPr>
                <w:rFonts w:ascii="Tw Cen MT" w:hAnsi="Tw Cen MT"/>
                <w:b/>
                <w:bCs/>
              </w:rPr>
              <w:t>references</w:t>
            </w:r>
            <w:proofErr w:type="spellEnd"/>
          </w:p>
        </w:tc>
        <w:tc>
          <w:tcPr>
            <w:tcW w:w="1000" w:type="dxa"/>
            <w:shd w:val="clear" w:color="auto" w:fill="auto"/>
            <w:vAlign w:val="center"/>
          </w:tcPr>
          <w:p w:rsidR="00216F9D" w:rsidRPr="00482CA5" w:rsidRDefault="00216F9D" w:rsidP="005F45F3">
            <w:pPr>
              <w:spacing w:before="120"/>
              <w:jc w:val="center"/>
              <w:rPr>
                <w:rFonts w:ascii="Tw Cen MT" w:hAnsi="Tw Cen MT"/>
                <w:b/>
                <w:bCs/>
              </w:rPr>
            </w:pPr>
          </w:p>
        </w:tc>
      </w:tr>
      <w:tr w:rsidR="00216F9D" w:rsidRPr="00482CA5" w:rsidTr="005F45F3">
        <w:trPr>
          <w:trHeight w:val="324"/>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References of the company in solar electrification works or similar works for the past five years:</w:t>
            </w:r>
          </w:p>
        </w:tc>
        <w:tc>
          <w:tcPr>
            <w:tcW w:w="1000" w:type="dxa"/>
            <w:shd w:val="clear" w:color="auto" w:fill="auto"/>
            <w:vAlign w:val="center"/>
          </w:tcPr>
          <w:p w:rsidR="00216F9D" w:rsidRPr="00482CA5" w:rsidRDefault="00216F9D" w:rsidP="005F45F3">
            <w:pPr>
              <w:jc w:val="center"/>
              <w:rPr>
                <w:rFonts w:ascii="Tw Cen MT" w:hAnsi="Tw Cen MT"/>
                <w:lang w:val="en-US"/>
              </w:rPr>
            </w:pPr>
          </w:p>
        </w:tc>
      </w:tr>
      <w:tr w:rsidR="00216F9D" w:rsidRPr="00482CA5" w:rsidTr="005F45F3">
        <w:trPr>
          <w:trHeight w:val="111"/>
        </w:trPr>
        <w:tc>
          <w:tcPr>
            <w:tcW w:w="10037" w:type="dxa"/>
            <w:shd w:val="clear" w:color="auto" w:fill="auto"/>
          </w:tcPr>
          <w:p w:rsidR="00216F9D" w:rsidRPr="00482CA5" w:rsidRDefault="00216F9D" w:rsidP="00216F9D">
            <w:pPr>
              <w:pStyle w:val="ListParagraph"/>
              <w:numPr>
                <w:ilvl w:val="2"/>
                <w:numId w:val="9"/>
              </w:numPr>
              <w:spacing w:before="120"/>
              <w:contextualSpacing w:val="0"/>
              <w:jc w:val="both"/>
              <w:rPr>
                <w:rFonts w:ascii="Tw Cen MT" w:hAnsi="Tw Cen MT"/>
                <w:b/>
                <w:bCs/>
                <w:lang w:val="en-US"/>
              </w:rPr>
            </w:pPr>
            <w:r w:rsidRPr="00482CA5">
              <w:rPr>
                <w:rFonts w:ascii="Tw Cen MT" w:hAnsi="Tw Cen MT"/>
                <w:lang w:val="en-US"/>
              </w:rPr>
              <w:t>1</w:t>
            </w:r>
            <w:r w:rsidRPr="00482CA5">
              <w:rPr>
                <w:rFonts w:ascii="Tw Cen MT" w:hAnsi="Tw Cen MT"/>
                <w:vertAlign w:val="superscript"/>
                <w:lang w:val="en-US"/>
              </w:rPr>
              <w:t>st</w:t>
            </w:r>
            <w:r w:rsidRPr="00482CA5">
              <w:rPr>
                <w:rFonts w:ascii="Tw Cen MT" w:hAnsi="Tw Cen MT"/>
                <w:lang w:val="en-US"/>
              </w:rPr>
              <w:t xml:space="preserve"> reference certified copy of similar contract with bill of quantities and cost estimates visa and legalized by a competent administrative authority (1</w:t>
            </w:r>
            <w:r w:rsidRPr="00482CA5">
              <w:rPr>
                <w:rFonts w:ascii="Tw Cen MT" w:hAnsi="Tw Cen MT"/>
                <w:vertAlign w:val="superscript"/>
                <w:lang w:val="en-US"/>
              </w:rPr>
              <w:t xml:space="preserve">st </w:t>
            </w:r>
            <w:r w:rsidRPr="00482CA5">
              <w:rPr>
                <w:rFonts w:ascii="Tw Cen MT" w:hAnsi="Tw Cen MT"/>
                <w:lang w:val="en-US"/>
              </w:rPr>
              <w:t>pages, bill of quantities and last pages),  Minutes of final reception for works realized before 2022 and provisional reception for works realized in 2022</w:t>
            </w:r>
          </w:p>
        </w:tc>
        <w:tc>
          <w:tcPr>
            <w:tcW w:w="1000" w:type="dxa"/>
            <w:shd w:val="clear" w:color="auto" w:fill="auto"/>
            <w:vAlign w:val="center"/>
          </w:tcPr>
          <w:p w:rsidR="00216F9D" w:rsidRPr="00482CA5" w:rsidRDefault="00216F9D" w:rsidP="005F45F3">
            <w:pP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1056"/>
        </w:trPr>
        <w:tc>
          <w:tcPr>
            <w:tcW w:w="10037" w:type="dxa"/>
            <w:shd w:val="clear" w:color="auto" w:fill="auto"/>
          </w:tcPr>
          <w:p w:rsidR="00216F9D" w:rsidRPr="00482CA5" w:rsidRDefault="00216F9D" w:rsidP="00216F9D">
            <w:pPr>
              <w:numPr>
                <w:ilvl w:val="0"/>
                <w:numId w:val="113"/>
              </w:numPr>
              <w:spacing w:before="120"/>
              <w:ind w:left="360"/>
              <w:jc w:val="both"/>
              <w:rPr>
                <w:rFonts w:ascii="Tw Cen MT" w:hAnsi="Tw Cen MT"/>
                <w:b/>
                <w:bCs/>
                <w:lang w:val="en-US"/>
              </w:rPr>
            </w:pPr>
            <w:r>
              <w:rPr>
                <w:rFonts w:ascii="Tw Cen MT" w:hAnsi="Tw Cen MT"/>
                <w:lang w:val="en-US"/>
              </w:rPr>
              <w:t>2</w:t>
            </w:r>
            <w:r>
              <w:rPr>
                <w:rFonts w:ascii="Tw Cen MT" w:hAnsi="Tw Cen MT"/>
                <w:vertAlign w:val="superscript"/>
                <w:lang w:val="en-US"/>
              </w:rPr>
              <w:t>rd</w:t>
            </w:r>
            <w:r w:rsidRPr="00482CA5">
              <w:rPr>
                <w:rFonts w:ascii="Tw Cen MT" w:hAnsi="Tw Cen MT"/>
                <w:lang w:val="en-US"/>
              </w:rPr>
              <w:t xml:space="preserve"> reference certified copy of similar contract with bill of quantities and cost estimates visa and legalized by a competent administrative authority (1</w:t>
            </w:r>
            <w:r w:rsidRPr="00482CA5">
              <w:rPr>
                <w:rFonts w:ascii="Tw Cen MT" w:hAnsi="Tw Cen MT"/>
                <w:vertAlign w:val="superscript"/>
                <w:lang w:val="en-US"/>
              </w:rPr>
              <w:t xml:space="preserve">st </w:t>
            </w:r>
            <w:r w:rsidRPr="00482CA5">
              <w:rPr>
                <w:rFonts w:ascii="Tw Cen MT" w:hAnsi="Tw Cen MT"/>
                <w:lang w:val="en-US"/>
              </w:rPr>
              <w:t>pages, bill of quantities and last pages),  Minutes of final reception for works realized before 2022 and provisional reception for works realized in 2022</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111"/>
        </w:trPr>
        <w:tc>
          <w:tcPr>
            <w:tcW w:w="10037" w:type="dxa"/>
            <w:shd w:val="clear" w:color="auto" w:fill="auto"/>
          </w:tcPr>
          <w:p w:rsidR="00216F9D" w:rsidRPr="00482CA5" w:rsidRDefault="00216F9D" w:rsidP="005F45F3">
            <w:pPr>
              <w:spacing w:before="120"/>
              <w:jc w:val="right"/>
              <w:rPr>
                <w:rFonts w:ascii="Tw Cen MT" w:hAnsi="Tw Cen MT"/>
                <w:b/>
              </w:rPr>
            </w:pPr>
            <w:r w:rsidRPr="00482CA5">
              <w:rPr>
                <w:rFonts w:ascii="Tw Cen MT" w:hAnsi="Tw Cen MT"/>
                <w:b/>
              </w:rPr>
              <w:t>TOTAL 2</w:t>
            </w:r>
          </w:p>
        </w:tc>
        <w:tc>
          <w:tcPr>
            <w:tcW w:w="1000" w:type="dxa"/>
            <w:shd w:val="clear" w:color="auto" w:fill="auto"/>
            <w:vAlign w:val="center"/>
          </w:tcPr>
          <w:p w:rsidR="00216F9D" w:rsidRPr="00482CA5" w:rsidRDefault="00216F9D" w:rsidP="005F45F3">
            <w:pPr>
              <w:jc w:val="center"/>
              <w:rPr>
                <w:rFonts w:ascii="Tw Cen MT" w:hAnsi="Tw Cen MT"/>
                <w:b/>
              </w:rPr>
            </w:pPr>
            <w:r w:rsidRPr="00482CA5">
              <w:rPr>
                <w:rFonts w:ascii="Tw Cen MT" w:hAnsi="Tw Cen MT"/>
                <w:b/>
              </w:rPr>
              <w:t>/2</w:t>
            </w:r>
          </w:p>
        </w:tc>
      </w:tr>
      <w:tr w:rsidR="00216F9D" w:rsidRPr="00482CA5" w:rsidTr="005F45F3">
        <w:trPr>
          <w:trHeight w:val="111"/>
        </w:trPr>
        <w:tc>
          <w:tcPr>
            <w:tcW w:w="10037" w:type="dxa"/>
            <w:shd w:val="clear" w:color="auto" w:fill="auto"/>
          </w:tcPr>
          <w:p w:rsidR="00216F9D" w:rsidRPr="00482CA5" w:rsidRDefault="00216F9D" w:rsidP="005F45F3">
            <w:pPr>
              <w:spacing w:before="120"/>
              <w:jc w:val="both"/>
              <w:rPr>
                <w:rFonts w:ascii="Tw Cen MT" w:hAnsi="Tw Cen MT"/>
                <w:b/>
                <w:bCs/>
              </w:rPr>
            </w:pPr>
            <w:r w:rsidRPr="00482CA5">
              <w:rPr>
                <w:rFonts w:ascii="Tw Cen MT" w:hAnsi="Tw Cen MT"/>
                <w:b/>
                <w:bCs/>
              </w:rPr>
              <w:t>b. Equipment</w:t>
            </w:r>
          </w:p>
        </w:tc>
        <w:tc>
          <w:tcPr>
            <w:tcW w:w="1000" w:type="dxa"/>
            <w:shd w:val="clear" w:color="auto" w:fill="auto"/>
            <w:vAlign w:val="center"/>
          </w:tcPr>
          <w:p w:rsidR="00216F9D" w:rsidRPr="00482CA5" w:rsidRDefault="00216F9D" w:rsidP="005F45F3">
            <w:pPr>
              <w:jc w:val="center"/>
              <w:rPr>
                <w:rFonts w:ascii="Tw Cen MT" w:hAnsi="Tw Cen MT"/>
              </w:rPr>
            </w:pP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xml:space="preserve">- Proof of ownership or hire of a </w:t>
            </w:r>
            <w:proofErr w:type="spellStart"/>
            <w:r w:rsidRPr="00482CA5">
              <w:rPr>
                <w:rFonts w:ascii="Tw Cen MT" w:hAnsi="Tw Cen MT"/>
                <w:lang w:val="en-GB" w:eastAsia="en-US"/>
              </w:rPr>
              <w:t>yarp</w:t>
            </w:r>
            <w:proofErr w:type="spellEnd"/>
            <w:r w:rsidRPr="00482CA5">
              <w:rPr>
                <w:rFonts w:ascii="Tw Cen MT" w:hAnsi="Tw Cen MT"/>
                <w:lang w:val="en-GB" w:eastAsia="en-US"/>
              </w:rPr>
              <w:t xml:space="preserve"> truck</w:t>
            </w:r>
            <w:r w:rsidRPr="00482CA5">
              <w:rPr>
                <w:rFonts w:ascii="Tw Cen MT" w:hAnsi="Tw Cen MT"/>
                <w:lang w:val="en-US"/>
              </w:rPr>
              <w:t xml:space="preserve">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639"/>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Proof of ownership or hire of a 4x4 pick-up vehicle in good operating condition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xml:space="preserve">- Proof of ownership or hire of a </w:t>
            </w:r>
            <w:r w:rsidRPr="00482CA5">
              <w:rPr>
                <w:rFonts w:ascii="Tw Cen MT" w:hAnsi="Tw Cen MT"/>
                <w:lang w:val="en-GB" w:eastAsia="en-US"/>
              </w:rPr>
              <w:t>concrete vibrator</w:t>
            </w:r>
            <w:r w:rsidRPr="00482CA5">
              <w:rPr>
                <w:rFonts w:ascii="Tw Cen MT" w:hAnsi="Tw Cen MT"/>
                <w:lang w:val="en-US"/>
              </w:rPr>
              <w:t>………………………………………….</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xml:space="preserve">- Proof of ownership of </w:t>
            </w:r>
            <w:r w:rsidRPr="00482CA5">
              <w:rPr>
                <w:rFonts w:ascii="Tw Cen MT" w:hAnsi="Tw Cen MT"/>
                <w:lang w:val="en-GB" w:eastAsia="en-US"/>
              </w:rPr>
              <w:t>wheel barrow</w:t>
            </w:r>
            <w:r w:rsidRPr="00482CA5">
              <w:rPr>
                <w:rFonts w:ascii="Tw Cen MT" w:hAnsi="Tw Cen MT"/>
                <w:lang w:val="en-US"/>
              </w:rPr>
              <w:t>………….……………….……………………………</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86"/>
        </w:trPr>
        <w:tc>
          <w:tcPr>
            <w:tcW w:w="10037" w:type="dxa"/>
            <w:shd w:val="clear" w:color="auto" w:fill="auto"/>
          </w:tcPr>
          <w:p w:rsidR="00216F9D" w:rsidRPr="00482CA5" w:rsidRDefault="00216F9D" w:rsidP="00216F9D">
            <w:pPr>
              <w:numPr>
                <w:ilvl w:val="0"/>
                <w:numId w:val="114"/>
              </w:numPr>
              <w:tabs>
                <w:tab w:val="clear" w:pos="900"/>
              </w:tabs>
              <w:spacing w:before="120"/>
              <w:ind w:left="180" w:hanging="180"/>
              <w:jc w:val="both"/>
              <w:rPr>
                <w:rFonts w:ascii="Tw Cen MT" w:hAnsi="Tw Cen MT"/>
                <w:lang w:val="en-US"/>
              </w:rPr>
            </w:pPr>
            <w:r w:rsidRPr="00482CA5">
              <w:rPr>
                <w:rFonts w:ascii="Tw Cen MT" w:hAnsi="Tw Cen MT"/>
                <w:lang w:val="en-US"/>
              </w:rPr>
              <w:t xml:space="preserve">Proof of ownership of </w:t>
            </w:r>
            <w:r w:rsidRPr="00482CA5">
              <w:rPr>
                <w:rFonts w:ascii="Tw Cen MT" w:hAnsi="Tw Cen MT"/>
                <w:lang w:val="en-GB" w:eastAsia="en-US"/>
              </w:rPr>
              <w:t>GPS device</w:t>
            </w:r>
            <w:r w:rsidRPr="00482CA5">
              <w:rPr>
                <w:rFonts w:ascii="Tw Cen MT" w:hAnsi="Tw Cen MT"/>
                <w:lang w:val="en-US"/>
              </w:rPr>
              <w:t xml:space="preserve">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1086"/>
        </w:trPr>
        <w:tc>
          <w:tcPr>
            <w:tcW w:w="10037" w:type="dxa"/>
            <w:shd w:val="clear" w:color="auto" w:fill="auto"/>
          </w:tcPr>
          <w:p w:rsidR="00216F9D" w:rsidRPr="00482CA5" w:rsidRDefault="00216F9D" w:rsidP="00216F9D">
            <w:pPr>
              <w:numPr>
                <w:ilvl w:val="0"/>
                <w:numId w:val="114"/>
              </w:numPr>
              <w:tabs>
                <w:tab w:val="clear" w:pos="900"/>
              </w:tabs>
              <w:spacing w:before="120"/>
              <w:ind w:left="180" w:hanging="180"/>
              <w:jc w:val="both"/>
              <w:rPr>
                <w:rFonts w:ascii="Tw Cen MT" w:hAnsi="Tw Cen MT"/>
                <w:lang w:val="en-US"/>
              </w:rPr>
            </w:pPr>
            <w:r w:rsidRPr="00482CA5">
              <w:rPr>
                <w:rFonts w:ascii="Tw Cen MT" w:hAnsi="Tw Cen MT"/>
                <w:lang w:val="en-US"/>
              </w:rPr>
              <w:t xml:space="preserve">Proof of ownership of </w:t>
            </w:r>
            <w:r w:rsidRPr="00482CA5">
              <w:rPr>
                <w:rFonts w:ascii="Tw Cen MT" w:hAnsi="Tw Cen MT"/>
                <w:lang w:val="en-GB" w:eastAsia="en-US"/>
              </w:rPr>
              <w:t xml:space="preserve">an electrical tool kid comprising: climbers, spades, dig axes, drill, service cord, set of screws drivers, pegging markers, fork, signalling cones, pliers.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71"/>
        </w:trPr>
        <w:tc>
          <w:tcPr>
            <w:tcW w:w="10037" w:type="dxa"/>
            <w:shd w:val="clear" w:color="auto" w:fill="auto"/>
          </w:tcPr>
          <w:p w:rsidR="00216F9D" w:rsidRPr="00482CA5" w:rsidRDefault="00216F9D" w:rsidP="005F45F3">
            <w:pPr>
              <w:spacing w:before="120"/>
              <w:jc w:val="right"/>
              <w:rPr>
                <w:rFonts w:ascii="Tw Cen MT" w:hAnsi="Tw Cen MT"/>
                <w:b/>
              </w:rPr>
            </w:pPr>
            <w:r w:rsidRPr="00482CA5">
              <w:rPr>
                <w:rFonts w:ascii="Tw Cen MT" w:hAnsi="Tw Cen MT"/>
                <w:b/>
              </w:rPr>
              <w:t>TOTAL 3</w:t>
            </w:r>
          </w:p>
        </w:tc>
        <w:tc>
          <w:tcPr>
            <w:tcW w:w="1000" w:type="dxa"/>
            <w:shd w:val="clear" w:color="auto" w:fill="auto"/>
            <w:vAlign w:val="center"/>
          </w:tcPr>
          <w:p w:rsidR="00216F9D" w:rsidRPr="00482CA5" w:rsidRDefault="00216F9D" w:rsidP="005F45F3">
            <w:pPr>
              <w:jc w:val="center"/>
              <w:rPr>
                <w:rFonts w:ascii="Tw Cen MT" w:hAnsi="Tw Cen MT"/>
                <w:b/>
              </w:rPr>
            </w:pPr>
            <w:r w:rsidRPr="00482CA5">
              <w:rPr>
                <w:rFonts w:ascii="Tw Cen MT" w:hAnsi="Tw Cen MT"/>
                <w:b/>
              </w:rPr>
              <w:t>/6</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rPr>
            </w:pPr>
            <w:r w:rsidRPr="00482CA5">
              <w:rPr>
                <w:rFonts w:ascii="Tw Cen MT" w:hAnsi="Tw Cen MT"/>
                <w:b/>
                <w:bCs/>
              </w:rPr>
              <w:t>c. Qualification of site personnel</w:t>
            </w:r>
          </w:p>
        </w:tc>
        <w:tc>
          <w:tcPr>
            <w:tcW w:w="1000" w:type="dxa"/>
            <w:shd w:val="clear" w:color="auto" w:fill="auto"/>
            <w:vAlign w:val="center"/>
          </w:tcPr>
          <w:p w:rsidR="00216F9D" w:rsidRPr="00482CA5" w:rsidRDefault="00216F9D" w:rsidP="005F45F3">
            <w:pPr>
              <w:jc w:val="center"/>
              <w:rPr>
                <w:rFonts w:ascii="Tw Cen MT" w:hAnsi="Tw Cen MT"/>
              </w:rPr>
            </w:pP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Organizational Chart of the enterprise………………………………………...………………</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Organizational Chart of site with comments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211"/>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b/>
                <w:lang w:val="en-US"/>
              </w:rPr>
              <w:t xml:space="preserve">Works Director: civil or Rural Engineer with at least 05 </w:t>
            </w:r>
            <w:proofErr w:type="spellStart"/>
            <w:r w:rsidRPr="00482CA5">
              <w:rPr>
                <w:rFonts w:ascii="Tw Cen MT" w:hAnsi="Tw Cen MT"/>
                <w:b/>
                <w:lang w:val="en-US"/>
              </w:rPr>
              <w:t>yrs</w:t>
            </w:r>
            <w:proofErr w:type="spellEnd"/>
            <w:r w:rsidRPr="00482CA5">
              <w:rPr>
                <w:rFonts w:ascii="Tw Cen MT" w:hAnsi="Tw Cen MT"/>
                <w:b/>
                <w:lang w:val="en-US"/>
              </w:rPr>
              <w:t xml:space="preserve"> experience</w:t>
            </w:r>
          </w:p>
        </w:tc>
        <w:tc>
          <w:tcPr>
            <w:tcW w:w="1000" w:type="dxa"/>
            <w:shd w:val="clear" w:color="auto" w:fill="auto"/>
            <w:vAlign w:val="center"/>
          </w:tcPr>
          <w:p w:rsidR="00216F9D" w:rsidRPr="00482CA5" w:rsidRDefault="00216F9D" w:rsidP="005F45F3">
            <w:pPr>
              <w:jc w:val="center"/>
              <w:rPr>
                <w:rFonts w:ascii="Tw Cen MT" w:hAnsi="Tw Cen MT"/>
                <w:lang w:val="en-US"/>
              </w:rPr>
            </w:pP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Diploma of work Director certified...…………………………………………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CV signed and dated by works Director………………………………………………………</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Professional experience of works Director at least five years…………………..…………….</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86"/>
        </w:trPr>
        <w:tc>
          <w:tcPr>
            <w:tcW w:w="10037" w:type="dxa"/>
            <w:shd w:val="clear" w:color="auto" w:fill="auto"/>
          </w:tcPr>
          <w:p w:rsidR="00216F9D" w:rsidRPr="00482CA5" w:rsidRDefault="00216F9D" w:rsidP="00216F9D">
            <w:pPr>
              <w:pStyle w:val="ListParagraph"/>
              <w:numPr>
                <w:ilvl w:val="0"/>
                <w:numId w:val="114"/>
              </w:numPr>
              <w:tabs>
                <w:tab w:val="clear" w:pos="900"/>
              </w:tabs>
              <w:spacing w:before="120"/>
              <w:ind w:left="180" w:hanging="180"/>
              <w:contextualSpacing w:val="0"/>
              <w:jc w:val="both"/>
              <w:rPr>
                <w:rFonts w:ascii="Tw Cen MT" w:hAnsi="Tw Cen MT"/>
                <w:lang w:val="en-GB"/>
              </w:rPr>
            </w:pPr>
            <w:r w:rsidRPr="00482CA5">
              <w:rPr>
                <w:rFonts w:ascii="Tw Cen MT" w:hAnsi="Tw Cen MT"/>
                <w:lang w:val="en-GB"/>
              </w:rPr>
              <w:t>Attestation of availability dully signed by the bearer ………</w:t>
            </w:r>
            <w:r w:rsidRPr="00482CA5">
              <w:rPr>
                <w:rFonts w:ascii="Tw Cen MT" w:hAnsi="Tw Cen MT"/>
                <w:lang w:val="en-US"/>
              </w:rPr>
              <w:t>……………………………...</w:t>
            </w:r>
            <w:r w:rsidRPr="00482CA5">
              <w:rPr>
                <w:rFonts w:ascii="Tw Cen MT" w:hAnsi="Tw Cen MT"/>
                <w:lang w:val="en-GB"/>
              </w:rPr>
              <w:t>…</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71"/>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b/>
                <w:lang w:val="en-US"/>
              </w:rPr>
              <w:t xml:space="preserve">Site foreman: Senior civil Engineering technician with at least 03 </w:t>
            </w:r>
            <w:proofErr w:type="spellStart"/>
            <w:r w:rsidRPr="00482CA5">
              <w:rPr>
                <w:rFonts w:ascii="Tw Cen MT" w:hAnsi="Tw Cen MT"/>
                <w:b/>
                <w:lang w:val="en-US"/>
              </w:rPr>
              <w:t>yrs</w:t>
            </w:r>
            <w:proofErr w:type="spellEnd"/>
            <w:r w:rsidRPr="00482CA5">
              <w:rPr>
                <w:rFonts w:ascii="Tw Cen MT" w:hAnsi="Tw Cen MT"/>
                <w:b/>
                <w:lang w:val="en-US"/>
              </w:rPr>
              <w:t xml:space="preserve"> experience</w:t>
            </w:r>
          </w:p>
        </w:tc>
        <w:tc>
          <w:tcPr>
            <w:tcW w:w="1000" w:type="dxa"/>
            <w:shd w:val="clear" w:color="auto" w:fill="auto"/>
            <w:vAlign w:val="center"/>
          </w:tcPr>
          <w:p w:rsidR="00216F9D" w:rsidRPr="00482CA5" w:rsidRDefault="00216F9D" w:rsidP="005F45F3">
            <w:pPr>
              <w:jc w:val="center"/>
              <w:rPr>
                <w:rFonts w:ascii="Tw Cen MT" w:hAnsi="Tw Cen MT"/>
                <w:lang w:val="en-US"/>
              </w:rPr>
            </w:pPr>
          </w:p>
        </w:tc>
      </w:tr>
      <w:tr w:rsidR="00216F9D" w:rsidRPr="00482CA5" w:rsidTr="005F45F3">
        <w:trPr>
          <w:trHeight w:val="381"/>
        </w:trPr>
        <w:tc>
          <w:tcPr>
            <w:tcW w:w="10037" w:type="dxa"/>
            <w:shd w:val="clear" w:color="auto" w:fill="auto"/>
          </w:tcPr>
          <w:p w:rsidR="00216F9D" w:rsidRPr="00482CA5" w:rsidRDefault="00216F9D" w:rsidP="005F45F3">
            <w:pPr>
              <w:ind w:left="360" w:right="-20" w:hanging="360"/>
              <w:rPr>
                <w:rFonts w:ascii="Tw Cen MT" w:hAnsi="Tw Cen MT"/>
                <w:b/>
                <w:bCs/>
                <w:lang w:val="en-US"/>
              </w:rPr>
            </w:pPr>
            <w:r w:rsidRPr="00482CA5">
              <w:rPr>
                <w:rFonts w:ascii="Tw Cen MT" w:hAnsi="Tw Cen MT"/>
                <w:lang w:val="en-US"/>
              </w:rPr>
              <w:t>-  Certified copy of certificate of Foreman...……………………………………………………</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lastRenderedPageBreak/>
              <w:t>-  CV signed and dated by site foreman……………………………………………...…………</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Professional experience of site foreman at least three years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86"/>
        </w:trPr>
        <w:tc>
          <w:tcPr>
            <w:tcW w:w="10037" w:type="dxa"/>
            <w:shd w:val="clear" w:color="auto" w:fill="auto"/>
          </w:tcPr>
          <w:p w:rsidR="00216F9D" w:rsidRPr="00482CA5" w:rsidRDefault="00216F9D" w:rsidP="00216F9D">
            <w:pPr>
              <w:pStyle w:val="ListParagraph"/>
              <w:numPr>
                <w:ilvl w:val="0"/>
                <w:numId w:val="114"/>
              </w:numPr>
              <w:tabs>
                <w:tab w:val="clear" w:pos="900"/>
              </w:tabs>
              <w:spacing w:before="120"/>
              <w:ind w:left="180" w:hanging="180"/>
              <w:contextualSpacing w:val="0"/>
              <w:jc w:val="both"/>
              <w:rPr>
                <w:rFonts w:ascii="Tw Cen MT" w:hAnsi="Tw Cen MT"/>
                <w:lang w:val="en-GB"/>
              </w:rPr>
            </w:pPr>
            <w:r w:rsidRPr="00482CA5">
              <w:rPr>
                <w:rFonts w:ascii="Tw Cen MT" w:hAnsi="Tw Cen MT"/>
                <w:lang w:val="en-GB"/>
              </w:rPr>
              <w:t>Attestation of availability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lang w:val="en-US"/>
              </w:rPr>
            </w:pPr>
            <w:r w:rsidRPr="00482CA5">
              <w:rPr>
                <w:rFonts w:ascii="Tw Cen MT" w:hAnsi="Tw Cen MT"/>
                <w:b/>
                <w:lang w:val="en-US"/>
              </w:rPr>
              <w:t xml:space="preserve">Chief technician; at least BAC in building and construction and at least 03 </w:t>
            </w:r>
            <w:proofErr w:type="spellStart"/>
            <w:r w:rsidRPr="00482CA5">
              <w:rPr>
                <w:rFonts w:ascii="Tw Cen MT" w:hAnsi="Tw Cen MT"/>
                <w:b/>
                <w:lang w:val="en-US"/>
              </w:rPr>
              <w:t>yrs</w:t>
            </w:r>
            <w:proofErr w:type="spellEnd"/>
            <w:r w:rsidRPr="00482CA5">
              <w:rPr>
                <w:rFonts w:ascii="Tw Cen MT" w:hAnsi="Tw Cen MT"/>
                <w:b/>
                <w:lang w:val="en-US"/>
              </w:rPr>
              <w:t xml:space="preserve"> of experience</w:t>
            </w:r>
          </w:p>
        </w:tc>
        <w:tc>
          <w:tcPr>
            <w:tcW w:w="1000" w:type="dxa"/>
            <w:shd w:val="clear" w:color="auto" w:fill="auto"/>
            <w:vAlign w:val="center"/>
          </w:tcPr>
          <w:p w:rsidR="00216F9D" w:rsidRPr="00482CA5" w:rsidRDefault="00216F9D" w:rsidP="005F45F3">
            <w:pPr>
              <w:jc w:val="center"/>
              <w:rPr>
                <w:rFonts w:ascii="Tw Cen MT" w:hAnsi="Tw Cen MT"/>
                <w:lang w:val="en-US"/>
              </w:rPr>
            </w:pPr>
          </w:p>
        </w:tc>
      </w:tr>
      <w:tr w:rsidR="00216F9D" w:rsidRPr="00482CA5" w:rsidTr="005F45F3">
        <w:trPr>
          <w:trHeight w:val="435"/>
        </w:trPr>
        <w:tc>
          <w:tcPr>
            <w:tcW w:w="10037" w:type="dxa"/>
            <w:shd w:val="clear" w:color="auto" w:fill="auto"/>
          </w:tcPr>
          <w:p w:rsidR="00216F9D" w:rsidRPr="00482CA5" w:rsidRDefault="00216F9D" w:rsidP="00216F9D">
            <w:pPr>
              <w:pStyle w:val="ListParagraph"/>
              <w:numPr>
                <w:ilvl w:val="0"/>
                <w:numId w:val="114"/>
              </w:numPr>
              <w:tabs>
                <w:tab w:val="clear" w:pos="900"/>
              </w:tabs>
              <w:spacing w:before="120"/>
              <w:ind w:left="180" w:hanging="180"/>
              <w:contextualSpacing w:val="0"/>
              <w:jc w:val="both"/>
              <w:rPr>
                <w:rFonts w:ascii="Tw Cen MT" w:hAnsi="Tw Cen MT"/>
                <w:lang w:val="en-GB"/>
              </w:rPr>
            </w:pPr>
            <w:r w:rsidRPr="00482CA5">
              <w:rPr>
                <w:rFonts w:ascii="Tw Cen MT" w:hAnsi="Tw Cen MT"/>
                <w:lang w:val="en-GB"/>
              </w:rPr>
              <w:t>Certified copy of diploma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86"/>
        </w:trPr>
        <w:tc>
          <w:tcPr>
            <w:tcW w:w="10037" w:type="dxa"/>
            <w:shd w:val="clear" w:color="auto" w:fill="auto"/>
          </w:tcPr>
          <w:p w:rsidR="00216F9D" w:rsidRPr="00482CA5" w:rsidRDefault="00216F9D" w:rsidP="00216F9D">
            <w:pPr>
              <w:pStyle w:val="ListParagraph"/>
              <w:numPr>
                <w:ilvl w:val="0"/>
                <w:numId w:val="114"/>
              </w:numPr>
              <w:tabs>
                <w:tab w:val="clear" w:pos="900"/>
              </w:tabs>
              <w:spacing w:before="120"/>
              <w:ind w:left="180" w:hanging="180"/>
              <w:contextualSpacing w:val="0"/>
              <w:jc w:val="both"/>
              <w:rPr>
                <w:rFonts w:ascii="Tw Cen MT" w:hAnsi="Tw Cen MT"/>
                <w:lang w:val="en-GB"/>
              </w:rPr>
            </w:pPr>
            <w:r w:rsidRPr="00482CA5">
              <w:rPr>
                <w:rFonts w:ascii="Tw Cen MT" w:hAnsi="Tw Cen MT"/>
                <w:lang w:val="en-GB"/>
              </w:rPr>
              <w:t>CV signed and dated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205"/>
        </w:trPr>
        <w:tc>
          <w:tcPr>
            <w:tcW w:w="10037" w:type="dxa"/>
            <w:shd w:val="clear" w:color="auto" w:fill="auto"/>
          </w:tcPr>
          <w:p w:rsidR="00216F9D" w:rsidRPr="00482CA5" w:rsidRDefault="00216F9D" w:rsidP="00216F9D">
            <w:pPr>
              <w:pStyle w:val="ListParagraph"/>
              <w:numPr>
                <w:ilvl w:val="0"/>
                <w:numId w:val="114"/>
              </w:numPr>
              <w:tabs>
                <w:tab w:val="clear" w:pos="900"/>
              </w:tabs>
              <w:spacing w:before="120"/>
              <w:ind w:left="180" w:hanging="180"/>
              <w:contextualSpacing w:val="0"/>
              <w:jc w:val="both"/>
              <w:rPr>
                <w:rFonts w:ascii="Tw Cen MT" w:hAnsi="Tw Cen MT"/>
                <w:lang w:val="en-GB"/>
              </w:rPr>
            </w:pPr>
            <w:r w:rsidRPr="00482CA5">
              <w:rPr>
                <w:rFonts w:ascii="Tw Cen MT" w:hAnsi="Tw Cen MT"/>
                <w:lang w:val="en-GB"/>
              </w:rPr>
              <w:t>Attestation of availability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r w:rsidR="00216F9D" w:rsidRPr="00482CA5" w:rsidTr="005F45F3">
        <w:trPr>
          <w:trHeight w:val="556"/>
        </w:trPr>
        <w:tc>
          <w:tcPr>
            <w:tcW w:w="10037" w:type="dxa"/>
            <w:shd w:val="clear" w:color="auto" w:fill="auto"/>
          </w:tcPr>
          <w:p w:rsidR="00216F9D" w:rsidRPr="00482CA5" w:rsidRDefault="00216F9D" w:rsidP="005F45F3">
            <w:pPr>
              <w:spacing w:before="120"/>
              <w:jc w:val="both"/>
              <w:rPr>
                <w:rFonts w:ascii="Tw Cen MT" w:hAnsi="Tw Cen MT"/>
                <w:b/>
                <w:bCs/>
                <w:lang w:val="en-US"/>
              </w:rPr>
            </w:pPr>
            <w:r w:rsidRPr="00482CA5">
              <w:rPr>
                <w:rFonts w:ascii="Tw Cen MT" w:hAnsi="Tw Cen MT"/>
                <w:lang w:val="en-US"/>
              </w:rPr>
              <w:t>-  Professional experience of chief technician at least three years …………………………...…</w:t>
            </w:r>
          </w:p>
        </w:tc>
        <w:tc>
          <w:tcPr>
            <w:tcW w:w="1000" w:type="dxa"/>
            <w:shd w:val="clear" w:color="auto" w:fill="auto"/>
            <w:vAlign w:val="center"/>
          </w:tcPr>
          <w:p w:rsidR="00216F9D" w:rsidRPr="00482CA5" w:rsidRDefault="00216F9D" w:rsidP="005F45F3">
            <w:pPr>
              <w:jc w:val="center"/>
              <w:rPr>
                <w:rFonts w:ascii="Tw Cen MT" w:hAnsi="Tw Cen MT"/>
              </w:rPr>
            </w:pPr>
            <w:proofErr w:type="spellStart"/>
            <w:r w:rsidRPr="00482CA5">
              <w:rPr>
                <w:rFonts w:ascii="Tw Cen MT" w:hAnsi="Tw Cen MT"/>
              </w:rPr>
              <w:t>yes</w:t>
            </w:r>
            <w:proofErr w:type="spellEnd"/>
            <w:r w:rsidRPr="00482CA5">
              <w:rPr>
                <w:rFonts w:ascii="Tw Cen MT" w:hAnsi="Tw Cen MT"/>
              </w:rPr>
              <w:t>/no</w:t>
            </w:r>
          </w:p>
        </w:tc>
      </w:tr>
    </w:tbl>
    <w:p w:rsidR="00216F9D" w:rsidRPr="00482CA5" w:rsidRDefault="00216F9D" w:rsidP="00216F9D">
      <w:pPr>
        <w:jc w:val="both"/>
        <w:rPr>
          <w:rFonts w:ascii="Tw Cen MT" w:hAnsi="Tw Cen MT" w:cs="Arial"/>
          <w:snapToGrid w:val="0"/>
          <w:sz w:val="22"/>
          <w:szCs w:val="22"/>
          <w:lang w:val="en-US"/>
        </w:rPr>
      </w:pPr>
    </w:p>
    <w:p w:rsidR="00216F9D" w:rsidRPr="00482CA5" w:rsidRDefault="00216F9D" w:rsidP="00216F9D">
      <w:pPr>
        <w:jc w:val="both"/>
        <w:rPr>
          <w:rFonts w:ascii="Tw Cen MT" w:hAnsi="Tw Cen MT" w:cs="Arial"/>
          <w:snapToGrid w:val="0"/>
          <w:sz w:val="22"/>
          <w:szCs w:val="22"/>
          <w:lang w:val="en-US"/>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644"/>
        <w:gridCol w:w="790"/>
        <w:gridCol w:w="782"/>
      </w:tblGrid>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b/>
                <w:bCs/>
              </w:rPr>
            </w:pPr>
            <w:r w:rsidRPr="00482CA5">
              <w:rPr>
                <w:rFonts w:ascii="Tw Cen MT" w:hAnsi="Tw Cen MT" w:cs="Tw Cen MT"/>
                <w:b/>
                <w:bCs/>
                <w:sz w:val="22"/>
                <w:szCs w:val="22"/>
              </w:rPr>
              <w:t>B.4</w:t>
            </w:r>
          </w:p>
        </w:tc>
        <w:tc>
          <w:tcPr>
            <w:tcW w:w="8216" w:type="dxa"/>
            <w:gridSpan w:val="3"/>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b/>
                <w:bCs/>
              </w:rPr>
            </w:pPr>
            <w:r w:rsidRPr="00482CA5">
              <w:rPr>
                <w:rFonts w:ascii="Tw Cen MT" w:hAnsi="Tw Cen MT" w:cs="Tw Cen MT"/>
                <w:b/>
                <w:bCs/>
                <w:sz w:val="22"/>
                <w:szCs w:val="22"/>
              </w:rPr>
              <w:t>TECHNICAL PROPOSALS</w:t>
            </w: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rPr>
            </w:pPr>
            <w:r w:rsidRPr="00482CA5">
              <w:rPr>
                <w:rFonts w:ascii="Tw Cen MT" w:hAnsi="Tw Cen MT" w:cs="Tw Cen MT"/>
                <w:sz w:val="22"/>
                <w:szCs w:val="22"/>
              </w:rPr>
              <w:t>B.4.2</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lang w:val="en-US"/>
              </w:rPr>
            </w:pPr>
            <w:proofErr w:type="spellStart"/>
            <w:r w:rsidRPr="00482CA5">
              <w:rPr>
                <w:rFonts w:ascii="Tw Cen MT" w:hAnsi="Tw Cen MT" w:cs="Tw Cen MT"/>
                <w:sz w:val="22"/>
                <w:szCs w:val="22"/>
                <w:lang w:val="en-US"/>
              </w:rPr>
              <w:t>Organigram</w:t>
            </w:r>
            <w:proofErr w:type="spellEnd"/>
            <w:r w:rsidRPr="00482CA5">
              <w:rPr>
                <w:rFonts w:ascii="Tw Cen MT" w:hAnsi="Tw Cen MT" w:cs="Tw Cen MT"/>
                <w:sz w:val="22"/>
                <w:szCs w:val="22"/>
                <w:lang w:val="en-US"/>
              </w:rPr>
              <w:t xml:space="preserve"> of the project  </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rPr>
            </w:pPr>
            <w:r w:rsidRPr="00482CA5">
              <w:rPr>
                <w:rFonts w:ascii="Tw Cen MT" w:hAnsi="Tw Cen MT" w:cs="Tw Cen MT"/>
                <w:sz w:val="22"/>
                <w:szCs w:val="22"/>
              </w:rPr>
              <w:t>B.4.3</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lang w:val="en-US"/>
              </w:rPr>
            </w:pPr>
            <w:r w:rsidRPr="00482CA5">
              <w:rPr>
                <w:rFonts w:ascii="Tw Cen MT" w:hAnsi="Tw Cen MT" w:cs="Tw Cen MT"/>
                <w:sz w:val="22"/>
                <w:szCs w:val="22"/>
                <w:lang w:val="en-US"/>
              </w:rPr>
              <w:t>Logical sequence for the execution of the task</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rPr>
            </w:pPr>
            <w:r w:rsidRPr="00482CA5">
              <w:rPr>
                <w:rFonts w:ascii="Tw Cen MT" w:hAnsi="Tw Cen MT" w:cs="Tw Cen MT"/>
                <w:sz w:val="22"/>
                <w:szCs w:val="22"/>
              </w:rPr>
              <w:t>B.4.5</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rPr>
            </w:pPr>
            <w:proofErr w:type="spellStart"/>
            <w:r w:rsidRPr="00482CA5">
              <w:rPr>
                <w:rFonts w:ascii="Tw Cen MT" w:hAnsi="Tw Cen MT" w:cs="Tw Cen MT"/>
                <w:sz w:val="22"/>
                <w:szCs w:val="22"/>
              </w:rPr>
              <w:t>Quality</w:t>
            </w:r>
            <w:proofErr w:type="spellEnd"/>
            <w:r w:rsidRPr="00482CA5">
              <w:rPr>
                <w:rFonts w:ascii="Tw Cen MT" w:hAnsi="Tw Cen MT" w:cs="Tw Cen MT"/>
                <w:sz w:val="22"/>
                <w:szCs w:val="22"/>
              </w:rPr>
              <w:t xml:space="preserve"> control </w:t>
            </w:r>
            <w:proofErr w:type="spellStart"/>
            <w:r w:rsidRPr="00482CA5">
              <w:rPr>
                <w:rFonts w:ascii="Tw Cen MT" w:hAnsi="Tw Cen MT" w:cs="Tw Cen MT"/>
                <w:sz w:val="22"/>
                <w:szCs w:val="22"/>
              </w:rPr>
              <w:t>method</w:t>
            </w:r>
            <w:proofErr w:type="spellEnd"/>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rPr>
            </w:pPr>
            <w:r w:rsidRPr="00482CA5">
              <w:rPr>
                <w:rFonts w:ascii="Tw Cen MT" w:hAnsi="Tw Cen MT" w:cs="Tw Cen MT"/>
                <w:sz w:val="22"/>
                <w:szCs w:val="22"/>
              </w:rPr>
              <w:t>B.4.7</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rPr>
            </w:pPr>
            <w:proofErr w:type="spellStart"/>
            <w:r w:rsidRPr="00482CA5">
              <w:rPr>
                <w:rFonts w:ascii="Tw Cen MT" w:hAnsi="Tw Cen MT" w:cs="Tw Cen MT"/>
                <w:sz w:val="22"/>
                <w:szCs w:val="22"/>
              </w:rPr>
              <w:t>Environmental</w:t>
            </w:r>
            <w:proofErr w:type="spellEnd"/>
            <w:r w:rsidRPr="00482CA5">
              <w:rPr>
                <w:rFonts w:ascii="Tw Cen MT" w:hAnsi="Tw Cen MT" w:cs="Tw Cen MT"/>
                <w:sz w:val="22"/>
                <w:szCs w:val="22"/>
              </w:rPr>
              <w:t xml:space="preserve"> protection </w:t>
            </w:r>
            <w:proofErr w:type="spellStart"/>
            <w:r w:rsidRPr="00482CA5">
              <w:rPr>
                <w:rFonts w:ascii="Tw Cen MT" w:hAnsi="Tw Cen MT" w:cs="Tw Cen MT"/>
                <w:sz w:val="22"/>
                <w:szCs w:val="22"/>
              </w:rPr>
              <w:t>measures</w:t>
            </w:r>
            <w:proofErr w:type="spellEnd"/>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rPr>
            </w:pPr>
            <w:r w:rsidRPr="00482CA5">
              <w:rPr>
                <w:rFonts w:ascii="Tw Cen MT" w:hAnsi="Tw Cen MT" w:cs="Tw Cen MT"/>
                <w:sz w:val="22"/>
                <w:szCs w:val="22"/>
              </w:rPr>
              <w:t>B.4.8</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lang w:val="en-US"/>
              </w:rPr>
            </w:pPr>
            <w:r w:rsidRPr="00482CA5">
              <w:rPr>
                <w:rFonts w:ascii="Tw Cen MT" w:hAnsi="Tw Cen MT" w:cs="Tw Cen MT"/>
                <w:sz w:val="22"/>
                <w:szCs w:val="22"/>
                <w:lang w:val="en-US"/>
              </w:rPr>
              <w:t xml:space="preserve">Security  and safety at the site </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rPr>
            </w:pPr>
            <w:r w:rsidRPr="00482CA5">
              <w:rPr>
                <w:rFonts w:ascii="Tw Cen MT" w:hAnsi="Tw Cen MT" w:cs="Tw Cen MT"/>
                <w:sz w:val="22"/>
                <w:szCs w:val="22"/>
              </w:rPr>
              <w:t>B.4.9</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lang w:val="en-US"/>
              </w:rPr>
            </w:pPr>
            <w:r w:rsidRPr="00482CA5">
              <w:rPr>
                <w:rFonts w:ascii="Tw Cen MT" w:hAnsi="Tw Cen MT" w:cs="Tw Cen MT"/>
                <w:sz w:val="22"/>
                <w:szCs w:val="22"/>
                <w:lang w:val="en-US"/>
              </w:rPr>
              <w:t>Duration of execution in respect with the Tender file</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b/>
              </w:rPr>
            </w:pPr>
            <w:r w:rsidRPr="00482CA5">
              <w:rPr>
                <w:rFonts w:ascii="Tw Cen MT" w:hAnsi="Tw Cen MT" w:cs="Tw Cen MT"/>
                <w:b/>
                <w:sz w:val="22"/>
                <w:szCs w:val="22"/>
              </w:rPr>
              <w:t>B.5</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b/>
                <w:lang w:val="en-US"/>
              </w:rPr>
            </w:pPr>
            <w:r w:rsidRPr="00482CA5">
              <w:rPr>
                <w:rFonts w:ascii="Tw Cen MT" w:hAnsi="Tw Cen MT" w:cs="Tw Cen MT"/>
                <w:b/>
                <w:sz w:val="22"/>
                <w:szCs w:val="22"/>
                <w:lang w:val="en-US"/>
              </w:rPr>
              <w:t>LOGISTICS (Equipment put aside for this project)</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rPr>
            </w:pPr>
            <w:r w:rsidRPr="00482CA5">
              <w:rPr>
                <w:rFonts w:ascii="Tw Cen MT" w:hAnsi="Tw Cen MT" w:cs="Tw Cen MT"/>
                <w:sz w:val="22"/>
                <w:szCs w:val="22"/>
              </w:rPr>
              <w:t>B.5.1</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lang w:val="en-US"/>
              </w:rPr>
            </w:pPr>
            <w:r w:rsidRPr="00482CA5">
              <w:rPr>
                <w:rFonts w:ascii="Tw Cen MT" w:hAnsi="Tw Cen MT" w:cs="Tw Cen MT"/>
                <w:sz w:val="22"/>
                <w:szCs w:val="22"/>
                <w:lang w:val="en-US"/>
              </w:rPr>
              <w:t>Proof of ownership or rental of a pick-up or other vans</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rPr>
            </w:pPr>
            <w:r w:rsidRPr="00482CA5">
              <w:rPr>
                <w:rFonts w:ascii="Tw Cen MT" w:hAnsi="Tw Cen MT" w:cs="Tw Cen MT"/>
                <w:sz w:val="22"/>
                <w:szCs w:val="22"/>
              </w:rPr>
              <w:t>B.5.2</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lang w:val="en-US"/>
              </w:rPr>
            </w:pPr>
            <w:r w:rsidRPr="00482CA5">
              <w:rPr>
                <w:rFonts w:ascii="Tw Cen MT" w:hAnsi="Tw Cen MT" w:cs="Tw Cen MT"/>
                <w:sz w:val="22"/>
                <w:szCs w:val="22"/>
                <w:lang w:val="en-US"/>
              </w:rPr>
              <w:t>Proof of ownership or rental of  a Concrete mixer</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rPr>
            </w:pPr>
            <w:r w:rsidRPr="00482CA5">
              <w:rPr>
                <w:rFonts w:ascii="Tw Cen MT" w:hAnsi="Tw Cen MT" w:cs="Tw Cen MT"/>
                <w:sz w:val="22"/>
                <w:szCs w:val="22"/>
              </w:rPr>
              <w:t>B.5.3</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lang w:val="en-US"/>
              </w:rPr>
            </w:pPr>
            <w:r w:rsidRPr="00482CA5">
              <w:rPr>
                <w:rFonts w:ascii="Tw Cen MT" w:hAnsi="Tw Cen MT" w:cs="Tw Cen MT"/>
                <w:sz w:val="22"/>
                <w:szCs w:val="22"/>
                <w:lang w:val="en-US"/>
              </w:rPr>
              <w:t>Proof of ownership or rental of a Vibrator</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rPr>
            </w:pPr>
            <w:r w:rsidRPr="00482CA5">
              <w:rPr>
                <w:rFonts w:ascii="Tw Cen MT" w:hAnsi="Tw Cen MT" w:cs="Tw Cen MT"/>
                <w:sz w:val="22"/>
                <w:szCs w:val="22"/>
              </w:rPr>
              <w:t>B.5.4</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lang w:val="en-US"/>
              </w:rPr>
            </w:pPr>
            <w:r w:rsidRPr="00482CA5">
              <w:rPr>
                <w:rFonts w:ascii="Tw Cen MT" w:hAnsi="Tw Cen MT" w:cs="Tw Cen MT"/>
                <w:sz w:val="22"/>
                <w:szCs w:val="22"/>
                <w:lang w:val="en-US"/>
              </w:rPr>
              <w:t>Proof of ownership or rental of a compactor</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b/>
              </w:rPr>
            </w:pPr>
            <w:r w:rsidRPr="00482CA5">
              <w:rPr>
                <w:rFonts w:ascii="Tw Cen MT" w:hAnsi="Tw Cen MT" w:cs="Tw Cen MT"/>
                <w:b/>
                <w:sz w:val="22"/>
                <w:szCs w:val="22"/>
              </w:rPr>
              <w:t>B.6</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b/>
                <w:bCs/>
              </w:rPr>
            </w:pPr>
            <w:r w:rsidRPr="00482CA5">
              <w:rPr>
                <w:rFonts w:ascii="Tw Cen MT" w:hAnsi="Tw Cen MT" w:cs="Tw Cen MT"/>
                <w:b/>
                <w:bCs/>
                <w:sz w:val="22"/>
                <w:szCs w:val="22"/>
              </w:rPr>
              <w:t>PRE FINANCIAL CAPACITY</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rPr>
            </w:pPr>
            <w:r w:rsidRPr="00482CA5">
              <w:rPr>
                <w:rFonts w:ascii="Tw Cen MT" w:hAnsi="Tw Cen MT" w:cs="Tw Cen MT"/>
                <w:sz w:val="22"/>
                <w:szCs w:val="22"/>
              </w:rPr>
              <w:t>B.6.1</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snapToGrid w:val="0"/>
                <w:lang w:val="en-US"/>
              </w:rPr>
            </w:pPr>
            <w:r w:rsidRPr="00482CA5">
              <w:rPr>
                <w:rFonts w:ascii="Tw Cen MT" w:hAnsi="Tw Cen MT"/>
                <w:snapToGrid w:val="0"/>
                <w:sz w:val="22"/>
                <w:szCs w:val="22"/>
                <w:lang w:val="en-US"/>
              </w:rPr>
              <w:t>An attestation of financial capacity (solvency) of the enterprise issued by a 1st class bank located in any area in Cameroon and approved by the Ministry of Finance and respect COBAC conditions. =</w:t>
            </w:r>
            <w:r w:rsidRPr="00482CA5">
              <w:rPr>
                <w:rFonts w:ascii="Tw Cen MT" w:hAnsi="Tw Cen MT"/>
                <w:b/>
                <w:snapToGrid w:val="0"/>
                <w:sz w:val="22"/>
                <w:szCs w:val="22"/>
                <w:lang w:val="en-US"/>
              </w:rPr>
              <w:t>TWELVE MILLION (12,</w:t>
            </w:r>
            <w:r>
              <w:rPr>
                <w:rFonts w:ascii="Tw Cen MT" w:hAnsi="Tw Cen MT"/>
                <w:b/>
                <w:snapToGrid w:val="0"/>
                <w:sz w:val="22"/>
                <w:szCs w:val="22"/>
                <w:lang w:val="en-US"/>
              </w:rPr>
              <w:t>5</w:t>
            </w:r>
            <w:r w:rsidRPr="00482CA5">
              <w:rPr>
                <w:rFonts w:ascii="Tw Cen MT" w:hAnsi="Tw Cen MT"/>
                <w:b/>
                <w:snapToGrid w:val="0"/>
                <w:sz w:val="22"/>
                <w:szCs w:val="22"/>
                <w:lang w:val="en-US"/>
              </w:rPr>
              <w:t>00,000)CFAF</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b/>
                <w:bCs/>
                <w:lang w:val="en-US"/>
              </w:rPr>
            </w:pPr>
            <w:r w:rsidRPr="00482CA5">
              <w:rPr>
                <w:rFonts w:ascii="Tw Cen MT" w:hAnsi="Tw Cen MT" w:cs="Tw Cen MT"/>
                <w:b/>
                <w:bCs/>
                <w:sz w:val="22"/>
                <w:szCs w:val="22"/>
                <w:lang w:val="en-US"/>
              </w:rPr>
              <w:t>B.7</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lang w:val="en-US"/>
              </w:rPr>
            </w:pPr>
            <w:r w:rsidRPr="00482CA5">
              <w:rPr>
                <w:rFonts w:ascii="Tw Cen MT" w:hAnsi="Tw Cen MT" w:cs="Tw Cen MT"/>
                <w:b/>
                <w:bCs/>
                <w:sz w:val="22"/>
                <w:szCs w:val="22"/>
                <w:lang w:val="en-US"/>
              </w:rPr>
              <w:t xml:space="preserve">Attestation of site visit </w:t>
            </w:r>
            <w:r w:rsidRPr="00482CA5">
              <w:rPr>
                <w:rFonts w:ascii="Tw Cen MT" w:hAnsi="Tw Cen MT" w:cs="Tw Cen MT"/>
                <w:sz w:val="22"/>
                <w:szCs w:val="22"/>
                <w:lang w:val="en-US"/>
              </w:rPr>
              <w:t>signed by the bidder</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b/>
                <w:bCs/>
                <w:lang w:val="en-US"/>
              </w:rPr>
            </w:pPr>
            <w:r w:rsidRPr="00482CA5">
              <w:rPr>
                <w:rFonts w:ascii="Tw Cen MT" w:hAnsi="Tw Cen MT" w:cs="Tw Cen MT"/>
                <w:b/>
                <w:bCs/>
                <w:sz w:val="22"/>
                <w:szCs w:val="22"/>
                <w:lang w:val="en-US"/>
              </w:rPr>
              <w:t>B.8</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lang w:val="en-US"/>
              </w:rPr>
            </w:pPr>
            <w:r w:rsidRPr="00482CA5">
              <w:rPr>
                <w:rFonts w:ascii="Tw Cen MT" w:hAnsi="Tw Cen MT" w:cs="Tw Cen MT"/>
                <w:sz w:val="22"/>
                <w:szCs w:val="22"/>
                <w:lang w:val="en-US"/>
              </w:rPr>
              <w:t xml:space="preserve">Comprehensive report of site visit signed by the company administrator </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b/>
                <w:bCs/>
              </w:rPr>
            </w:pPr>
            <w:r w:rsidRPr="00482CA5">
              <w:rPr>
                <w:rFonts w:ascii="Tw Cen MT" w:hAnsi="Tw Cen MT" w:cs="Tw Cen MT"/>
                <w:b/>
                <w:bCs/>
                <w:sz w:val="22"/>
                <w:szCs w:val="22"/>
              </w:rPr>
              <w:t>B.9</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lang w:val="en-US"/>
              </w:rPr>
            </w:pPr>
            <w:r w:rsidRPr="00482CA5">
              <w:rPr>
                <w:rFonts w:ascii="Tw Cen MT" w:hAnsi="Tw Cen MT" w:cs="Tw Cen MT"/>
                <w:sz w:val="22"/>
                <w:szCs w:val="22"/>
                <w:lang w:val="en-US"/>
              </w:rPr>
              <w:t xml:space="preserve">Special Technical Clauses initialed in all the pages and </w:t>
            </w:r>
            <w:proofErr w:type="spellStart"/>
            <w:r w:rsidRPr="00482CA5">
              <w:rPr>
                <w:rFonts w:ascii="Tw Cen MT" w:hAnsi="Tw Cen MT" w:cs="Tw Cen MT"/>
                <w:sz w:val="22"/>
                <w:szCs w:val="22"/>
                <w:lang w:val="en-US"/>
              </w:rPr>
              <w:t>and</w:t>
            </w:r>
            <w:proofErr w:type="spellEnd"/>
            <w:r w:rsidRPr="00482CA5">
              <w:rPr>
                <w:rFonts w:ascii="Tw Cen MT" w:hAnsi="Tw Cen MT" w:cs="Tw Cen MT"/>
                <w:sz w:val="22"/>
                <w:szCs w:val="22"/>
                <w:lang w:val="en-US"/>
              </w:rPr>
              <w:t xml:space="preserve"> last page signed</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r w:rsidR="00216F9D" w:rsidRPr="00482CA5" w:rsidTr="005F45F3">
        <w:trPr>
          <w:trHeight w:val="356"/>
        </w:trPr>
        <w:tc>
          <w:tcPr>
            <w:tcW w:w="1418"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jc w:val="center"/>
              <w:rPr>
                <w:rFonts w:ascii="Tw Cen MT" w:hAnsi="Tw Cen MT" w:cs="Tw Cen MT"/>
                <w:b/>
                <w:bCs/>
              </w:rPr>
            </w:pPr>
            <w:r w:rsidRPr="00482CA5">
              <w:rPr>
                <w:rFonts w:ascii="Tw Cen MT" w:hAnsi="Tw Cen MT" w:cs="Tw Cen MT"/>
                <w:b/>
                <w:bCs/>
                <w:sz w:val="22"/>
                <w:szCs w:val="22"/>
              </w:rPr>
              <w:t>B.10</w:t>
            </w:r>
          </w:p>
        </w:tc>
        <w:tc>
          <w:tcPr>
            <w:tcW w:w="6644" w:type="dxa"/>
            <w:tcBorders>
              <w:top w:val="single" w:sz="4" w:space="0" w:color="auto"/>
              <w:left w:val="single" w:sz="4" w:space="0" w:color="auto"/>
              <w:bottom w:val="single" w:sz="4" w:space="0" w:color="auto"/>
              <w:right w:val="single" w:sz="4" w:space="0" w:color="auto"/>
            </w:tcBorders>
            <w:vAlign w:val="center"/>
            <w:hideMark/>
          </w:tcPr>
          <w:p w:rsidR="00216F9D" w:rsidRPr="00482CA5" w:rsidRDefault="00216F9D" w:rsidP="005F45F3">
            <w:pPr>
              <w:rPr>
                <w:rFonts w:ascii="Tw Cen MT" w:hAnsi="Tw Cen MT" w:cs="Tw Cen MT"/>
                <w:lang w:val="en-US"/>
              </w:rPr>
            </w:pPr>
            <w:r w:rsidRPr="00482CA5">
              <w:rPr>
                <w:rFonts w:ascii="Tw Cen MT" w:hAnsi="Tw Cen MT" w:cs="Tw Cen MT"/>
                <w:sz w:val="22"/>
                <w:szCs w:val="22"/>
                <w:lang w:val="en-US"/>
              </w:rPr>
              <w:t xml:space="preserve">Special Administrative Clauses completed and initialed in all the pages and last page signed </w:t>
            </w:r>
          </w:p>
        </w:tc>
        <w:tc>
          <w:tcPr>
            <w:tcW w:w="790"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c>
          <w:tcPr>
            <w:tcW w:w="782" w:type="dxa"/>
            <w:tcBorders>
              <w:top w:val="single" w:sz="4" w:space="0" w:color="auto"/>
              <w:left w:val="single" w:sz="4" w:space="0" w:color="auto"/>
              <w:bottom w:val="single" w:sz="4" w:space="0" w:color="auto"/>
              <w:right w:val="single" w:sz="4" w:space="0" w:color="auto"/>
            </w:tcBorders>
          </w:tcPr>
          <w:p w:rsidR="00216F9D" w:rsidRPr="00482CA5" w:rsidRDefault="00216F9D" w:rsidP="005F45F3">
            <w:pPr>
              <w:rPr>
                <w:rFonts w:ascii="Tw Cen MT" w:hAnsi="Tw Cen MT"/>
                <w:lang w:val="en-US"/>
              </w:rPr>
            </w:pPr>
          </w:p>
        </w:tc>
      </w:tr>
    </w:tbl>
    <w:p w:rsidR="00216F9D" w:rsidRPr="00482CA5" w:rsidRDefault="00216F9D" w:rsidP="00216F9D">
      <w:pPr>
        <w:jc w:val="both"/>
        <w:rPr>
          <w:rFonts w:ascii="Tw Cen MT" w:hAnsi="Tw Cen MT" w:cs="Arial"/>
          <w:snapToGrid w:val="0"/>
          <w:sz w:val="22"/>
          <w:szCs w:val="22"/>
          <w:lang w:val="en-US"/>
        </w:rPr>
      </w:pPr>
    </w:p>
    <w:p w:rsidR="00216F9D" w:rsidRPr="00A8276F" w:rsidRDefault="00216F9D" w:rsidP="00216F9D">
      <w:pPr>
        <w:jc w:val="both"/>
        <w:rPr>
          <w:rFonts w:ascii="Tw Cen MT" w:hAnsi="Tw Cen MT" w:cs="Arial"/>
          <w:snapToGrid w:val="0"/>
          <w:lang w:val="en-US"/>
        </w:rPr>
      </w:pPr>
    </w:p>
    <w:p w:rsidR="00216F9D" w:rsidRPr="00A8276F" w:rsidRDefault="00216F9D" w:rsidP="00216F9D">
      <w:pPr>
        <w:jc w:val="both"/>
        <w:rPr>
          <w:rFonts w:ascii="Tw Cen MT" w:hAnsi="Tw Cen MT" w:cs="Arial"/>
          <w:snapToGrid w:val="0"/>
          <w:lang w:val="en-US"/>
        </w:rPr>
      </w:pPr>
    </w:p>
    <w:p w:rsidR="00216F9D" w:rsidRPr="00A8276F" w:rsidRDefault="00216F9D" w:rsidP="00216F9D">
      <w:pPr>
        <w:jc w:val="both"/>
        <w:rPr>
          <w:rFonts w:ascii="Tw Cen MT" w:hAnsi="Tw Cen MT" w:cs="Arial"/>
          <w:snapToGrid w:val="0"/>
          <w:lang w:val="en-US"/>
        </w:rPr>
      </w:pPr>
    </w:p>
    <w:p w:rsidR="00216F9D" w:rsidRPr="00A8276F" w:rsidRDefault="00216F9D" w:rsidP="00216F9D">
      <w:pPr>
        <w:jc w:val="both"/>
        <w:rPr>
          <w:rFonts w:ascii="Tw Cen MT" w:hAnsi="Tw Cen MT" w:cs="Arial"/>
          <w:snapToGrid w:val="0"/>
          <w:lang w:val="en-US"/>
        </w:rPr>
      </w:pPr>
    </w:p>
    <w:p w:rsidR="00216F9D" w:rsidRPr="00A8276F" w:rsidRDefault="00216F9D" w:rsidP="00216F9D">
      <w:pPr>
        <w:jc w:val="both"/>
        <w:rPr>
          <w:rFonts w:ascii="Tw Cen MT" w:hAnsi="Tw Cen MT" w:cs="Arial"/>
          <w:snapToGrid w:val="0"/>
          <w:lang w:val="en-US"/>
        </w:rPr>
      </w:pPr>
    </w:p>
    <w:p w:rsidR="00216F9D" w:rsidRPr="00A8276F" w:rsidRDefault="00216F9D" w:rsidP="00216F9D">
      <w:pPr>
        <w:jc w:val="both"/>
        <w:rPr>
          <w:rFonts w:ascii="Tw Cen MT" w:hAnsi="Tw Cen MT" w:cs="Arial"/>
          <w:snapToGrid w:val="0"/>
          <w:lang w:val="en-US"/>
        </w:rPr>
      </w:pPr>
    </w:p>
    <w:p w:rsidR="00216F9D" w:rsidRPr="00A8276F" w:rsidRDefault="00216F9D" w:rsidP="00216F9D">
      <w:pPr>
        <w:rPr>
          <w:rFonts w:ascii="Tw Cen MT" w:hAnsi="Tw Cen MT" w:cs="Arial"/>
          <w:snapToGrid w:val="0"/>
          <w:lang w:val="en-US"/>
        </w:rPr>
      </w:pPr>
      <w:r w:rsidRPr="00A8276F">
        <w:rPr>
          <w:rFonts w:ascii="Tw Cen MT" w:hAnsi="Tw Cen MT" w:cs="Arial"/>
          <w:snapToGrid w:val="0"/>
          <w:lang w:val="en-US"/>
        </w:rPr>
        <w:br w:type="page"/>
      </w:r>
    </w:p>
    <w:p w:rsidR="0037683B" w:rsidRPr="0065208D" w:rsidRDefault="0037683B" w:rsidP="00EA23DF">
      <w:pPr>
        <w:tabs>
          <w:tab w:val="left" w:pos="6885"/>
        </w:tabs>
        <w:jc w:val="center"/>
        <w:rPr>
          <w:b/>
          <w:snapToGrid w:val="0"/>
          <w:color w:val="000000"/>
          <w:sz w:val="32"/>
          <w:szCs w:val="32"/>
          <w:lang w:val="en-US"/>
        </w:rPr>
      </w:pPr>
      <w:r w:rsidRPr="0065208D">
        <w:rPr>
          <w:b/>
          <w:color w:val="000000"/>
          <w:sz w:val="32"/>
          <w:szCs w:val="32"/>
          <w:lang w:val="en-US"/>
        </w:rPr>
        <w:lastRenderedPageBreak/>
        <w:t xml:space="preserve">MODEL </w:t>
      </w:r>
      <w:r w:rsidRPr="0065208D">
        <w:rPr>
          <w:b/>
          <w:snapToGrid w:val="0"/>
          <w:color w:val="000000"/>
          <w:sz w:val="32"/>
          <w:szCs w:val="32"/>
          <w:lang w:val="en-US"/>
        </w:rPr>
        <w:t>ATTESTATION OF SITE VISIT</w:t>
      </w:r>
    </w:p>
    <w:p w:rsidR="0037683B" w:rsidRPr="0065208D" w:rsidRDefault="0037683B" w:rsidP="0037683B">
      <w:pPr>
        <w:jc w:val="center"/>
        <w:rPr>
          <w:b/>
          <w:snapToGrid w:val="0"/>
          <w:color w:val="000000"/>
          <w:lang w:val="en-US"/>
        </w:rPr>
      </w:pPr>
    </w:p>
    <w:p w:rsidR="0037683B" w:rsidRPr="0065208D" w:rsidRDefault="0037683B" w:rsidP="0037683B">
      <w:pPr>
        <w:autoSpaceDE w:val="0"/>
        <w:autoSpaceDN w:val="0"/>
        <w:adjustRightInd w:val="0"/>
        <w:jc w:val="center"/>
        <w:rPr>
          <w:color w:val="000000"/>
          <w:sz w:val="32"/>
          <w:szCs w:val="32"/>
          <w:lang w:val="en-US"/>
        </w:rPr>
      </w:pPr>
    </w:p>
    <w:p w:rsidR="0037683B" w:rsidRPr="0065208D" w:rsidRDefault="0037683B" w:rsidP="009E4C81">
      <w:pPr>
        <w:autoSpaceDE w:val="0"/>
        <w:autoSpaceDN w:val="0"/>
        <w:adjustRightInd w:val="0"/>
        <w:spacing w:afterLines="50" w:after="120" w:line="360" w:lineRule="auto"/>
        <w:ind w:left="110"/>
        <w:jc w:val="both"/>
        <w:rPr>
          <w:color w:val="000000"/>
          <w:lang w:val="en-US" w:eastAsia="ja-JP"/>
        </w:rPr>
      </w:pPr>
      <w:r w:rsidRPr="0065208D">
        <w:rPr>
          <w:color w:val="000000"/>
          <w:lang w:val="en-US" w:eastAsia="ja-JP"/>
        </w:rPr>
        <w:t xml:space="preserve">I the undersigned </w:t>
      </w:r>
      <w:r w:rsidR="002D1461" w:rsidRPr="0065208D">
        <w:rPr>
          <w:color w:val="000000"/>
          <w:lang w:val="en-US" w:eastAsia="ja-JP"/>
        </w:rPr>
        <w:t>…………………………………</w:t>
      </w:r>
    </w:p>
    <w:p w:rsidR="0037683B" w:rsidRPr="0065208D" w:rsidRDefault="0037683B" w:rsidP="009E4C81">
      <w:pPr>
        <w:autoSpaceDE w:val="0"/>
        <w:autoSpaceDN w:val="0"/>
        <w:adjustRightInd w:val="0"/>
        <w:spacing w:afterLines="50" w:after="120" w:line="360" w:lineRule="auto"/>
        <w:ind w:left="110"/>
        <w:jc w:val="both"/>
        <w:rPr>
          <w:color w:val="000000"/>
          <w:lang w:val="en-US"/>
        </w:rPr>
      </w:pPr>
      <w:r w:rsidRPr="0065208D">
        <w:rPr>
          <w:snapToGrid w:val="0"/>
          <w:color w:val="000000"/>
          <w:lang w:val="en-US"/>
        </w:rPr>
        <w:t>Engineer of the Company:</w:t>
      </w:r>
      <w:r w:rsidR="00CF030C" w:rsidRPr="0065208D">
        <w:rPr>
          <w:snapToGrid w:val="0"/>
          <w:color w:val="000000"/>
          <w:lang w:val="en-US"/>
        </w:rPr>
        <w:t xml:space="preserve"> </w:t>
      </w:r>
      <w:r w:rsidRPr="0065208D">
        <w:rPr>
          <w:color w:val="000000"/>
          <w:lang w:val="en-US" w:eastAsia="ja-JP"/>
        </w:rPr>
        <w:t>………………………………………………</w:t>
      </w:r>
      <w:r w:rsidRPr="0065208D">
        <w:rPr>
          <w:color w:val="000000"/>
          <w:lang w:val="en-US"/>
        </w:rPr>
        <w:t xml:space="preserve"> </w:t>
      </w:r>
      <w:r w:rsidRPr="0065208D">
        <w:rPr>
          <w:i/>
          <w:color w:val="000000"/>
          <w:sz w:val="16"/>
          <w:szCs w:val="16"/>
          <w:lang w:val="en-US"/>
        </w:rPr>
        <w:t>(Name of Enterprise)</w:t>
      </w:r>
      <w:r w:rsidRPr="0065208D">
        <w:rPr>
          <w:color w:val="000000"/>
          <w:lang w:val="en-US"/>
        </w:rPr>
        <w:t xml:space="preserve">, </w:t>
      </w:r>
    </w:p>
    <w:p w:rsidR="0037683B" w:rsidRPr="0065208D" w:rsidRDefault="0037683B" w:rsidP="009E4C81">
      <w:pPr>
        <w:autoSpaceDE w:val="0"/>
        <w:autoSpaceDN w:val="0"/>
        <w:adjustRightInd w:val="0"/>
        <w:spacing w:afterLines="50" w:after="120" w:line="360" w:lineRule="auto"/>
        <w:ind w:left="110"/>
        <w:jc w:val="both"/>
        <w:rPr>
          <w:color w:val="000000"/>
          <w:lang w:val="en-US"/>
        </w:rPr>
      </w:pPr>
    </w:p>
    <w:p w:rsidR="00B849E2" w:rsidRPr="0065208D" w:rsidRDefault="0037683B" w:rsidP="00B849E2">
      <w:pPr>
        <w:pStyle w:val="BlockText"/>
        <w:jc w:val="left"/>
        <w:rPr>
          <w:rFonts w:ascii="Times New Roman" w:hAnsi="Times New Roman"/>
          <w:b/>
          <w:bCs w:val="0"/>
          <w:color w:val="000000"/>
          <w:sz w:val="24"/>
          <w:szCs w:val="24"/>
          <w:lang w:val="en-US" w:eastAsia="fr-FR"/>
        </w:rPr>
      </w:pPr>
      <w:r w:rsidRPr="0065208D">
        <w:rPr>
          <w:rFonts w:ascii="Times New Roman" w:hAnsi="Times New Roman"/>
          <w:b/>
          <w:bCs w:val="0"/>
          <w:color w:val="000000"/>
          <w:sz w:val="24"/>
          <w:szCs w:val="24"/>
          <w:lang w:val="en-US" w:eastAsia="fr-FR"/>
        </w:rPr>
        <w:t xml:space="preserve">Has actually visited the site which is going to receive the structure </w:t>
      </w:r>
      <w:r w:rsidR="0012290D" w:rsidRPr="0065208D">
        <w:rPr>
          <w:rFonts w:ascii="Times New Roman" w:hAnsi="Times New Roman"/>
          <w:b/>
          <w:bCs w:val="0"/>
          <w:color w:val="000000"/>
          <w:sz w:val="24"/>
          <w:szCs w:val="24"/>
          <w:lang w:val="en-US" w:eastAsia="fr-FR"/>
        </w:rPr>
        <w:t xml:space="preserve">relative </w:t>
      </w:r>
    </w:p>
    <w:p w:rsidR="0037683B" w:rsidRPr="0065208D" w:rsidRDefault="0012290D" w:rsidP="00B849E2">
      <w:pPr>
        <w:pStyle w:val="BlockText"/>
        <w:jc w:val="left"/>
        <w:rPr>
          <w:rFonts w:ascii="Times New Roman" w:hAnsi="Times New Roman"/>
          <w:b/>
          <w:bCs w:val="0"/>
          <w:color w:val="000000"/>
          <w:sz w:val="24"/>
          <w:szCs w:val="24"/>
          <w:lang w:val="en-US" w:eastAsia="fr-FR"/>
        </w:rPr>
      </w:pPr>
      <w:r w:rsidRPr="0065208D">
        <w:rPr>
          <w:rFonts w:ascii="Times New Roman" w:hAnsi="Times New Roman"/>
          <w:b/>
          <w:bCs w:val="0"/>
          <w:color w:val="000000"/>
          <w:sz w:val="24"/>
          <w:szCs w:val="24"/>
          <w:lang w:val="en-US" w:eastAsia="fr-FR"/>
        </w:rPr>
        <w:t>TENDER</w:t>
      </w:r>
      <w:r w:rsidR="00B849E2" w:rsidRPr="0065208D">
        <w:rPr>
          <w:rFonts w:ascii="Times New Roman" w:hAnsi="Times New Roman"/>
          <w:b/>
          <w:bCs w:val="0"/>
          <w:color w:val="000000"/>
          <w:sz w:val="24"/>
          <w:szCs w:val="24"/>
          <w:lang w:val="en-US" w:eastAsia="fr-FR"/>
        </w:rPr>
        <w:t xml:space="preserve"> N</w:t>
      </w:r>
      <w:r w:rsidR="00B849E2" w:rsidRPr="0065208D">
        <w:rPr>
          <w:rFonts w:ascii="Times New Roman" w:hAnsi="Times New Roman"/>
          <w:b/>
          <w:bCs w:val="0"/>
          <w:color w:val="000000"/>
          <w:sz w:val="24"/>
          <w:szCs w:val="24"/>
          <w:vertAlign w:val="superscript"/>
          <w:lang w:val="en-US" w:eastAsia="fr-FR"/>
        </w:rPr>
        <w:t>O</w:t>
      </w:r>
      <w:r w:rsidRPr="0065208D">
        <w:rPr>
          <w:rFonts w:ascii="Times New Roman" w:hAnsi="Times New Roman"/>
          <w:b/>
          <w:bCs w:val="0"/>
          <w:color w:val="000000"/>
          <w:sz w:val="24"/>
          <w:szCs w:val="24"/>
          <w:vertAlign w:val="superscript"/>
          <w:lang w:val="en-US" w:eastAsia="fr-FR"/>
        </w:rPr>
        <w:t xml:space="preserve"> </w:t>
      </w:r>
      <w:r w:rsidR="00B849E2" w:rsidRPr="0065208D">
        <w:rPr>
          <w:rFonts w:ascii="Times New Roman" w:hAnsi="Times New Roman"/>
          <w:b/>
          <w:bCs w:val="0"/>
          <w:color w:val="000000"/>
          <w:sz w:val="24"/>
          <w:szCs w:val="24"/>
          <w:lang w:val="en-US" w:eastAsia="fr-FR"/>
        </w:rPr>
        <w:t>___</w:t>
      </w:r>
      <w:r w:rsidR="00B65DA6" w:rsidRPr="0065208D">
        <w:rPr>
          <w:rFonts w:ascii="Times New Roman" w:hAnsi="Times New Roman"/>
          <w:b/>
          <w:bCs w:val="0"/>
          <w:color w:val="000000"/>
          <w:sz w:val="24"/>
          <w:szCs w:val="24"/>
          <w:lang w:val="en-US" w:eastAsia="fr-FR"/>
        </w:rPr>
        <w:t>/</w:t>
      </w:r>
      <w:r w:rsidR="004F1577" w:rsidRPr="0065208D">
        <w:rPr>
          <w:rFonts w:ascii="Times New Roman" w:hAnsi="Times New Roman"/>
          <w:b/>
          <w:bCs w:val="0"/>
          <w:color w:val="000000"/>
          <w:sz w:val="24"/>
          <w:szCs w:val="24"/>
          <w:lang w:val="en-US" w:eastAsia="fr-FR"/>
        </w:rPr>
        <w:t>ONIT/</w:t>
      </w:r>
      <w:r w:rsidR="006158E2">
        <w:rPr>
          <w:rFonts w:ascii="Times New Roman" w:hAnsi="Times New Roman"/>
          <w:b/>
          <w:bCs w:val="0"/>
          <w:color w:val="000000"/>
          <w:sz w:val="24"/>
          <w:szCs w:val="24"/>
          <w:lang w:val="en-US" w:eastAsia="fr-FR"/>
        </w:rPr>
        <w:t>B</w:t>
      </w:r>
      <w:r w:rsidR="004F1577" w:rsidRPr="0065208D">
        <w:rPr>
          <w:rFonts w:ascii="Times New Roman" w:hAnsi="Times New Roman"/>
          <w:b/>
          <w:bCs w:val="0"/>
          <w:color w:val="000000"/>
          <w:sz w:val="24"/>
          <w:szCs w:val="24"/>
          <w:lang w:val="en-US" w:eastAsia="fr-FR"/>
        </w:rPr>
        <w:t>CITB/</w:t>
      </w:r>
      <w:r w:rsidR="00FF0A0D">
        <w:rPr>
          <w:rFonts w:ascii="Times New Roman" w:hAnsi="Times New Roman"/>
          <w:b/>
          <w:bCs w:val="0"/>
          <w:color w:val="000000"/>
          <w:sz w:val="24"/>
          <w:szCs w:val="24"/>
          <w:lang w:val="en-US" w:eastAsia="fr-FR"/>
        </w:rPr>
        <w:t>BATIBO</w:t>
      </w:r>
      <w:r w:rsidR="00683B27">
        <w:rPr>
          <w:rFonts w:ascii="Times New Roman" w:hAnsi="Times New Roman"/>
          <w:b/>
          <w:bCs w:val="0"/>
          <w:color w:val="000000"/>
          <w:sz w:val="24"/>
          <w:szCs w:val="24"/>
          <w:lang w:val="en-US" w:eastAsia="fr-FR"/>
        </w:rPr>
        <w:t xml:space="preserve"> COUNCIL/</w:t>
      </w:r>
      <w:r w:rsidR="001338CD">
        <w:rPr>
          <w:rFonts w:ascii="Times New Roman" w:hAnsi="Times New Roman"/>
          <w:b/>
          <w:bCs w:val="0"/>
          <w:color w:val="000000"/>
          <w:sz w:val="24"/>
          <w:szCs w:val="24"/>
          <w:lang w:val="en-US" w:eastAsia="fr-FR"/>
        </w:rPr>
        <w:t>2023</w:t>
      </w:r>
      <w:r w:rsidR="008075BB" w:rsidRPr="0065208D">
        <w:rPr>
          <w:rFonts w:ascii="Times New Roman" w:hAnsi="Times New Roman"/>
          <w:b/>
          <w:bCs w:val="0"/>
          <w:color w:val="000000"/>
          <w:sz w:val="24"/>
          <w:szCs w:val="24"/>
          <w:lang w:val="en-US" w:eastAsia="fr-FR"/>
        </w:rPr>
        <w:t xml:space="preserve"> </w:t>
      </w:r>
      <w:r w:rsidR="0065208D">
        <w:rPr>
          <w:rFonts w:ascii="Times New Roman" w:hAnsi="Times New Roman"/>
          <w:b/>
          <w:bCs w:val="0"/>
          <w:color w:val="000000"/>
          <w:sz w:val="24"/>
          <w:szCs w:val="24"/>
          <w:lang w:val="en-US" w:eastAsia="fr-FR"/>
        </w:rPr>
        <w:t>OF____________</w:t>
      </w:r>
      <w:r w:rsidR="002D1461" w:rsidRPr="0065208D">
        <w:rPr>
          <w:rFonts w:ascii="Times New Roman" w:hAnsi="Times New Roman"/>
          <w:b/>
          <w:bCs w:val="0"/>
          <w:color w:val="000000"/>
          <w:sz w:val="24"/>
          <w:szCs w:val="24"/>
          <w:lang w:val="en-US" w:eastAsia="fr-FR"/>
        </w:rPr>
        <w:t>__</w:t>
      </w:r>
      <w:r w:rsidR="001338CD">
        <w:rPr>
          <w:rFonts w:ascii="Times New Roman" w:hAnsi="Times New Roman"/>
          <w:b/>
          <w:bCs w:val="0"/>
          <w:color w:val="000000"/>
          <w:sz w:val="24"/>
          <w:szCs w:val="24"/>
          <w:lang w:val="en-US" w:eastAsia="fr-FR"/>
        </w:rPr>
        <w:t>2023</w:t>
      </w:r>
    </w:p>
    <w:p w:rsidR="002D1461" w:rsidRPr="0065208D" w:rsidRDefault="002D1461" w:rsidP="002D1461">
      <w:pPr>
        <w:pStyle w:val="BlockText"/>
        <w:rPr>
          <w:rFonts w:ascii="Times New Roman" w:hAnsi="Times New Roman"/>
          <w:b/>
          <w:bCs w:val="0"/>
          <w:color w:val="000000"/>
          <w:sz w:val="24"/>
          <w:szCs w:val="24"/>
          <w:lang w:val="en-US" w:eastAsia="fr-FR"/>
        </w:rPr>
      </w:pPr>
    </w:p>
    <w:p w:rsidR="00ED463E" w:rsidRPr="0065208D" w:rsidRDefault="0037683B" w:rsidP="00ED463E">
      <w:pPr>
        <w:spacing w:line="360" w:lineRule="auto"/>
        <w:jc w:val="center"/>
        <w:rPr>
          <w:b/>
          <w:caps/>
          <w:color w:val="000000"/>
          <w:lang w:val="en-US"/>
        </w:rPr>
      </w:pPr>
      <w:r w:rsidRPr="0065208D">
        <w:rPr>
          <w:b/>
          <w:color w:val="000000"/>
          <w:lang w:val="en-US"/>
        </w:rPr>
        <w:t xml:space="preserve">FOR </w:t>
      </w:r>
      <w:r w:rsidRPr="0065208D">
        <w:rPr>
          <w:b/>
          <w:caps/>
          <w:color w:val="000000"/>
          <w:lang w:val="en-US"/>
        </w:rPr>
        <w:t xml:space="preserve">THE </w:t>
      </w:r>
      <w:r w:rsidR="00626A33">
        <w:rPr>
          <w:b/>
          <w:bCs/>
          <w:szCs w:val="28"/>
          <w:lang w:val="en-US"/>
        </w:rPr>
        <w:t xml:space="preserve">CONSTRUCTION </w:t>
      </w:r>
      <w:r w:rsidR="00364585">
        <w:rPr>
          <w:b/>
          <w:bCs/>
          <w:szCs w:val="28"/>
          <w:lang w:val="en-US"/>
        </w:rPr>
        <w:t xml:space="preserve">OF </w:t>
      </w:r>
      <w:r w:rsidR="00364585" w:rsidRPr="00364585">
        <w:rPr>
          <w:b/>
          <w:bCs/>
          <w:szCs w:val="28"/>
          <w:lang w:val="en-US"/>
        </w:rPr>
        <w:t xml:space="preserve">SOME BRIDGES IN </w:t>
      </w:r>
      <w:r w:rsidR="00FF0A0D">
        <w:rPr>
          <w:b/>
          <w:bCs/>
          <w:szCs w:val="28"/>
          <w:lang w:val="en-US"/>
        </w:rPr>
        <w:t>BATIBO</w:t>
      </w:r>
      <w:r w:rsidR="00364585" w:rsidRPr="00364585">
        <w:rPr>
          <w:b/>
          <w:bCs/>
          <w:szCs w:val="28"/>
          <w:lang w:val="en-US"/>
        </w:rPr>
        <w:t xml:space="preserve"> COUNCIL AREA</w:t>
      </w:r>
      <w:r w:rsidR="00364585">
        <w:rPr>
          <w:b/>
          <w:bCs/>
          <w:szCs w:val="28"/>
          <w:lang w:val="en-US"/>
        </w:rPr>
        <w:t>,</w:t>
      </w:r>
      <w:r w:rsidR="00364585" w:rsidRPr="00364585">
        <w:rPr>
          <w:b/>
          <w:sz w:val="36"/>
          <w:lang w:val="en-US"/>
        </w:rPr>
        <w:t xml:space="preserve"> </w:t>
      </w:r>
      <w:r w:rsidR="00FF0A0D">
        <w:rPr>
          <w:b/>
          <w:sz w:val="22"/>
          <w:lang w:val="en-US"/>
        </w:rPr>
        <w:t>BATIBO</w:t>
      </w:r>
      <w:r w:rsidR="00364585" w:rsidRPr="00EC62E3">
        <w:rPr>
          <w:b/>
          <w:sz w:val="22"/>
          <w:lang w:val="en-US"/>
        </w:rPr>
        <w:t xml:space="preserve"> SUB-DIVISION, MOMO DIVISION OF THE NORTH-WEST REGION</w:t>
      </w:r>
      <w:r w:rsidR="00364585" w:rsidRPr="008B2CC0">
        <w:rPr>
          <w:color w:val="000000"/>
          <w:lang w:val="en-GB"/>
        </w:rPr>
        <w:t>.</w:t>
      </w:r>
      <w:r w:rsidR="00364585">
        <w:rPr>
          <w:color w:val="000000"/>
          <w:lang w:val="en-GB"/>
        </w:rPr>
        <w:t xml:space="preserve"> </w:t>
      </w:r>
      <w:r w:rsidR="00364585" w:rsidRPr="00364585">
        <w:rPr>
          <w:b/>
          <w:color w:val="000000"/>
          <w:lang w:val="en-GB"/>
        </w:rPr>
        <w:t>LOT…………</w:t>
      </w:r>
    </w:p>
    <w:p w:rsidR="0037683B" w:rsidRPr="0065208D" w:rsidRDefault="00EE203E" w:rsidP="009E4C81">
      <w:pPr>
        <w:autoSpaceDE w:val="0"/>
        <w:autoSpaceDN w:val="0"/>
        <w:adjustRightInd w:val="0"/>
        <w:spacing w:afterLines="50" w:after="120" w:line="360" w:lineRule="auto"/>
        <w:jc w:val="both"/>
        <w:rPr>
          <w:color w:val="000000"/>
          <w:lang w:val="en-US"/>
        </w:rPr>
      </w:pPr>
      <w:r w:rsidRPr="0065208D">
        <w:rPr>
          <w:color w:val="000000"/>
          <w:lang w:val="en-US"/>
        </w:rPr>
        <w:t xml:space="preserve"> </w:t>
      </w:r>
      <w:r w:rsidR="0037683B" w:rsidRPr="0065208D">
        <w:rPr>
          <w:color w:val="000000"/>
          <w:lang w:val="en-US"/>
        </w:rPr>
        <w:t>The interested person declares:</w:t>
      </w:r>
    </w:p>
    <w:p w:rsidR="0037683B" w:rsidRPr="0065208D" w:rsidRDefault="0037683B" w:rsidP="009E4C81">
      <w:pPr>
        <w:numPr>
          <w:ilvl w:val="0"/>
          <w:numId w:val="48"/>
        </w:numPr>
        <w:autoSpaceDE w:val="0"/>
        <w:autoSpaceDN w:val="0"/>
        <w:adjustRightInd w:val="0"/>
        <w:spacing w:afterLines="50" w:after="120" w:line="360" w:lineRule="auto"/>
        <w:ind w:left="567" w:hanging="357"/>
        <w:jc w:val="both"/>
        <w:rPr>
          <w:color w:val="000000"/>
          <w:lang w:val="en-US"/>
        </w:rPr>
      </w:pPr>
      <w:r w:rsidRPr="0065208D">
        <w:rPr>
          <w:color w:val="000000"/>
          <w:lang w:val="en-US"/>
        </w:rPr>
        <w:t xml:space="preserve">To have carried out a thorough study of the site taking into consideration all the constraints relative to the execution of job with respect to norms. </w:t>
      </w:r>
    </w:p>
    <w:p w:rsidR="0037683B" w:rsidRPr="0065208D" w:rsidRDefault="0037683B" w:rsidP="009E4C81">
      <w:pPr>
        <w:numPr>
          <w:ilvl w:val="0"/>
          <w:numId w:val="48"/>
        </w:numPr>
        <w:autoSpaceDE w:val="0"/>
        <w:autoSpaceDN w:val="0"/>
        <w:adjustRightInd w:val="0"/>
        <w:spacing w:afterLines="50" w:after="120" w:line="360" w:lineRule="auto"/>
        <w:ind w:left="567" w:hanging="357"/>
        <w:jc w:val="both"/>
        <w:rPr>
          <w:color w:val="000000"/>
          <w:lang w:val="en-US"/>
        </w:rPr>
      </w:pPr>
      <w:r w:rsidRPr="0065208D">
        <w:rPr>
          <w:color w:val="000000"/>
          <w:lang w:val="en-US"/>
        </w:rPr>
        <w:t xml:space="preserve">To establish his unit price schedules taking into account the difficulties of the site relative to the execution of the works and </w:t>
      </w:r>
      <w:r w:rsidR="004F1577" w:rsidRPr="0065208D">
        <w:rPr>
          <w:color w:val="000000"/>
          <w:lang w:val="en-US"/>
        </w:rPr>
        <w:t>shall in no condition claim the</w:t>
      </w:r>
      <w:r w:rsidRPr="0065208D">
        <w:rPr>
          <w:color w:val="000000"/>
          <w:lang w:val="en-GB"/>
        </w:rPr>
        <w:t xml:space="preserve"> Contracting Authority</w:t>
      </w:r>
      <w:r w:rsidRPr="0065208D">
        <w:rPr>
          <w:color w:val="000000"/>
          <w:lang w:val="en-US"/>
        </w:rPr>
        <w:t>for any increase of unit price.</w:t>
      </w:r>
    </w:p>
    <w:p w:rsidR="0037683B" w:rsidRPr="0065208D" w:rsidRDefault="0037683B" w:rsidP="009E4C81">
      <w:pPr>
        <w:spacing w:afterLines="50" w:after="120" w:line="360" w:lineRule="auto"/>
        <w:ind w:firstLine="708"/>
        <w:jc w:val="both"/>
        <w:rPr>
          <w:color w:val="000000"/>
          <w:lang w:val="en-US"/>
        </w:rPr>
      </w:pPr>
      <w:r w:rsidRPr="0065208D">
        <w:rPr>
          <w:color w:val="000000"/>
          <w:lang w:val="en-US"/>
        </w:rPr>
        <w:t>In Testimony Whereof, this present attestation of site visit is established and issued to serve the purpose it deserves.</w:t>
      </w:r>
    </w:p>
    <w:tbl>
      <w:tblPr>
        <w:tblW w:w="0" w:type="auto"/>
        <w:tblInd w:w="381" w:type="dxa"/>
        <w:tblLook w:val="04A0" w:firstRow="1" w:lastRow="0" w:firstColumn="1" w:lastColumn="0" w:noHBand="0" w:noVBand="1"/>
      </w:tblPr>
      <w:tblGrid>
        <w:gridCol w:w="5083"/>
        <w:gridCol w:w="4487"/>
      </w:tblGrid>
      <w:tr w:rsidR="0037683B" w:rsidRPr="00434668" w:rsidTr="000D59F6">
        <w:tc>
          <w:tcPr>
            <w:tcW w:w="5083" w:type="dxa"/>
          </w:tcPr>
          <w:p w:rsidR="0037683B" w:rsidRPr="0065208D" w:rsidRDefault="0037683B" w:rsidP="000D59F6">
            <w:pPr>
              <w:jc w:val="both"/>
              <w:rPr>
                <w:color w:val="000000"/>
                <w:lang w:val="en-US" w:eastAsia="ja-JP"/>
              </w:rPr>
            </w:pPr>
          </w:p>
        </w:tc>
        <w:tc>
          <w:tcPr>
            <w:tcW w:w="4487" w:type="dxa"/>
          </w:tcPr>
          <w:p w:rsidR="0037683B" w:rsidRPr="0065208D" w:rsidRDefault="0037683B" w:rsidP="000D59F6">
            <w:pPr>
              <w:jc w:val="both"/>
              <w:rPr>
                <w:color w:val="000000"/>
                <w:lang w:val="en-US" w:eastAsia="ja-JP"/>
              </w:rPr>
            </w:pPr>
            <w:r w:rsidRPr="0065208D">
              <w:rPr>
                <w:color w:val="000000"/>
                <w:lang w:val="en-US" w:eastAsia="ja-JP"/>
              </w:rPr>
              <w:t>Date …………………………………….</w:t>
            </w:r>
          </w:p>
          <w:p w:rsidR="0037683B" w:rsidRPr="0065208D" w:rsidRDefault="0037683B" w:rsidP="000D59F6">
            <w:pPr>
              <w:jc w:val="both"/>
              <w:rPr>
                <w:color w:val="000000"/>
                <w:lang w:val="en-US" w:eastAsia="ja-JP"/>
              </w:rPr>
            </w:pPr>
            <w:r w:rsidRPr="0065208D">
              <w:rPr>
                <w:bCs/>
                <w:color w:val="000000"/>
                <w:lang w:val="en-US"/>
              </w:rPr>
              <w:t>Stamp of enterprise</w:t>
            </w:r>
          </w:p>
          <w:p w:rsidR="0037683B" w:rsidRPr="0065208D" w:rsidRDefault="0037683B" w:rsidP="000D59F6">
            <w:pPr>
              <w:jc w:val="both"/>
              <w:rPr>
                <w:color w:val="000000"/>
                <w:lang w:val="en-US" w:eastAsia="ja-JP"/>
              </w:rPr>
            </w:pPr>
          </w:p>
          <w:p w:rsidR="0037683B" w:rsidRPr="0065208D" w:rsidRDefault="0037683B" w:rsidP="000D59F6">
            <w:pPr>
              <w:jc w:val="both"/>
              <w:rPr>
                <w:color w:val="000000"/>
                <w:lang w:val="en-US" w:eastAsia="ja-JP"/>
              </w:rPr>
            </w:pPr>
          </w:p>
          <w:p w:rsidR="0037683B" w:rsidRPr="0065208D" w:rsidRDefault="0037683B" w:rsidP="00144479">
            <w:pPr>
              <w:jc w:val="both"/>
              <w:rPr>
                <w:color w:val="000000"/>
                <w:lang w:val="en-US" w:eastAsia="ja-JP"/>
              </w:rPr>
            </w:pPr>
            <w:r w:rsidRPr="0065208D">
              <w:rPr>
                <w:snapToGrid w:val="0"/>
                <w:color w:val="000000"/>
                <w:lang w:val="en-US"/>
              </w:rPr>
              <w:t xml:space="preserve">Signature and Names of the </w:t>
            </w:r>
            <w:r w:rsidR="00F203FC" w:rsidRPr="0065208D">
              <w:rPr>
                <w:snapToGrid w:val="0"/>
                <w:color w:val="000000"/>
                <w:lang w:val="en-US"/>
              </w:rPr>
              <w:t>Contractor</w:t>
            </w:r>
            <w:r w:rsidR="00144479" w:rsidRPr="0065208D">
              <w:rPr>
                <w:snapToGrid w:val="0"/>
                <w:color w:val="000000"/>
                <w:lang w:val="en-US"/>
              </w:rPr>
              <w:t>.</w:t>
            </w:r>
          </w:p>
        </w:tc>
      </w:tr>
    </w:tbl>
    <w:p w:rsidR="0037683B" w:rsidRPr="0065208D" w:rsidRDefault="0037683B" w:rsidP="0037683B">
      <w:pPr>
        <w:jc w:val="both"/>
        <w:rPr>
          <w:b/>
          <w:color w:val="000000"/>
          <w:lang w:val="en-US"/>
        </w:rPr>
      </w:pPr>
    </w:p>
    <w:p w:rsidR="0037683B" w:rsidRPr="0065208D" w:rsidRDefault="0037683B" w:rsidP="0037683B">
      <w:pPr>
        <w:widowControl w:val="0"/>
        <w:autoSpaceDE w:val="0"/>
        <w:autoSpaceDN w:val="0"/>
        <w:adjustRightInd w:val="0"/>
        <w:ind w:right="-20"/>
        <w:jc w:val="center"/>
        <w:rPr>
          <w:b/>
          <w:snapToGrid w:val="0"/>
          <w:color w:val="000000"/>
          <w:sz w:val="32"/>
          <w:szCs w:val="32"/>
          <w:lang w:val="en-US"/>
        </w:rPr>
      </w:pPr>
    </w:p>
    <w:p w:rsidR="0037683B" w:rsidRPr="0065208D" w:rsidRDefault="0037683B" w:rsidP="0037683B">
      <w:pPr>
        <w:widowControl w:val="0"/>
        <w:autoSpaceDE w:val="0"/>
        <w:autoSpaceDN w:val="0"/>
        <w:adjustRightInd w:val="0"/>
        <w:ind w:right="-20"/>
        <w:jc w:val="center"/>
        <w:rPr>
          <w:b/>
          <w:snapToGrid w:val="0"/>
          <w:color w:val="000000"/>
          <w:sz w:val="32"/>
          <w:szCs w:val="32"/>
          <w:lang w:val="en-US"/>
        </w:rPr>
      </w:pPr>
    </w:p>
    <w:p w:rsidR="0037683B" w:rsidRPr="0065208D" w:rsidRDefault="0037683B" w:rsidP="0037683B">
      <w:pPr>
        <w:widowControl w:val="0"/>
        <w:autoSpaceDE w:val="0"/>
        <w:autoSpaceDN w:val="0"/>
        <w:adjustRightInd w:val="0"/>
        <w:ind w:right="-20"/>
        <w:jc w:val="center"/>
        <w:rPr>
          <w:b/>
          <w:snapToGrid w:val="0"/>
          <w:color w:val="000000"/>
          <w:sz w:val="32"/>
          <w:szCs w:val="32"/>
          <w:lang w:val="en-US"/>
        </w:rPr>
      </w:pPr>
    </w:p>
    <w:p w:rsidR="0037683B" w:rsidRPr="0065208D" w:rsidRDefault="0037683B" w:rsidP="0037683B">
      <w:pPr>
        <w:widowControl w:val="0"/>
        <w:autoSpaceDE w:val="0"/>
        <w:autoSpaceDN w:val="0"/>
        <w:adjustRightInd w:val="0"/>
        <w:ind w:right="-20"/>
        <w:jc w:val="center"/>
        <w:rPr>
          <w:b/>
          <w:snapToGrid w:val="0"/>
          <w:color w:val="000000"/>
          <w:sz w:val="32"/>
          <w:szCs w:val="32"/>
          <w:lang w:val="en-US"/>
        </w:rPr>
      </w:pPr>
    </w:p>
    <w:p w:rsidR="0037683B" w:rsidRPr="0065208D" w:rsidRDefault="0037683B" w:rsidP="0037683B">
      <w:pPr>
        <w:widowControl w:val="0"/>
        <w:autoSpaceDE w:val="0"/>
        <w:autoSpaceDN w:val="0"/>
        <w:adjustRightInd w:val="0"/>
        <w:ind w:right="-20"/>
        <w:jc w:val="center"/>
        <w:rPr>
          <w:b/>
          <w:snapToGrid w:val="0"/>
          <w:color w:val="000000"/>
          <w:sz w:val="32"/>
          <w:szCs w:val="32"/>
          <w:lang w:val="en-US"/>
        </w:rPr>
      </w:pPr>
    </w:p>
    <w:p w:rsidR="0037683B" w:rsidRPr="0065208D" w:rsidRDefault="0037683B" w:rsidP="0037683B">
      <w:pPr>
        <w:widowControl w:val="0"/>
        <w:autoSpaceDE w:val="0"/>
        <w:autoSpaceDN w:val="0"/>
        <w:adjustRightInd w:val="0"/>
        <w:ind w:right="-20"/>
        <w:jc w:val="center"/>
        <w:rPr>
          <w:b/>
          <w:snapToGrid w:val="0"/>
          <w:color w:val="000000"/>
          <w:sz w:val="32"/>
          <w:szCs w:val="32"/>
          <w:lang w:val="en-US"/>
        </w:rPr>
      </w:pPr>
    </w:p>
    <w:p w:rsidR="0037683B" w:rsidRPr="0065208D" w:rsidRDefault="0065208D" w:rsidP="0065208D">
      <w:pPr>
        <w:widowControl w:val="0"/>
        <w:tabs>
          <w:tab w:val="left" w:pos="5877"/>
        </w:tabs>
        <w:autoSpaceDE w:val="0"/>
        <w:autoSpaceDN w:val="0"/>
        <w:adjustRightInd w:val="0"/>
        <w:ind w:right="-20"/>
        <w:rPr>
          <w:b/>
          <w:snapToGrid w:val="0"/>
          <w:color w:val="000000"/>
          <w:sz w:val="32"/>
          <w:szCs w:val="32"/>
          <w:lang w:val="en-US"/>
        </w:rPr>
      </w:pPr>
      <w:r>
        <w:rPr>
          <w:b/>
          <w:snapToGrid w:val="0"/>
          <w:color w:val="000000"/>
          <w:sz w:val="32"/>
          <w:szCs w:val="32"/>
          <w:lang w:val="en-US"/>
        </w:rPr>
        <w:tab/>
      </w:r>
    </w:p>
    <w:p w:rsidR="0037683B" w:rsidRPr="0065208D" w:rsidRDefault="0037683B" w:rsidP="0037683B">
      <w:pPr>
        <w:widowControl w:val="0"/>
        <w:autoSpaceDE w:val="0"/>
        <w:autoSpaceDN w:val="0"/>
        <w:adjustRightInd w:val="0"/>
        <w:ind w:right="-20"/>
        <w:jc w:val="center"/>
        <w:rPr>
          <w:b/>
          <w:snapToGrid w:val="0"/>
          <w:color w:val="000000"/>
          <w:sz w:val="32"/>
          <w:szCs w:val="32"/>
          <w:lang w:val="en-US"/>
        </w:rPr>
      </w:pPr>
    </w:p>
    <w:p w:rsidR="00CF030C" w:rsidRPr="0065208D" w:rsidRDefault="00CF030C" w:rsidP="0037683B">
      <w:pPr>
        <w:widowControl w:val="0"/>
        <w:autoSpaceDE w:val="0"/>
        <w:autoSpaceDN w:val="0"/>
        <w:adjustRightInd w:val="0"/>
        <w:ind w:right="-20"/>
        <w:jc w:val="center"/>
        <w:rPr>
          <w:b/>
          <w:snapToGrid w:val="0"/>
          <w:color w:val="000000"/>
          <w:sz w:val="32"/>
          <w:szCs w:val="32"/>
          <w:lang w:val="en-US"/>
        </w:rPr>
      </w:pPr>
    </w:p>
    <w:p w:rsidR="00ED463E" w:rsidRPr="0065208D" w:rsidRDefault="00ED463E" w:rsidP="0037683B">
      <w:pPr>
        <w:widowControl w:val="0"/>
        <w:autoSpaceDE w:val="0"/>
        <w:autoSpaceDN w:val="0"/>
        <w:adjustRightInd w:val="0"/>
        <w:ind w:right="-20"/>
        <w:jc w:val="center"/>
        <w:rPr>
          <w:b/>
          <w:snapToGrid w:val="0"/>
          <w:color w:val="000000"/>
          <w:sz w:val="32"/>
          <w:szCs w:val="32"/>
          <w:lang w:val="en-US"/>
        </w:rPr>
      </w:pPr>
    </w:p>
    <w:p w:rsidR="002D1461" w:rsidRDefault="002D1461" w:rsidP="0037683B">
      <w:pPr>
        <w:widowControl w:val="0"/>
        <w:autoSpaceDE w:val="0"/>
        <w:autoSpaceDN w:val="0"/>
        <w:adjustRightInd w:val="0"/>
        <w:ind w:right="-20"/>
        <w:jc w:val="center"/>
        <w:rPr>
          <w:b/>
          <w:snapToGrid w:val="0"/>
          <w:color w:val="000000"/>
          <w:sz w:val="32"/>
          <w:szCs w:val="32"/>
          <w:lang w:val="en-US"/>
        </w:rPr>
      </w:pPr>
    </w:p>
    <w:p w:rsidR="00D02748" w:rsidRDefault="00D02748" w:rsidP="0037683B">
      <w:pPr>
        <w:widowControl w:val="0"/>
        <w:autoSpaceDE w:val="0"/>
        <w:autoSpaceDN w:val="0"/>
        <w:adjustRightInd w:val="0"/>
        <w:ind w:right="-20"/>
        <w:jc w:val="center"/>
        <w:rPr>
          <w:b/>
          <w:snapToGrid w:val="0"/>
          <w:color w:val="000000"/>
          <w:sz w:val="32"/>
          <w:szCs w:val="32"/>
          <w:lang w:val="en-US"/>
        </w:rPr>
      </w:pPr>
    </w:p>
    <w:p w:rsidR="00D02748" w:rsidRPr="0065208D" w:rsidRDefault="00D02748" w:rsidP="0037683B">
      <w:pPr>
        <w:widowControl w:val="0"/>
        <w:autoSpaceDE w:val="0"/>
        <w:autoSpaceDN w:val="0"/>
        <w:adjustRightInd w:val="0"/>
        <w:ind w:right="-20"/>
        <w:jc w:val="center"/>
        <w:rPr>
          <w:b/>
          <w:snapToGrid w:val="0"/>
          <w:color w:val="000000"/>
          <w:sz w:val="32"/>
          <w:szCs w:val="32"/>
          <w:lang w:val="en-US"/>
        </w:rPr>
      </w:pPr>
    </w:p>
    <w:p w:rsidR="0037683B" w:rsidRPr="0065208D" w:rsidRDefault="0037683B" w:rsidP="0037683B">
      <w:pPr>
        <w:widowControl w:val="0"/>
        <w:autoSpaceDE w:val="0"/>
        <w:autoSpaceDN w:val="0"/>
        <w:adjustRightInd w:val="0"/>
        <w:ind w:right="-20"/>
        <w:jc w:val="center"/>
        <w:rPr>
          <w:b/>
          <w:snapToGrid w:val="0"/>
          <w:color w:val="000000"/>
          <w:sz w:val="40"/>
          <w:szCs w:val="32"/>
          <w:lang w:val="en-US"/>
        </w:rPr>
      </w:pPr>
      <w:r w:rsidRPr="0065208D">
        <w:rPr>
          <w:b/>
          <w:snapToGrid w:val="0"/>
          <w:color w:val="000000"/>
          <w:sz w:val="40"/>
          <w:szCs w:val="32"/>
          <w:lang w:val="en-US"/>
        </w:rPr>
        <w:t>SITE VISIT REPORT</w:t>
      </w:r>
    </w:p>
    <w:p w:rsidR="0037683B" w:rsidRPr="0065208D" w:rsidRDefault="0037683B" w:rsidP="0037683B">
      <w:pPr>
        <w:widowControl w:val="0"/>
        <w:autoSpaceDE w:val="0"/>
        <w:autoSpaceDN w:val="0"/>
        <w:adjustRightInd w:val="0"/>
        <w:ind w:right="-20"/>
        <w:jc w:val="center"/>
        <w:rPr>
          <w:b/>
          <w:color w:val="000000"/>
          <w:sz w:val="40"/>
          <w:szCs w:val="32"/>
          <w:lang w:val="en-US" w:eastAsia="ja-JP"/>
        </w:rPr>
      </w:pPr>
    </w:p>
    <w:p w:rsidR="0037683B" w:rsidRPr="0065208D" w:rsidRDefault="00B862DF" w:rsidP="00CF030C">
      <w:pPr>
        <w:widowControl w:val="0"/>
        <w:autoSpaceDE w:val="0"/>
        <w:autoSpaceDN w:val="0"/>
        <w:adjustRightInd w:val="0"/>
        <w:spacing w:line="480" w:lineRule="auto"/>
        <w:ind w:right="-20"/>
        <w:rPr>
          <w:color w:val="000000"/>
          <w:lang w:val="en-US" w:eastAsia="ja-JP"/>
        </w:rPr>
      </w:pPr>
      <w:r w:rsidRPr="0065208D">
        <w:rPr>
          <w:color w:val="000000"/>
          <w:lang w:val="en-US" w:eastAsia="ja-JP"/>
        </w:rPr>
        <w:t xml:space="preserve">Project Title </w:t>
      </w:r>
      <w:r w:rsidR="0037683B" w:rsidRPr="0065208D">
        <w:rPr>
          <w:color w:val="000000"/>
          <w:lang w:val="en-US" w:eastAsia="ja-JP"/>
        </w:rPr>
        <w:t xml:space="preserve">…………………………………………………….. </w:t>
      </w:r>
    </w:p>
    <w:p w:rsidR="0037683B" w:rsidRPr="0065208D" w:rsidRDefault="0037683B" w:rsidP="00CF030C">
      <w:pPr>
        <w:widowControl w:val="0"/>
        <w:autoSpaceDE w:val="0"/>
        <w:autoSpaceDN w:val="0"/>
        <w:adjustRightInd w:val="0"/>
        <w:spacing w:line="480" w:lineRule="auto"/>
        <w:ind w:right="-20"/>
        <w:rPr>
          <w:color w:val="000000"/>
          <w:lang w:val="en-US" w:eastAsia="ja-JP"/>
        </w:rPr>
      </w:pPr>
      <w:r w:rsidRPr="0065208D">
        <w:rPr>
          <w:color w:val="000000"/>
          <w:lang w:val="en-US" w:eastAsia="ja-JP"/>
        </w:rPr>
        <w:t>Name of Enterprise ……………………………………………………………………….</w:t>
      </w:r>
    </w:p>
    <w:p w:rsidR="0037683B" w:rsidRPr="0065208D" w:rsidRDefault="0037683B" w:rsidP="00CF030C">
      <w:pPr>
        <w:widowControl w:val="0"/>
        <w:autoSpaceDE w:val="0"/>
        <w:autoSpaceDN w:val="0"/>
        <w:adjustRightInd w:val="0"/>
        <w:spacing w:line="480" w:lineRule="auto"/>
        <w:ind w:right="-20"/>
        <w:rPr>
          <w:color w:val="000000"/>
          <w:lang w:val="en-US" w:eastAsia="ja-JP"/>
        </w:rPr>
      </w:pPr>
    </w:p>
    <w:p w:rsidR="0037683B" w:rsidRPr="0065208D" w:rsidRDefault="006158E2" w:rsidP="006F0BA5">
      <w:pPr>
        <w:widowControl w:val="0"/>
        <w:numPr>
          <w:ilvl w:val="0"/>
          <w:numId w:val="47"/>
        </w:numPr>
        <w:autoSpaceDE w:val="0"/>
        <w:autoSpaceDN w:val="0"/>
        <w:adjustRightInd w:val="0"/>
        <w:spacing w:after="200" w:line="360" w:lineRule="auto"/>
        <w:ind w:right="-20"/>
        <w:rPr>
          <w:color w:val="000000"/>
          <w:lang w:eastAsia="ja-JP"/>
        </w:rPr>
      </w:pPr>
      <w:r>
        <w:rPr>
          <w:color w:val="000000"/>
          <w:lang w:eastAsia="ja-JP"/>
        </w:rPr>
        <w:t xml:space="preserve">CONTEXT </w:t>
      </w:r>
      <w:r w:rsidR="0037683B" w:rsidRPr="0065208D">
        <w:rPr>
          <w:color w:val="000000"/>
          <w:lang w:eastAsia="ja-JP"/>
        </w:rPr>
        <w:t>OF THE PROJECT</w:t>
      </w:r>
    </w:p>
    <w:p w:rsidR="0037683B" w:rsidRPr="0065208D" w:rsidRDefault="0037683B" w:rsidP="006F0BA5">
      <w:pPr>
        <w:widowControl w:val="0"/>
        <w:numPr>
          <w:ilvl w:val="0"/>
          <w:numId w:val="47"/>
        </w:numPr>
        <w:autoSpaceDE w:val="0"/>
        <w:autoSpaceDN w:val="0"/>
        <w:adjustRightInd w:val="0"/>
        <w:spacing w:after="200" w:line="360" w:lineRule="auto"/>
        <w:ind w:right="-20"/>
        <w:rPr>
          <w:bCs/>
          <w:color w:val="000000"/>
          <w:sz w:val="32"/>
          <w:szCs w:val="32"/>
        </w:rPr>
      </w:pPr>
      <w:r w:rsidRPr="0065208D">
        <w:rPr>
          <w:color w:val="000000"/>
          <w:lang w:eastAsia="ja-JP"/>
        </w:rPr>
        <w:t xml:space="preserve">GEOGRAPHICAL SITUATION  </w:t>
      </w:r>
    </w:p>
    <w:p w:rsidR="0037683B" w:rsidRPr="0065208D" w:rsidRDefault="0037683B" w:rsidP="006F0BA5">
      <w:pPr>
        <w:widowControl w:val="0"/>
        <w:numPr>
          <w:ilvl w:val="0"/>
          <w:numId w:val="47"/>
        </w:numPr>
        <w:autoSpaceDE w:val="0"/>
        <w:autoSpaceDN w:val="0"/>
        <w:adjustRightInd w:val="0"/>
        <w:spacing w:after="200" w:line="360" w:lineRule="auto"/>
        <w:ind w:right="-20"/>
        <w:rPr>
          <w:bCs/>
          <w:color w:val="000000"/>
          <w:sz w:val="32"/>
          <w:szCs w:val="32"/>
        </w:rPr>
      </w:pPr>
      <w:r w:rsidRPr="0065208D">
        <w:rPr>
          <w:color w:val="000000"/>
          <w:lang w:eastAsia="ja-JP"/>
        </w:rPr>
        <w:t>STATE OF THE SITE</w:t>
      </w:r>
    </w:p>
    <w:p w:rsidR="0037683B" w:rsidRPr="0065208D" w:rsidRDefault="0037683B" w:rsidP="006F0BA5">
      <w:pPr>
        <w:widowControl w:val="0"/>
        <w:numPr>
          <w:ilvl w:val="0"/>
          <w:numId w:val="47"/>
        </w:numPr>
        <w:autoSpaceDE w:val="0"/>
        <w:autoSpaceDN w:val="0"/>
        <w:adjustRightInd w:val="0"/>
        <w:spacing w:after="200" w:line="360" w:lineRule="auto"/>
        <w:ind w:right="-20"/>
        <w:rPr>
          <w:bCs/>
          <w:color w:val="000000"/>
          <w:lang w:val="en-US"/>
        </w:rPr>
      </w:pPr>
      <w:r w:rsidRPr="0065208D">
        <w:rPr>
          <w:color w:val="000000"/>
          <w:lang w:val="en-US" w:eastAsia="ja-JP"/>
        </w:rPr>
        <w:t>PHOTOGRAPHS OF THE SITE</w:t>
      </w:r>
      <w:r w:rsidRPr="0065208D">
        <w:rPr>
          <w:rFonts w:eastAsia="MS Mincho"/>
          <w:bCs/>
          <w:color w:val="000000"/>
          <w:lang w:val="en-US" w:eastAsia="ja-JP"/>
        </w:rPr>
        <w:t>（</w:t>
      </w:r>
      <w:r w:rsidRPr="0065208D">
        <w:rPr>
          <w:bCs/>
          <w:color w:val="000000"/>
          <w:lang w:val="en-US" w:eastAsia="ja-JP"/>
        </w:rPr>
        <w:t>access to</w:t>
      </w:r>
      <w:r w:rsidR="00B862DF" w:rsidRPr="0065208D">
        <w:rPr>
          <w:bCs/>
          <w:color w:val="000000"/>
          <w:lang w:val="en-US" w:eastAsia="ja-JP"/>
        </w:rPr>
        <w:t xml:space="preserve"> the site,</w:t>
      </w:r>
      <w:r w:rsidR="006158E2">
        <w:rPr>
          <w:bCs/>
          <w:color w:val="000000"/>
          <w:lang w:val="en-US" w:eastAsia="ja-JP"/>
        </w:rPr>
        <w:t xml:space="preserve"> </w:t>
      </w:r>
      <w:r w:rsidR="00B862DF" w:rsidRPr="0065208D">
        <w:rPr>
          <w:bCs/>
          <w:color w:val="000000"/>
          <w:lang w:val="en-US" w:eastAsia="ja-JP"/>
        </w:rPr>
        <w:t xml:space="preserve">existing structure, </w:t>
      </w:r>
      <w:r w:rsidRPr="0065208D">
        <w:rPr>
          <w:bCs/>
          <w:color w:val="000000"/>
          <w:lang w:val="en-US" w:eastAsia="ja-JP"/>
        </w:rPr>
        <w:t xml:space="preserve">Photos of the Engineer of the enterprise </w:t>
      </w:r>
      <w:r w:rsidR="00B862DF" w:rsidRPr="0065208D">
        <w:rPr>
          <w:bCs/>
          <w:color w:val="000000"/>
          <w:lang w:val="en-US" w:eastAsia="ja-JP"/>
        </w:rPr>
        <w:t xml:space="preserve">on the existing bridge and steam </w:t>
      </w:r>
      <w:r w:rsidRPr="0065208D">
        <w:rPr>
          <w:bCs/>
          <w:color w:val="000000"/>
          <w:lang w:val="en-US" w:eastAsia="ja-JP"/>
        </w:rPr>
        <w:t>etc.</w:t>
      </w:r>
      <w:r w:rsidRPr="0065208D">
        <w:rPr>
          <w:rFonts w:eastAsia="MS Mincho"/>
          <w:bCs/>
          <w:color w:val="000000"/>
          <w:lang w:val="en-US" w:eastAsia="ja-JP"/>
        </w:rPr>
        <w:t>）</w:t>
      </w:r>
    </w:p>
    <w:p w:rsidR="0037683B" w:rsidRPr="0065208D" w:rsidRDefault="0037683B" w:rsidP="0037683B">
      <w:pPr>
        <w:widowControl w:val="0"/>
        <w:autoSpaceDE w:val="0"/>
        <w:autoSpaceDN w:val="0"/>
        <w:adjustRightInd w:val="0"/>
        <w:ind w:right="-20"/>
        <w:rPr>
          <w:bCs/>
          <w:color w:val="000000"/>
          <w:sz w:val="32"/>
          <w:szCs w:val="32"/>
          <w:lang w:val="en-US" w:eastAsia="ja-JP"/>
        </w:rPr>
      </w:pPr>
    </w:p>
    <w:p w:rsidR="0037683B" w:rsidRPr="0065208D" w:rsidRDefault="0037683B" w:rsidP="0037683B">
      <w:pPr>
        <w:widowControl w:val="0"/>
        <w:autoSpaceDE w:val="0"/>
        <w:autoSpaceDN w:val="0"/>
        <w:adjustRightInd w:val="0"/>
        <w:ind w:right="-20"/>
        <w:rPr>
          <w:bCs/>
          <w:color w:val="000000"/>
          <w:sz w:val="32"/>
          <w:szCs w:val="32"/>
          <w:lang w:val="en-US" w:eastAsia="ja-JP"/>
        </w:rPr>
      </w:pPr>
    </w:p>
    <w:p w:rsidR="0037683B" w:rsidRPr="0065208D" w:rsidRDefault="0037683B" w:rsidP="0037683B">
      <w:pPr>
        <w:pStyle w:val="BodyText2"/>
        <w:tabs>
          <w:tab w:val="left" w:pos="4620"/>
        </w:tabs>
        <w:ind w:leftChars="1700" w:left="4080"/>
        <w:rPr>
          <w:b/>
          <w:color w:val="000000"/>
          <w:lang w:val="en-US" w:eastAsia="ja-JP"/>
        </w:rPr>
      </w:pPr>
      <w:r w:rsidRPr="0065208D">
        <w:rPr>
          <w:color w:val="000000"/>
          <w:lang w:val="en-US"/>
        </w:rPr>
        <w:t>Date</w:t>
      </w:r>
      <w:r w:rsidRPr="0065208D">
        <w:rPr>
          <w:color w:val="000000"/>
          <w:lang w:val="en-US" w:eastAsia="ja-JP"/>
        </w:rPr>
        <w:t>………………………………………</w:t>
      </w:r>
    </w:p>
    <w:p w:rsidR="0037683B" w:rsidRPr="0065208D" w:rsidRDefault="0037683B" w:rsidP="0037683B">
      <w:pPr>
        <w:pStyle w:val="BodyText2"/>
        <w:tabs>
          <w:tab w:val="left" w:pos="4620"/>
        </w:tabs>
        <w:ind w:leftChars="1700" w:left="4080"/>
        <w:rPr>
          <w:b/>
          <w:color w:val="000000"/>
          <w:lang w:val="en-US"/>
        </w:rPr>
      </w:pPr>
    </w:p>
    <w:p w:rsidR="0037683B" w:rsidRPr="0065208D" w:rsidRDefault="0037683B" w:rsidP="0037683B">
      <w:pPr>
        <w:pStyle w:val="BodyText2"/>
        <w:tabs>
          <w:tab w:val="left" w:pos="4620"/>
        </w:tabs>
        <w:ind w:leftChars="1700" w:left="4080"/>
        <w:rPr>
          <w:b/>
          <w:color w:val="000000"/>
          <w:lang w:val="en-US" w:eastAsia="ja-JP"/>
        </w:rPr>
      </w:pPr>
      <w:r w:rsidRPr="0065208D">
        <w:rPr>
          <w:color w:val="000000"/>
          <w:lang w:val="en-US" w:eastAsia="ja-JP"/>
        </w:rPr>
        <w:t>Name of Enterprise: ……………………</w:t>
      </w:r>
    </w:p>
    <w:p w:rsidR="0037683B" w:rsidRPr="0065208D" w:rsidRDefault="0037683B" w:rsidP="0037683B">
      <w:pPr>
        <w:pStyle w:val="BodyText2"/>
        <w:tabs>
          <w:tab w:val="left" w:pos="4620"/>
        </w:tabs>
        <w:ind w:leftChars="1700" w:left="4080"/>
        <w:rPr>
          <w:b/>
          <w:color w:val="000000"/>
          <w:lang w:val="en-US" w:eastAsia="ja-JP"/>
        </w:rPr>
      </w:pPr>
    </w:p>
    <w:p w:rsidR="0037683B" w:rsidRPr="0065208D" w:rsidRDefault="0037683B" w:rsidP="0037683B">
      <w:pPr>
        <w:pStyle w:val="BodyText2"/>
        <w:tabs>
          <w:tab w:val="left" w:pos="4620"/>
        </w:tabs>
        <w:ind w:leftChars="1700" w:left="4080"/>
        <w:rPr>
          <w:b/>
          <w:bCs/>
          <w:color w:val="000000"/>
          <w:lang w:val="en-US"/>
        </w:rPr>
      </w:pPr>
      <w:r w:rsidRPr="0065208D">
        <w:rPr>
          <w:bCs/>
          <w:color w:val="000000"/>
          <w:lang w:val="en-US"/>
        </w:rPr>
        <w:t>Stamp and si</w:t>
      </w:r>
      <w:r w:rsidRPr="0065208D">
        <w:rPr>
          <w:color w:val="000000"/>
          <w:lang w:val="en-US"/>
        </w:rPr>
        <w:t>g</w:t>
      </w:r>
      <w:r w:rsidRPr="0065208D">
        <w:rPr>
          <w:bCs/>
          <w:color w:val="000000"/>
          <w:lang w:val="en-US"/>
        </w:rPr>
        <w:t>nature of ente</w:t>
      </w:r>
      <w:r w:rsidRPr="0065208D">
        <w:rPr>
          <w:bCs/>
          <w:color w:val="000000"/>
          <w:lang w:val="en-US" w:eastAsia="ja-JP"/>
        </w:rPr>
        <w:t>r</w:t>
      </w:r>
      <w:r w:rsidRPr="0065208D">
        <w:rPr>
          <w:bCs/>
          <w:color w:val="000000"/>
          <w:lang w:val="en-US"/>
        </w:rPr>
        <w:t>pr</w:t>
      </w:r>
      <w:r w:rsidRPr="0065208D">
        <w:rPr>
          <w:bCs/>
          <w:color w:val="000000"/>
          <w:lang w:val="en-US" w:eastAsia="ja-JP"/>
        </w:rPr>
        <w:t>ise</w:t>
      </w:r>
    </w:p>
    <w:p w:rsidR="0037683B" w:rsidRPr="0065208D" w:rsidRDefault="0037683B" w:rsidP="0037683B">
      <w:pPr>
        <w:widowControl w:val="0"/>
        <w:autoSpaceDE w:val="0"/>
        <w:autoSpaceDN w:val="0"/>
        <w:adjustRightInd w:val="0"/>
        <w:ind w:right="-20"/>
        <w:rPr>
          <w:bCs/>
          <w:color w:val="000000"/>
          <w:sz w:val="32"/>
          <w:szCs w:val="32"/>
          <w:lang w:val="en-US" w:eastAsia="ja-JP"/>
        </w:rPr>
      </w:pPr>
    </w:p>
    <w:p w:rsidR="0037683B" w:rsidRDefault="0037683B" w:rsidP="0037683B">
      <w:pPr>
        <w:jc w:val="both"/>
        <w:rPr>
          <w:color w:val="000000"/>
          <w:lang w:val="en-US" w:eastAsia="ja-JP"/>
        </w:rPr>
      </w:pPr>
      <w:r w:rsidRPr="0065208D">
        <w:rPr>
          <w:color w:val="000000"/>
          <w:lang w:val="en-US" w:eastAsia="ja-JP"/>
        </w:rPr>
        <w:br w:type="page"/>
      </w:r>
    </w:p>
    <w:p w:rsidR="00E56E6D" w:rsidRDefault="00E56E6D" w:rsidP="0037683B">
      <w:pPr>
        <w:jc w:val="both"/>
        <w:rPr>
          <w:color w:val="000000"/>
          <w:lang w:val="en-US" w:eastAsia="ja-JP"/>
        </w:rPr>
      </w:pPr>
    </w:p>
    <w:p w:rsidR="00E56E6D" w:rsidRDefault="00E56E6D" w:rsidP="0037683B">
      <w:pPr>
        <w:jc w:val="both"/>
        <w:rPr>
          <w:color w:val="000000"/>
          <w:lang w:val="en-US" w:eastAsia="ja-JP"/>
        </w:rPr>
      </w:pPr>
    </w:p>
    <w:p w:rsidR="00E56E6D" w:rsidRPr="0065208D" w:rsidRDefault="00E56E6D" w:rsidP="0037683B">
      <w:pPr>
        <w:jc w:val="both"/>
        <w:rPr>
          <w:color w:val="000000"/>
          <w:lang w:val="en-US" w:eastAsia="ja-JP"/>
        </w:rPr>
      </w:pPr>
    </w:p>
    <w:p w:rsidR="0098416B" w:rsidRPr="0098416B" w:rsidRDefault="0098416B" w:rsidP="0098416B">
      <w:pPr>
        <w:tabs>
          <w:tab w:val="left" w:pos="1425"/>
        </w:tabs>
        <w:spacing w:after="200" w:line="276" w:lineRule="auto"/>
        <w:jc w:val="center"/>
        <w:rPr>
          <w:rFonts w:ascii="Cambria" w:eastAsia="Calibri" w:hAnsi="Cambria"/>
          <w:b/>
          <w:szCs w:val="22"/>
          <w:u w:val="single"/>
          <w:lang w:val="en-US" w:eastAsia="en-US"/>
        </w:rPr>
      </w:pPr>
      <w:r w:rsidRPr="0098416B">
        <w:rPr>
          <w:rFonts w:ascii="Cambria" w:eastAsia="Calibri" w:hAnsi="Cambria"/>
          <w:b/>
          <w:szCs w:val="22"/>
          <w:u w:val="single"/>
          <w:lang w:val="en-US" w:eastAsia="en-US"/>
        </w:rPr>
        <w:t>PLANNING OF WORK EXECUTION</w:t>
      </w:r>
    </w:p>
    <w:p w:rsidR="0098416B" w:rsidRPr="0098416B" w:rsidRDefault="0098416B" w:rsidP="0098416B">
      <w:pPr>
        <w:tabs>
          <w:tab w:val="left" w:pos="1425"/>
        </w:tabs>
        <w:jc w:val="center"/>
        <w:rPr>
          <w:rFonts w:eastAsia="Calibri"/>
          <w:b/>
          <w:i/>
          <w:szCs w:val="22"/>
          <w:u w:val="single"/>
          <w:lang w:val="en-US" w:eastAsia="en-US"/>
        </w:rPr>
      </w:pPr>
      <w:r w:rsidRPr="0098416B">
        <w:rPr>
          <w:rFonts w:eastAsia="Calibri"/>
          <w:b/>
          <w:i/>
          <w:szCs w:val="22"/>
          <w:u w:val="single"/>
          <w:lang w:val="en-US" w:eastAsia="en-US"/>
        </w:rPr>
        <w:t>OPEN NATIONAL INVITATION TO TENDER:</w:t>
      </w:r>
    </w:p>
    <w:p w:rsidR="0098416B" w:rsidRPr="0098416B" w:rsidRDefault="0098416B" w:rsidP="0098416B">
      <w:pPr>
        <w:jc w:val="center"/>
        <w:rPr>
          <w:b/>
          <w:bCs/>
          <w:sz w:val="26"/>
          <w:szCs w:val="26"/>
          <w:lang w:val="en-US"/>
        </w:rPr>
      </w:pPr>
      <w:r w:rsidRPr="0098416B">
        <w:rPr>
          <w:b/>
          <w:bCs/>
          <w:sz w:val="26"/>
          <w:szCs w:val="26"/>
          <w:lang w:val="en-US"/>
        </w:rPr>
        <w:t>N°</w:t>
      </w:r>
      <w:r w:rsidR="00683B27">
        <w:rPr>
          <w:b/>
          <w:bCs/>
          <w:sz w:val="26"/>
          <w:szCs w:val="26"/>
          <w:lang w:val="en-US"/>
        </w:rPr>
        <w:t>….</w:t>
      </w:r>
      <w:r w:rsidRPr="0098416B">
        <w:rPr>
          <w:b/>
          <w:bCs/>
          <w:sz w:val="26"/>
          <w:szCs w:val="26"/>
          <w:lang w:val="en-US"/>
        </w:rPr>
        <w:t>/ONIT/</w:t>
      </w:r>
      <w:r w:rsidR="006158E2">
        <w:rPr>
          <w:b/>
          <w:bCs/>
          <w:sz w:val="26"/>
          <w:szCs w:val="26"/>
          <w:lang w:val="en-US"/>
        </w:rPr>
        <w:t>B</w:t>
      </w:r>
      <w:r w:rsidRPr="0098416B">
        <w:rPr>
          <w:b/>
          <w:bCs/>
          <w:sz w:val="26"/>
          <w:szCs w:val="26"/>
          <w:lang w:val="en-US"/>
        </w:rPr>
        <w:t>CITB/</w:t>
      </w:r>
      <w:r w:rsidR="00FF0A0D">
        <w:rPr>
          <w:b/>
          <w:bCs/>
          <w:sz w:val="26"/>
          <w:szCs w:val="26"/>
          <w:lang w:val="en-US"/>
        </w:rPr>
        <w:t>BATIBO</w:t>
      </w:r>
      <w:r w:rsidR="00683B27">
        <w:rPr>
          <w:b/>
          <w:bCs/>
          <w:sz w:val="26"/>
          <w:szCs w:val="26"/>
          <w:lang w:val="en-US"/>
        </w:rPr>
        <w:t xml:space="preserve"> COUNCIL/</w:t>
      </w:r>
      <w:r w:rsidR="001338CD">
        <w:rPr>
          <w:b/>
          <w:bCs/>
          <w:sz w:val="26"/>
          <w:szCs w:val="26"/>
          <w:lang w:val="en-US"/>
        </w:rPr>
        <w:t>2023</w:t>
      </w:r>
      <w:r w:rsidRPr="0098416B">
        <w:rPr>
          <w:b/>
          <w:bCs/>
          <w:sz w:val="26"/>
          <w:szCs w:val="26"/>
          <w:lang w:val="en-US"/>
        </w:rPr>
        <w:t xml:space="preserve"> OF ___/___/</w:t>
      </w:r>
      <w:r w:rsidR="001338CD">
        <w:rPr>
          <w:b/>
          <w:bCs/>
          <w:sz w:val="26"/>
          <w:szCs w:val="26"/>
          <w:lang w:val="en-US"/>
        </w:rPr>
        <w:t>2023</w:t>
      </w:r>
    </w:p>
    <w:p w:rsidR="0098416B" w:rsidRPr="0098416B" w:rsidRDefault="0098416B" w:rsidP="0098416B">
      <w:pPr>
        <w:tabs>
          <w:tab w:val="left" w:pos="1425"/>
        </w:tabs>
        <w:jc w:val="center"/>
        <w:rPr>
          <w:rFonts w:ascii="Cambria" w:eastAsia="Calibri" w:hAnsi="Cambria"/>
          <w:b/>
          <w:i/>
          <w:szCs w:val="22"/>
          <w:lang w:val="en-US" w:eastAsia="en-US"/>
        </w:rPr>
      </w:pPr>
    </w:p>
    <w:p w:rsidR="0098416B" w:rsidRPr="0098416B" w:rsidRDefault="0098416B" w:rsidP="0098416B">
      <w:pPr>
        <w:ind w:right="-426"/>
        <w:rPr>
          <w:b/>
          <w:bCs/>
          <w:color w:val="000000"/>
          <w:sz w:val="22"/>
          <w:szCs w:val="22"/>
          <w:lang w:val="en-US"/>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3"/>
        <w:gridCol w:w="1011"/>
        <w:gridCol w:w="435"/>
        <w:gridCol w:w="430"/>
        <w:gridCol w:w="431"/>
        <w:gridCol w:w="430"/>
        <w:gridCol w:w="116"/>
        <w:gridCol w:w="324"/>
        <w:gridCol w:w="430"/>
        <w:gridCol w:w="431"/>
        <w:gridCol w:w="430"/>
        <w:gridCol w:w="430"/>
        <w:gridCol w:w="299"/>
        <w:gridCol w:w="273"/>
        <w:gridCol w:w="572"/>
        <w:gridCol w:w="577"/>
        <w:gridCol w:w="572"/>
        <w:gridCol w:w="549"/>
      </w:tblGrid>
      <w:tr w:rsidR="0098416B" w:rsidRPr="0098416B" w:rsidTr="004619EE">
        <w:trPr>
          <w:trHeight w:val="478"/>
        </w:trPr>
        <w:tc>
          <w:tcPr>
            <w:tcW w:w="675" w:type="dxa"/>
            <w:vMerge w:val="restart"/>
            <w:shd w:val="clear" w:color="auto" w:fill="auto"/>
          </w:tcPr>
          <w:p w:rsidR="0098416B" w:rsidRPr="0098416B" w:rsidRDefault="0098416B" w:rsidP="0098416B">
            <w:pPr>
              <w:rPr>
                <w:rFonts w:ascii="Cambria" w:eastAsia="Calibri" w:hAnsi="Cambria"/>
                <w:sz w:val="26"/>
                <w:szCs w:val="26"/>
                <w:lang w:val="en-US" w:eastAsia="en-US"/>
              </w:rPr>
            </w:pPr>
          </w:p>
          <w:p w:rsidR="0098416B" w:rsidRPr="0098416B" w:rsidRDefault="0098416B" w:rsidP="0098416B">
            <w:pPr>
              <w:jc w:val="center"/>
              <w:rPr>
                <w:rFonts w:ascii="Cambria" w:eastAsia="Calibri" w:hAnsi="Cambria"/>
                <w:sz w:val="26"/>
                <w:szCs w:val="26"/>
                <w:lang w:eastAsia="en-US"/>
              </w:rPr>
            </w:pPr>
            <w:r w:rsidRPr="0098416B">
              <w:rPr>
                <w:rFonts w:ascii="Cambria" w:eastAsia="Calibri" w:hAnsi="Cambria"/>
                <w:sz w:val="26"/>
                <w:szCs w:val="26"/>
                <w:lang w:eastAsia="en-US"/>
              </w:rPr>
              <w:t>N°</w:t>
            </w:r>
          </w:p>
        </w:tc>
        <w:tc>
          <w:tcPr>
            <w:tcW w:w="1683" w:type="dxa"/>
            <w:vMerge w:val="restart"/>
          </w:tcPr>
          <w:p w:rsidR="0098416B" w:rsidRPr="0098416B" w:rsidRDefault="0098416B" w:rsidP="0098416B">
            <w:pPr>
              <w:rPr>
                <w:rFonts w:ascii="Cambria" w:eastAsia="Calibri" w:hAnsi="Cambria"/>
                <w:sz w:val="22"/>
                <w:szCs w:val="22"/>
                <w:lang w:eastAsia="en-US"/>
              </w:rPr>
            </w:pPr>
          </w:p>
          <w:p w:rsidR="0098416B" w:rsidRPr="0098416B" w:rsidRDefault="0098416B" w:rsidP="0098416B">
            <w:pPr>
              <w:rPr>
                <w:rFonts w:ascii="Cambria" w:eastAsia="Calibri" w:hAnsi="Cambria"/>
                <w:sz w:val="22"/>
                <w:szCs w:val="22"/>
                <w:lang w:eastAsia="en-US"/>
              </w:rPr>
            </w:pPr>
            <w:r w:rsidRPr="0098416B">
              <w:rPr>
                <w:rFonts w:ascii="Cambria" w:eastAsia="Calibri" w:hAnsi="Cambria"/>
                <w:sz w:val="22"/>
                <w:szCs w:val="22"/>
                <w:lang w:eastAsia="en-US"/>
              </w:rPr>
              <w:t>DESCRIPTION</w:t>
            </w:r>
          </w:p>
        </w:tc>
        <w:tc>
          <w:tcPr>
            <w:tcW w:w="1011" w:type="dxa"/>
            <w:vMerge w:val="restart"/>
            <w:shd w:val="clear" w:color="auto" w:fill="auto"/>
          </w:tcPr>
          <w:p w:rsidR="0098416B" w:rsidRPr="0098416B" w:rsidRDefault="0098416B" w:rsidP="0098416B">
            <w:pPr>
              <w:rPr>
                <w:rFonts w:ascii="Cambria" w:eastAsia="Calibri" w:hAnsi="Cambria"/>
                <w:sz w:val="26"/>
                <w:szCs w:val="26"/>
                <w:lang w:eastAsia="en-US"/>
              </w:rPr>
            </w:pPr>
          </w:p>
          <w:p w:rsidR="0098416B" w:rsidRPr="0098416B" w:rsidRDefault="0098416B" w:rsidP="0098416B">
            <w:pPr>
              <w:rPr>
                <w:rFonts w:ascii="Cambria" w:eastAsia="Calibri" w:hAnsi="Cambria"/>
                <w:sz w:val="20"/>
                <w:szCs w:val="20"/>
                <w:lang w:eastAsia="en-US"/>
              </w:rPr>
            </w:pPr>
            <w:r w:rsidRPr="0098416B">
              <w:rPr>
                <w:rFonts w:ascii="Cambria" w:eastAsia="Calibri" w:hAnsi="Cambria"/>
                <w:sz w:val="20"/>
                <w:szCs w:val="20"/>
                <w:lang w:eastAsia="en-US"/>
              </w:rPr>
              <w:t>Duration</w:t>
            </w:r>
          </w:p>
        </w:tc>
        <w:tc>
          <w:tcPr>
            <w:tcW w:w="1842" w:type="dxa"/>
            <w:gridSpan w:val="5"/>
            <w:shd w:val="clear" w:color="auto" w:fill="auto"/>
          </w:tcPr>
          <w:p w:rsidR="0098416B" w:rsidRPr="0098416B" w:rsidRDefault="0098416B" w:rsidP="0098416B">
            <w:pPr>
              <w:rPr>
                <w:rFonts w:ascii="Cambria" w:eastAsia="Calibri" w:hAnsi="Cambria"/>
                <w:sz w:val="22"/>
                <w:szCs w:val="26"/>
                <w:lang w:eastAsia="en-US"/>
              </w:rPr>
            </w:pPr>
            <w:r w:rsidRPr="0098416B">
              <w:rPr>
                <w:rFonts w:ascii="Cambria" w:eastAsia="Calibri" w:hAnsi="Cambria"/>
                <w:sz w:val="22"/>
                <w:szCs w:val="26"/>
                <w:lang w:eastAsia="en-US"/>
              </w:rPr>
              <w:t>FIRST MONTH</w:t>
            </w:r>
          </w:p>
        </w:tc>
        <w:tc>
          <w:tcPr>
            <w:tcW w:w="2344" w:type="dxa"/>
            <w:gridSpan w:val="6"/>
            <w:shd w:val="clear" w:color="auto" w:fill="auto"/>
          </w:tcPr>
          <w:p w:rsidR="0098416B" w:rsidRPr="0098416B" w:rsidRDefault="0098416B" w:rsidP="0098416B">
            <w:pPr>
              <w:rPr>
                <w:rFonts w:ascii="Cambria" w:eastAsia="Calibri" w:hAnsi="Cambria"/>
                <w:sz w:val="22"/>
                <w:szCs w:val="26"/>
                <w:lang w:eastAsia="en-US"/>
              </w:rPr>
            </w:pPr>
            <w:r w:rsidRPr="0098416B">
              <w:rPr>
                <w:rFonts w:ascii="Cambria" w:eastAsia="Calibri" w:hAnsi="Cambria"/>
                <w:sz w:val="22"/>
                <w:szCs w:val="26"/>
                <w:lang w:eastAsia="en-US"/>
              </w:rPr>
              <w:t>SECOND MONTH</w:t>
            </w:r>
          </w:p>
        </w:tc>
        <w:tc>
          <w:tcPr>
            <w:tcW w:w="2543" w:type="dxa"/>
            <w:gridSpan w:val="5"/>
            <w:shd w:val="clear" w:color="auto" w:fill="auto"/>
          </w:tcPr>
          <w:p w:rsidR="0098416B" w:rsidRPr="0098416B" w:rsidRDefault="0098416B" w:rsidP="0098416B">
            <w:pPr>
              <w:rPr>
                <w:rFonts w:ascii="Cambria" w:eastAsia="Calibri" w:hAnsi="Cambria"/>
                <w:sz w:val="22"/>
                <w:szCs w:val="26"/>
                <w:lang w:eastAsia="en-US"/>
              </w:rPr>
            </w:pPr>
            <w:r w:rsidRPr="0098416B">
              <w:rPr>
                <w:rFonts w:ascii="Cambria" w:eastAsia="Calibri" w:hAnsi="Cambria"/>
                <w:sz w:val="22"/>
                <w:szCs w:val="26"/>
                <w:lang w:eastAsia="en-US"/>
              </w:rPr>
              <w:t xml:space="preserve">THIRD MONTH </w:t>
            </w:r>
          </w:p>
        </w:tc>
      </w:tr>
      <w:tr w:rsidR="0098416B" w:rsidRPr="0098416B" w:rsidTr="004619EE">
        <w:trPr>
          <w:trHeight w:val="230"/>
        </w:trPr>
        <w:tc>
          <w:tcPr>
            <w:tcW w:w="675" w:type="dxa"/>
            <w:vMerge/>
            <w:shd w:val="clear" w:color="auto" w:fill="auto"/>
          </w:tcPr>
          <w:p w:rsidR="0098416B" w:rsidRPr="0098416B" w:rsidRDefault="0098416B" w:rsidP="0098416B">
            <w:pPr>
              <w:rPr>
                <w:rFonts w:ascii="Cambria" w:eastAsia="Calibri" w:hAnsi="Cambria"/>
                <w:sz w:val="26"/>
                <w:szCs w:val="26"/>
                <w:lang w:eastAsia="en-US"/>
              </w:rPr>
            </w:pPr>
          </w:p>
        </w:tc>
        <w:tc>
          <w:tcPr>
            <w:tcW w:w="1683" w:type="dxa"/>
            <w:vMerge/>
          </w:tcPr>
          <w:p w:rsidR="0098416B" w:rsidRPr="0098416B" w:rsidRDefault="0098416B" w:rsidP="0098416B">
            <w:pPr>
              <w:rPr>
                <w:rFonts w:ascii="Cambria" w:eastAsia="Calibri" w:hAnsi="Cambria"/>
                <w:sz w:val="26"/>
                <w:szCs w:val="26"/>
                <w:lang w:eastAsia="en-US"/>
              </w:rPr>
            </w:pPr>
          </w:p>
        </w:tc>
        <w:tc>
          <w:tcPr>
            <w:tcW w:w="1011" w:type="dxa"/>
            <w:vMerge/>
            <w:shd w:val="clear" w:color="auto" w:fill="auto"/>
          </w:tcPr>
          <w:p w:rsidR="0098416B" w:rsidRPr="0098416B" w:rsidRDefault="0098416B" w:rsidP="0098416B">
            <w:pPr>
              <w:rPr>
                <w:rFonts w:ascii="Cambria" w:eastAsia="Calibri" w:hAnsi="Cambria"/>
                <w:sz w:val="26"/>
                <w:szCs w:val="26"/>
                <w:lang w:eastAsia="en-US"/>
              </w:rPr>
            </w:pPr>
          </w:p>
        </w:tc>
        <w:tc>
          <w:tcPr>
            <w:tcW w:w="435"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1</w:t>
            </w:r>
          </w:p>
        </w:tc>
        <w:tc>
          <w:tcPr>
            <w:tcW w:w="430"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2</w:t>
            </w:r>
          </w:p>
        </w:tc>
        <w:tc>
          <w:tcPr>
            <w:tcW w:w="431"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3</w:t>
            </w:r>
          </w:p>
        </w:tc>
        <w:tc>
          <w:tcPr>
            <w:tcW w:w="430"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4</w:t>
            </w:r>
          </w:p>
        </w:tc>
        <w:tc>
          <w:tcPr>
            <w:tcW w:w="440" w:type="dxa"/>
            <w:gridSpan w:val="2"/>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5</w:t>
            </w:r>
          </w:p>
        </w:tc>
        <w:tc>
          <w:tcPr>
            <w:tcW w:w="430"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6</w:t>
            </w:r>
          </w:p>
        </w:tc>
        <w:tc>
          <w:tcPr>
            <w:tcW w:w="431"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7</w:t>
            </w:r>
          </w:p>
        </w:tc>
        <w:tc>
          <w:tcPr>
            <w:tcW w:w="430"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8</w:t>
            </w:r>
          </w:p>
        </w:tc>
        <w:tc>
          <w:tcPr>
            <w:tcW w:w="430"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9</w:t>
            </w:r>
          </w:p>
        </w:tc>
        <w:tc>
          <w:tcPr>
            <w:tcW w:w="572" w:type="dxa"/>
            <w:gridSpan w:val="2"/>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10</w:t>
            </w:r>
          </w:p>
        </w:tc>
        <w:tc>
          <w:tcPr>
            <w:tcW w:w="572"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11</w:t>
            </w:r>
          </w:p>
        </w:tc>
        <w:tc>
          <w:tcPr>
            <w:tcW w:w="577"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12</w:t>
            </w:r>
          </w:p>
        </w:tc>
        <w:tc>
          <w:tcPr>
            <w:tcW w:w="572"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13</w:t>
            </w:r>
          </w:p>
        </w:tc>
        <w:tc>
          <w:tcPr>
            <w:tcW w:w="549" w:type="dxa"/>
            <w:shd w:val="clear" w:color="auto" w:fill="auto"/>
          </w:tcPr>
          <w:p w:rsidR="0098416B" w:rsidRPr="0098416B" w:rsidRDefault="0098416B" w:rsidP="0098416B">
            <w:pPr>
              <w:jc w:val="center"/>
              <w:rPr>
                <w:rFonts w:ascii="Cambria" w:eastAsia="Calibri" w:hAnsi="Cambria"/>
                <w:i/>
                <w:sz w:val="26"/>
                <w:szCs w:val="26"/>
                <w:lang w:eastAsia="en-US"/>
              </w:rPr>
            </w:pPr>
            <w:r w:rsidRPr="0098416B">
              <w:rPr>
                <w:rFonts w:ascii="Cambria" w:eastAsia="Calibri" w:hAnsi="Cambria"/>
                <w:i/>
                <w:sz w:val="26"/>
                <w:szCs w:val="26"/>
                <w:lang w:eastAsia="en-US"/>
              </w:rPr>
              <w:t>14</w:t>
            </w:r>
          </w:p>
        </w:tc>
      </w:tr>
      <w:tr w:rsidR="0098416B" w:rsidRPr="0098416B" w:rsidTr="004619EE">
        <w:trPr>
          <w:trHeight w:val="307"/>
        </w:trPr>
        <w:tc>
          <w:tcPr>
            <w:tcW w:w="675" w:type="dxa"/>
            <w:shd w:val="clear" w:color="auto" w:fill="auto"/>
          </w:tcPr>
          <w:p w:rsidR="0098416B" w:rsidRPr="0098416B" w:rsidRDefault="0098416B" w:rsidP="0098416B">
            <w:pPr>
              <w:jc w:val="center"/>
              <w:rPr>
                <w:rFonts w:ascii="Cambria" w:eastAsia="Calibri" w:hAnsi="Cambria"/>
                <w:b/>
                <w:i/>
                <w:sz w:val="28"/>
                <w:szCs w:val="22"/>
                <w:lang w:eastAsia="en-US"/>
              </w:rPr>
            </w:pPr>
            <w:r w:rsidRPr="0098416B">
              <w:rPr>
                <w:rFonts w:ascii="Cambria" w:eastAsia="Calibri" w:hAnsi="Cambria"/>
                <w:b/>
                <w:i/>
                <w:sz w:val="22"/>
                <w:szCs w:val="22"/>
                <w:lang w:eastAsia="en-US"/>
              </w:rPr>
              <w:t>Lot 100</w:t>
            </w:r>
          </w:p>
        </w:tc>
        <w:tc>
          <w:tcPr>
            <w:tcW w:w="1683" w:type="dxa"/>
          </w:tcPr>
          <w:p w:rsidR="0098416B" w:rsidRPr="0098416B" w:rsidRDefault="0098416B" w:rsidP="0098416B">
            <w:pPr>
              <w:rPr>
                <w:rFonts w:ascii="Cambria" w:eastAsia="Calibri" w:hAnsi="Cambria"/>
                <w:b/>
                <w:i/>
                <w:sz w:val="20"/>
                <w:szCs w:val="20"/>
                <w:lang w:eastAsia="en-US"/>
              </w:rPr>
            </w:pPr>
            <w:r w:rsidRPr="0098416B">
              <w:rPr>
                <w:rFonts w:ascii="Cambria" w:eastAsia="Calibri" w:hAnsi="Cambria"/>
                <w:b/>
                <w:i/>
                <w:sz w:val="20"/>
                <w:szCs w:val="20"/>
                <w:lang w:eastAsia="en-US"/>
              </w:rPr>
              <w:t>PREPARATORY WORKS</w:t>
            </w:r>
          </w:p>
        </w:tc>
        <w:tc>
          <w:tcPr>
            <w:tcW w:w="1011" w:type="dxa"/>
            <w:shd w:val="clear" w:color="auto" w:fill="auto"/>
          </w:tcPr>
          <w:p w:rsidR="0098416B" w:rsidRPr="0098416B" w:rsidRDefault="0098416B" w:rsidP="0098416B">
            <w:pPr>
              <w:rPr>
                <w:rFonts w:ascii="Cambria" w:eastAsia="Calibri" w:hAnsi="Cambria"/>
                <w:b/>
                <w:i/>
                <w:sz w:val="26"/>
                <w:szCs w:val="26"/>
                <w:lang w:eastAsia="en-US"/>
              </w:rPr>
            </w:pPr>
          </w:p>
        </w:tc>
        <w:tc>
          <w:tcPr>
            <w:tcW w:w="435" w:type="dxa"/>
            <w:shd w:val="clear" w:color="auto" w:fill="auto"/>
          </w:tcPr>
          <w:p w:rsidR="0098416B" w:rsidRPr="0098416B" w:rsidRDefault="0098416B" w:rsidP="0098416B">
            <w:pPr>
              <w:rPr>
                <w:rFonts w:ascii="Cambria" w:eastAsia="Calibri" w:hAnsi="Cambria"/>
                <w:sz w:val="28"/>
                <w:szCs w:val="22"/>
                <w:lang w:eastAsia="en-US"/>
              </w:rPr>
            </w:pPr>
          </w:p>
        </w:tc>
        <w:tc>
          <w:tcPr>
            <w:tcW w:w="430" w:type="dxa"/>
            <w:shd w:val="clear" w:color="auto" w:fill="auto"/>
          </w:tcPr>
          <w:p w:rsidR="0098416B" w:rsidRPr="0098416B" w:rsidRDefault="0098416B" w:rsidP="0098416B">
            <w:pPr>
              <w:rPr>
                <w:rFonts w:ascii="Cambria" w:eastAsia="Calibri" w:hAnsi="Cambria"/>
                <w:sz w:val="28"/>
                <w:szCs w:val="22"/>
                <w:lang w:eastAsia="en-US"/>
              </w:rPr>
            </w:pPr>
          </w:p>
        </w:tc>
        <w:tc>
          <w:tcPr>
            <w:tcW w:w="431" w:type="dxa"/>
            <w:shd w:val="clear" w:color="auto" w:fill="auto"/>
          </w:tcPr>
          <w:p w:rsidR="0098416B" w:rsidRPr="0098416B" w:rsidRDefault="0098416B" w:rsidP="0098416B">
            <w:pPr>
              <w:rPr>
                <w:rFonts w:ascii="Cambria" w:eastAsia="Calibri" w:hAnsi="Cambria"/>
                <w:sz w:val="28"/>
                <w:szCs w:val="22"/>
                <w:lang w:eastAsia="en-US"/>
              </w:rPr>
            </w:pPr>
          </w:p>
        </w:tc>
        <w:tc>
          <w:tcPr>
            <w:tcW w:w="430" w:type="dxa"/>
            <w:shd w:val="clear" w:color="auto" w:fill="auto"/>
          </w:tcPr>
          <w:p w:rsidR="0098416B" w:rsidRPr="0098416B" w:rsidRDefault="0098416B" w:rsidP="0098416B">
            <w:pPr>
              <w:rPr>
                <w:rFonts w:ascii="Cambria" w:eastAsia="Calibri" w:hAnsi="Cambria"/>
                <w:sz w:val="28"/>
                <w:szCs w:val="22"/>
                <w:lang w:eastAsia="en-US"/>
              </w:rPr>
            </w:pPr>
          </w:p>
        </w:tc>
        <w:tc>
          <w:tcPr>
            <w:tcW w:w="440" w:type="dxa"/>
            <w:gridSpan w:val="2"/>
            <w:shd w:val="clear" w:color="auto" w:fill="auto"/>
          </w:tcPr>
          <w:p w:rsidR="0098416B" w:rsidRPr="0098416B" w:rsidRDefault="0098416B" w:rsidP="0098416B">
            <w:pPr>
              <w:rPr>
                <w:rFonts w:ascii="Cambria" w:eastAsia="Calibri" w:hAnsi="Cambria"/>
                <w:sz w:val="28"/>
                <w:szCs w:val="22"/>
                <w:lang w:eastAsia="en-US"/>
              </w:rPr>
            </w:pPr>
          </w:p>
        </w:tc>
        <w:tc>
          <w:tcPr>
            <w:tcW w:w="430" w:type="dxa"/>
            <w:shd w:val="clear" w:color="auto" w:fill="auto"/>
          </w:tcPr>
          <w:p w:rsidR="0098416B" w:rsidRPr="0098416B" w:rsidRDefault="0098416B" w:rsidP="0098416B">
            <w:pPr>
              <w:rPr>
                <w:rFonts w:ascii="Cambria" w:eastAsia="Calibri" w:hAnsi="Cambria"/>
                <w:sz w:val="28"/>
                <w:szCs w:val="22"/>
                <w:lang w:eastAsia="en-US"/>
              </w:rPr>
            </w:pPr>
          </w:p>
        </w:tc>
        <w:tc>
          <w:tcPr>
            <w:tcW w:w="431" w:type="dxa"/>
            <w:shd w:val="clear" w:color="auto" w:fill="auto"/>
          </w:tcPr>
          <w:p w:rsidR="0098416B" w:rsidRPr="0098416B" w:rsidRDefault="0098416B" w:rsidP="0098416B">
            <w:pPr>
              <w:rPr>
                <w:rFonts w:ascii="Cambria" w:eastAsia="Calibri" w:hAnsi="Cambria"/>
                <w:sz w:val="28"/>
                <w:szCs w:val="22"/>
                <w:lang w:eastAsia="en-US"/>
              </w:rPr>
            </w:pPr>
          </w:p>
        </w:tc>
        <w:tc>
          <w:tcPr>
            <w:tcW w:w="430" w:type="dxa"/>
            <w:shd w:val="clear" w:color="auto" w:fill="auto"/>
          </w:tcPr>
          <w:p w:rsidR="0098416B" w:rsidRPr="0098416B" w:rsidRDefault="0098416B" w:rsidP="0098416B">
            <w:pPr>
              <w:rPr>
                <w:rFonts w:ascii="Cambria" w:eastAsia="Calibri" w:hAnsi="Cambria"/>
                <w:sz w:val="28"/>
                <w:szCs w:val="22"/>
                <w:lang w:eastAsia="en-US"/>
              </w:rPr>
            </w:pPr>
          </w:p>
        </w:tc>
        <w:tc>
          <w:tcPr>
            <w:tcW w:w="430" w:type="dxa"/>
            <w:shd w:val="clear" w:color="auto" w:fill="auto"/>
          </w:tcPr>
          <w:p w:rsidR="0098416B" w:rsidRPr="0098416B" w:rsidRDefault="0098416B" w:rsidP="0098416B">
            <w:pPr>
              <w:rPr>
                <w:rFonts w:ascii="Cambria" w:eastAsia="Calibri" w:hAnsi="Cambria"/>
                <w:sz w:val="28"/>
                <w:szCs w:val="22"/>
                <w:lang w:eastAsia="en-US"/>
              </w:rPr>
            </w:pPr>
          </w:p>
        </w:tc>
        <w:tc>
          <w:tcPr>
            <w:tcW w:w="572" w:type="dxa"/>
            <w:gridSpan w:val="2"/>
            <w:shd w:val="clear" w:color="auto" w:fill="auto"/>
          </w:tcPr>
          <w:p w:rsidR="0098416B" w:rsidRPr="0098416B" w:rsidRDefault="0098416B" w:rsidP="0098416B">
            <w:pPr>
              <w:rPr>
                <w:rFonts w:ascii="Cambria" w:eastAsia="Calibri" w:hAnsi="Cambria"/>
                <w:sz w:val="28"/>
                <w:szCs w:val="22"/>
                <w:lang w:eastAsia="en-US"/>
              </w:rPr>
            </w:pPr>
          </w:p>
        </w:tc>
        <w:tc>
          <w:tcPr>
            <w:tcW w:w="572" w:type="dxa"/>
            <w:shd w:val="clear" w:color="auto" w:fill="auto"/>
          </w:tcPr>
          <w:p w:rsidR="0098416B" w:rsidRPr="0098416B" w:rsidRDefault="0098416B" w:rsidP="0098416B">
            <w:pPr>
              <w:rPr>
                <w:rFonts w:ascii="Cambria" w:eastAsia="Calibri" w:hAnsi="Cambria"/>
                <w:sz w:val="28"/>
                <w:szCs w:val="22"/>
                <w:lang w:eastAsia="en-US"/>
              </w:rPr>
            </w:pPr>
          </w:p>
        </w:tc>
        <w:tc>
          <w:tcPr>
            <w:tcW w:w="577" w:type="dxa"/>
            <w:shd w:val="clear" w:color="auto" w:fill="auto"/>
          </w:tcPr>
          <w:p w:rsidR="0098416B" w:rsidRPr="0098416B" w:rsidRDefault="0098416B" w:rsidP="0098416B">
            <w:pPr>
              <w:rPr>
                <w:rFonts w:ascii="Cambria" w:eastAsia="Calibri" w:hAnsi="Cambria"/>
                <w:sz w:val="28"/>
                <w:szCs w:val="22"/>
                <w:lang w:eastAsia="en-US"/>
              </w:rPr>
            </w:pPr>
          </w:p>
        </w:tc>
        <w:tc>
          <w:tcPr>
            <w:tcW w:w="572" w:type="dxa"/>
            <w:shd w:val="clear" w:color="auto" w:fill="auto"/>
          </w:tcPr>
          <w:p w:rsidR="0098416B" w:rsidRPr="0098416B" w:rsidRDefault="0098416B" w:rsidP="0098416B">
            <w:pPr>
              <w:rPr>
                <w:rFonts w:ascii="Cambria" w:eastAsia="Calibri" w:hAnsi="Cambria"/>
                <w:sz w:val="28"/>
                <w:szCs w:val="22"/>
                <w:lang w:eastAsia="en-US"/>
              </w:rPr>
            </w:pPr>
          </w:p>
        </w:tc>
        <w:tc>
          <w:tcPr>
            <w:tcW w:w="549" w:type="dxa"/>
            <w:shd w:val="clear" w:color="auto" w:fill="auto"/>
          </w:tcPr>
          <w:p w:rsidR="0098416B" w:rsidRPr="0098416B" w:rsidRDefault="0098416B" w:rsidP="0098416B">
            <w:pPr>
              <w:rPr>
                <w:rFonts w:ascii="Cambria" w:eastAsia="Calibri" w:hAnsi="Cambria"/>
                <w:sz w:val="28"/>
                <w:szCs w:val="22"/>
                <w:lang w:eastAsia="en-US"/>
              </w:rPr>
            </w:pPr>
          </w:p>
        </w:tc>
      </w:tr>
      <w:tr w:rsidR="0098416B" w:rsidRPr="0098416B" w:rsidTr="004619EE">
        <w:trPr>
          <w:trHeight w:val="256"/>
        </w:trPr>
        <w:tc>
          <w:tcPr>
            <w:tcW w:w="675" w:type="dxa"/>
            <w:shd w:val="clear" w:color="auto" w:fill="auto"/>
          </w:tcPr>
          <w:p w:rsidR="0098416B" w:rsidRPr="0098416B" w:rsidRDefault="0098416B" w:rsidP="0098416B">
            <w:pPr>
              <w:jc w:val="center"/>
              <w:rPr>
                <w:rFonts w:ascii="Cambria" w:eastAsia="Calibri" w:hAnsi="Cambria"/>
                <w:b/>
                <w:i/>
                <w:sz w:val="22"/>
                <w:szCs w:val="22"/>
                <w:lang w:eastAsia="en-US"/>
              </w:rPr>
            </w:pPr>
            <w:r w:rsidRPr="0098416B">
              <w:rPr>
                <w:rFonts w:ascii="Cambria" w:eastAsia="Calibri" w:hAnsi="Cambria"/>
                <w:b/>
                <w:i/>
                <w:sz w:val="22"/>
                <w:szCs w:val="22"/>
                <w:lang w:eastAsia="en-US"/>
              </w:rPr>
              <w:t>101</w:t>
            </w:r>
          </w:p>
        </w:tc>
        <w:tc>
          <w:tcPr>
            <w:tcW w:w="1683" w:type="dxa"/>
          </w:tcPr>
          <w:p w:rsidR="0098416B" w:rsidRPr="0098416B" w:rsidRDefault="0098416B" w:rsidP="0098416B">
            <w:pPr>
              <w:rPr>
                <w:rFonts w:ascii="Cambria" w:eastAsia="Calibri" w:hAnsi="Cambria"/>
                <w:b/>
                <w:i/>
                <w:sz w:val="26"/>
                <w:szCs w:val="26"/>
                <w:lang w:eastAsia="en-US"/>
              </w:rPr>
            </w:pPr>
          </w:p>
        </w:tc>
        <w:tc>
          <w:tcPr>
            <w:tcW w:w="1011" w:type="dxa"/>
            <w:shd w:val="clear" w:color="auto" w:fill="auto"/>
          </w:tcPr>
          <w:p w:rsidR="0098416B" w:rsidRPr="0098416B" w:rsidRDefault="0098416B" w:rsidP="0098416B">
            <w:pPr>
              <w:rPr>
                <w:rFonts w:ascii="Cambria" w:eastAsia="Calibri" w:hAnsi="Cambria"/>
                <w:b/>
                <w:i/>
                <w:sz w:val="26"/>
                <w:szCs w:val="26"/>
                <w:lang w:eastAsia="en-US"/>
              </w:rPr>
            </w:pPr>
          </w:p>
        </w:tc>
        <w:tc>
          <w:tcPr>
            <w:tcW w:w="435" w:type="dxa"/>
            <w:shd w:val="clear" w:color="auto" w:fill="auto"/>
          </w:tcPr>
          <w:p w:rsidR="0098416B" w:rsidRPr="0098416B" w:rsidRDefault="0098416B" w:rsidP="0098416B">
            <w:pPr>
              <w:rPr>
                <w:rFonts w:ascii="Cambria" w:eastAsia="Calibri" w:hAnsi="Cambria"/>
                <w:sz w:val="28"/>
                <w:szCs w:val="22"/>
                <w:lang w:eastAsia="en-US"/>
              </w:rPr>
            </w:pPr>
          </w:p>
        </w:tc>
        <w:tc>
          <w:tcPr>
            <w:tcW w:w="430" w:type="dxa"/>
            <w:shd w:val="clear" w:color="auto" w:fill="auto"/>
          </w:tcPr>
          <w:p w:rsidR="0098416B" w:rsidRPr="0098416B" w:rsidRDefault="0098416B" w:rsidP="0098416B">
            <w:pPr>
              <w:rPr>
                <w:rFonts w:ascii="Cambria" w:eastAsia="Calibri" w:hAnsi="Cambria"/>
                <w:sz w:val="28"/>
                <w:szCs w:val="22"/>
                <w:lang w:eastAsia="en-US"/>
              </w:rPr>
            </w:pPr>
          </w:p>
        </w:tc>
        <w:tc>
          <w:tcPr>
            <w:tcW w:w="431" w:type="dxa"/>
            <w:shd w:val="clear" w:color="auto" w:fill="auto"/>
          </w:tcPr>
          <w:p w:rsidR="0098416B" w:rsidRPr="0098416B" w:rsidRDefault="0098416B" w:rsidP="0098416B">
            <w:pPr>
              <w:rPr>
                <w:rFonts w:ascii="Cambria" w:eastAsia="Calibri" w:hAnsi="Cambria"/>
                <w:sz w:val="28"/>
                <w:szCs w:val="22"/>
                <w:lang w:eastAsia="en-US"/>
              </w:rPr>
            </w:pPr>
          </w:p>
        </w:tc>
        <w:tc>
          <w:tcPr>
            <w:tcW w:w="430" w:type="dxa"/>
            <w:shd w:val="clear" w:color="auto" w:fill="auto"/>
          </w:tcPr>
          <w:p w:rsidR="0098416B" w:rsidRPr="0098416B" w:rsidRDefault="0098416B" w:rsidP="0098416B">
            <w:pPr>
              <w:rPr>
                <w:rFonts w:ascii="Cambria" w:eastAsia="Calibri" w:hAnsi="Cambria"/>
                <w:sz w:val="28"/>
                <w:szCs w:val="22"/>
                <w:lang w:eastAsia="en-US"/>
              </w:rPr>
            </w:pPr>
          </w:p>
        </w:tc>
        <w:tc>
          <w:tcPr>
            <w:tcW w:w="440" w:type="dxa"/>
            <w:gridSpan w:val="2"/>
            <w:shd w:val="clear" w:color="auto" w:fill="auto"/>
          </w:tcPr>
          <w:p w:rsidR="0098416B" w:rsidRPr="0098416B" w:rsidRDefault="0098416B" w:rsidP="0098416B">
            <w:pPr>
              <w:rPr>
                <w:rFonts w:ascii="Cambria" w:eastAsia="Calibri" w:hAnsi="Cambria"/>
                <w:sz w:val="28"/>
                <w:szCs w:val="22"/>
                <w:lang w:eastAsia="en-US"/>
              </w:rPr>
            </w:pPr>
          </w:p>
        </w:tc>
        <w:tc>
          <w:tcPr>
            <w:tcW w:w="430" w:type="dxa"/>
            <w:shd w:val="clear" w:color="auto" w:fill="auto"/>
          </w:tcPr>
          <w:p w:rsidR="0098416B" w:rsidRPr="0098416B" w:rsidRDefault="0098416B" w:rsidP="0098416B">
            <w:pPr>
              <w:rPr>
                <w:rFonts w:ascii="Cambria" w:eastAsia="Calibri" w:hAnsi="Cambria"/>
                <w:sz w:val="28"/>
                <w:szCs w:val="22"/>
                <w:lang w:eastAsia="en-US"/>
              </w:rPr>
            </w:pPr>
          </w:p>
        </w:tc>
        <w:tc>
          <w:tcPr>
            <w:tcW w:w="431" w:type="dxa"/>
            <w:shd w:val="clear" w:color="auto" w:fill="auto"/>
          </w:tcPr>
          <w:p w:rsidR="0098416B" w:rsidRPr="0098416B" w:rsidRDefault="0098416B" w:rsidP="0098416B">
            <w:pPr>
              <w:rPr>
                <w:rFonts w:ascii="Cambria" w:eastAsia="Calibri" w:hAnsi="Cambria"/>
                <w:sz w:val="28"/>
                <w:szCs w:val="22"/>
                <w:lang w:eastAsia="en-US"/>
              </w:rPr>
            </w:pPr>
          </w:p>
        </w:tc>
        <w:tc>
          <w:tcPr>
            <w:tcW w:w="430" w:type="dxa"/>
            <w:shd w:val="clear" w:color="auto" w:fill="auto"/>
          </w:tcPr>
          <w:p w:rsidR="0098416B" w:rsidRPr="0098416B" w:rsidRDefault="0098416B" w:rsidP="0098416B">
            <w:pPr>
              <w:rPr>
                <w:rFonts w:ascii="Cambria" w:eastAsia="Calibri" w:hAnsi="Cambria"/>
                <w:sz w:val="28"/>
                <w:szCs w:val="22"/>
                <w:lang w:eastAsia="en-US"/>
              </w:rPr>
            </w:pPr>
          </w:p>
        </w:tc>
        <w:tc>
          <w:tcPr>
            <w:tcW w:w="430" w:type="dxa"/>
            <w:shd w:val="clear" w:color="auto" w:fill="auto"/>
          </w:tcPr>
          <w:p w:rsidR="0098416B" w:rsidRPr="0098416B" w:rsidRDefault="0098416B" w:rsidP="0098416B">
            <w:pPr>
              <w:rPr>
                <w:rFonts w:ascii="Cambria" w:eastAsia="Calibri" w:hAnsi="Cambria"/>
                <w:sz w:val="28"/>
                <w:szCs w:val="22"/>
                <w:lang w:eastAsia="en-US"/>
              </w:rPr>
            </w:pPr>
          </w:p>
        </w:tc>
        <w:tc>
          <w:tcPr>
            <w:tcW w:w="572" w:type="dxa"/>
            <w:gridSpan w:val="2"/>
            <w:shd w:val="clear" w:color="auto" w:fill="auto"/>
          </w:tcPr>
          <w:p w:rsidR="0098416B" w:rsidRPr="0098416B" w:rsidRDefault="0098416B" w:rsidP="0098416B">
            <w:pPr>
              <w:rPr>
                <w:rFonts w:ascii="Cambria" w:eastAsia="Calibri" w:hAnsi="Cambria"/>
                <w:sz w:val="28"/>
                <w:szCs w:val="22"/>
                <w:lang w:eastAsia="en-US"/>
              </w:rPr>
            </w:pPr>
          </w:p>
        </w:tc>
        <w:tc>
          <w:tcPr>
            <w:tcW w:w="572" w:type="dxa"/>
            <w:shd w:val="clear" w:color="auto" w:fill="auto"/>
          </w:tcPr>
          <w:p w:rsidR="0098416B" w:rsidRPr="0098416B" w:rsidRDefault="0098416B" w:rsidP="0098416B">
            <w:pPr>
              <w:rPr>
                <w:rFonts w:ascii="Cambria" w:eastAsia="Calibri" w:hAnsi="Cambria"/>
                <w:sz w:val="28"/>
                <w:szCs w:val="22"/>
                <w:lang w:eastAsia="en-US"/>
              </w:rPr>
            </w:pPr>
          </w:p>
        </w:tc>
        <w:tc>
          <w:tcPr>
            <w:tcW w:w="577" w:type="dxa"/>
            <w:shd w:val="clear" w:color="auto" w:fill="auto"/>
          </w:tcPr>
          <w:p w:rsidR="0098416B" w:rsidRPr="0098416B" w:rsidRDefault="0098416B" w:rsidP="0098416B">
            <w:pPr>
              <w:rPr>
                <w:rFonts w:ascii="Cambria" w:eastAsia="Calibri" w:hAnsi="Cambria"/>
                <w:sz w:val="28"/>
                <w:szCs w:val="22"/>
                <w:lang w:eastAsia="en-US"/>
              </w:rPr>
            </w:pPr>
          </w:p>
        </w:tc>
        <w:tc>
          <w:tcPr>
            <w:tcW w:w="572" w:type="dxa"/>
            <w:shd w:val="clear" w:color="auto" w:fill="auto"/>
          </w:tcPr>
          <w:p w:rsidR="0098416B" w:rsidRPr="0098416B" w:rsidRDefault="0098416B" w:rsidP="0098416B">
            <w:pPr>
              <w:rPr>
                <w:rFonts w:ascii="Cambria" w:eastAsia="Calibri" w:hAnsi="Cambria"/>
                <w:sz w:val="28"/>
                <w:szCs w:val="22"/>
                <w:lang w:eastAsia="en-US"/>
              </w:rPr>
            </w:pPr>
          </w:p>
        </w:tc>
        <w:tc>
          <w:tcPr>
            <w:tcW w:w="549" w:type="dxa"/>
            <w:shd w:val="clear" w:color="auto" w:fill="auto"/>
          </w:tcPr>
          <w:p w:rsidR="0098416B" w:rsidRPr="0098416B" w:rsidRDefault="0098416B" w:rsidP="0098416B">
            <w:pPr>
              <w:rPr>
                <w:rFonts w:ascii="Cambria" w:eastAsia="Calibri" w:hAnsi="Cambria"/>
                <w:sz w:val="28"/>
                <w:szCs w:val="22"/>
                <w:lang w:eastAsia="en-US"/>
              </w:rPr>
            </w:pPr>
          </w:p>
        </w:tc>
      </w:tr>
      <w:tr w:rsidR="0098416B" w:rsidRPr="0098416B" w:rsidTr="004619EE">
        <w:trPr>
          <w:trHeight w:val="345"/>
        </w:trPr>
        <w:tc>
          <w:tcPr>
            <w:tcW w:w="675" w:type="dxa"/>
            <w:tcBorders>
              <w:bottom w:val="dashed" w:sz="4" w:space="0" w:color="auto"/>
            </w:tcBorders>
            <w:shd w:val="clear" w:color="auto" w:fill="auto"/>
          </w:tcPr>
          <w:p w:rsidR="0098416B" w:rsidRPr="0098416B" w:rsidRDefault="0098416B" w:rsidP="0098416B">
            <w:pPr>
              <w:jc w:val="center"/>
              <w:rPr>
                <w:rFonts w:ascii="Cambria" w:eastAsia="Calibri" w:hAnsi="Cambria"/>
                <w:b/>
                <w:i/>
                <w:sz w:val="22"/>
                <w:szCs w:val="22"/>
                <w:lang w:eastAsia="en-US"/>
              </w:rPr>
            </w:pPr>
            <w:r w:rsidRPr="0098416B">
              <w:rPr>
                <w:rFonts w:ascii="Cambria" w:eastAsia="Calibri" w:hAnsi="Cambria"/>
                <w:b/>
                <w:i/>
                <w:sz w:val="22"/>
                <w:szCs w:val="22"/>
                <w:lang w:eastAsia="en-US"/>
              </w:rPr>
              <w:t>102</w:t>
            </w:r>
          </w:p>
        </w:tc>
        <w:tc>
          <w:tcPr>
            <w:tcW w:w="1683" w:type="dxa"/>
            <w:tcBorders>
              <w:bottom w:val="dashed" w:sz="4" w:space="0" w:color="auto"/>
            </w:tcBorders>
          </w:tcPr>
          <w:p w:rsidR="0098416B" w:rsidRPr="0098416B" w:rsidRDefault="0098416B" w:rsidP="0098416B">
            <w:pPr>
              <w:rPr>
                <w:rFonts w:ascii="Cambria" w:eastAsia="Calibri" w:hAnsi="Cambria"/>
                <w:b/>
                <w:i/>
                <w:sz w:val="26"/>
                <w:szCs w:val="26"/>
                <w:lang w:eastAsia="en-US"/>
              </w:rPr>
            </w:pPr>
          </w:p>
        </w:tc>
        <w:tc>
          <w:tcPr>
            <w:tcW w:w="1011" w:type="dxa"/>
            <w:tcBorders>
              <w:bottom w:val="dashed" w:sz="4" w:space="0" w:color="auto"/>
            </w:tcBorders>
            <w:shd w:val="clear" w:color="auto" w:fill="auto"/>
          </w:tcPr>
          <w:p w:rsidR="0098416B" w:rsidRPr="0098416B" w:rsidRDefault="0098416B" w:rsidP="0098416B">
            <w:pPr>
              <w:rPr>
                <w:rFonts w:ascii="Cambria" w:eastAsia="Calibri" w:hAnsi="Cambria"/>
                <w:b/>
                <w:i/>
                <w:sz w:val="26"/>
                <w:szCs w:val="26"/>
                <w:lang w:eastAsia="en-US"/>
              </w:rPr>
            </w:pPr>
          </w:p>
        </w:tc>
        <w:tc>
          <w:tcPr>
            <w:tcW w:w="435" w:type="dxa"/>
            <w:tcBorders>
              <w:bottom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bottom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1" w:type="dxa"/>
            <w:tcBorders>
              <w:bottom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bottom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40" w:type="dxa"/>
            <w:gridSpan w:val="2"/>
            <w:tcBorders>
              <w:bottom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bottom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1" w:type="dxa"/>
            <w:tcBorders>
              <w:bottom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bottom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bottom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2" w:type="dxa"/>
            <w:gridSpan w:val="2"/>
            <w:tcBorders>
              <w:bottom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2" w:type="dxa"/>
            <w:tcBorders>
              <w:bottom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7" w:type="dxa"/>
            <w:tcBorders>
              <w:bottom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2" w:type="dxa"/>
            <w:tcBorders>
              <w:bottom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49" w:type="dxa"/>
            <w:tcBorders>
              <w:bottom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r>
      <w:tr w:rsidR="0098416B" w:rsidRPr="0098416B" w:rsidTr="004619EE">
        <w:trPr>
          <w:trHeight w:val="345"/>
        </w:trPr>
        <w:tc>
          <w:tcPr>
            <w:tcW w:w="675"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jc w:val="center"/>
              <w:rPr>
                <w:rFonts w:ascii="Cambria" w:eastAsia="Calibri" w:hAnsi="Cambria"/>
                <w:b/>
                <w:i/>
                <w:sz w:val="22"/>
                <w:szCs w:val="22"/>
                <w:lang w:eastAsia="en-US"/>
              </w:rPr>
            </w:pPr>
          </w:p>
        </w:tc>
        <w:tc>
          <w:tcPr>
            <w:tcW w:w="1683" w:type="dxa"/>
            <w:tcBorders>
              <w:top w:val="dashed" w:sz="4" w:space="0" w:color="auto"/>
              <w:left w:val="dashed" w:sz="4" w:space="0" w:color="auto"/>
              <w:bottom w:val="dashed" w:sz="4" w:space="0" w:color="auto"/>
              <w:right w:val="dashed" w:sz="4" w:space="0" w:color="auto"/>
            </w:tcBorders>
          </w:tcPr>
          <w:p w:rsidR="0098416B" w:rsidRPr="0098416B" w:rsidRDefault="0098416B" w:rsidP="0098416B">
            <w:pPr>
              <w:rPr>
                <w:rFonts w:ascii="Cambria" w:eastAsia="Calibri" w:hAnsi="Cambria"/>
                <w:b/>
                <w:i/>
                <w:sz w:val="26"/>
                <w:szCs w:val="26"/>
                <w:lang w:eastAsia="en-US"/>
              </w:rPr>
            </w:pPr>
          </w:p>
        </w:tc>
        <w:tc>
          <w:tcPr>
            <w:tcW w:w="1011"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b/>
                <w:i/>
                <w:sz w:val="26"/>
                <w:szCs w:val="26"/>
                <w:lang w:eastAsia="en-US"/>
              </w:rPr>
            </w:pPr>
          </w:p>
        </w:tc>
        <w:tc>
          <w:tcPr>
            <w:tcW w:w="435"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1"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40" w:type="dxa"/>
            <w:gridSpan w:val="2"/>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1"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2" w:type="dxa"/>
            <w:gridSpan w:val="2"/>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2"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7"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2"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49"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r>
      <w:tr w:rsidR="0098416B" w:rsidRPr="0098416B" w:rsidTr="004619EE">
        <w:trPr>
          <w:trHeight w:val="345"/>
        </w:trPr>
        <w:tc>
          <w:tcPr>
            <w:tcW w:w="675"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jc w:val="center"/>
              <w:rPr>
                <w:rFonts w:ascii="Cambria" w:eastAsia="Calibri" w:hAnsi="Cambria"/>
                <w:b/>
                <w:i/>
                <w:sz w:val="22"/>
                <w:szCs w:val="22"/>
                <w:lang w:eastAsia="en-US"/>
              </w:rPr>
            </w:pPr>
          </w:p>
        </w:tc>
        <w:tc>
          <w:tcPr>
            <w:tcW w:w="1683" w:type="dxa"/>
            <w:tcBorders>
              <w:top w:val="dashed" w:sz="4" w:space="0" w:color="auto"/>
              <w:left w:val="dashed" w:sz="4" w:space="0" w:color="auto"/>
              <w:bottom w:val="dashed" w:sz="4" w:space="0" w:color="auto"/>
              <w:right w:val="dashed" w:sz="4" w:space="0" w:color="auto"/>
            </w:tcBorders>
          </w:tcPr>
          <w:p w:rsidR="0098416B" w:rsidRPr="0098416B" w:rsidRDefault="0098416B" w:rsidP="0098416B">
            <w:pPr>
              <w:rPr>
                <w:rFonts w:ascii="Cambria" w:eastAsia="Calibri" w:hAnsi="Cambria"/>
                <w:b/>
                <w:i/>
                <w:sz w:val="26"/>
                <w:szCs w:val="26"/>
                <w:lang w:eastAsia="en-US"/>
              </w:rPr>
            </w:pPr>
          </w:p>
        </w:tc>
        <w:tc>
          <w:tcPr>
            <w:tcW w:w="1011"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b/>
                <w:i/>
                <w:sz w:val="26"/>
                <w:szCs w:val="26"/>
                <w:lang w:eastAsia="en-US"/>
              </w:rPr>
            </w:pPr>
          </w:p>
        </w:tc>
        <w:tc>
          <w:tcPr>
            <w:tcW w:w="435"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1"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40" w:type="dxa"/>
            <w:gridSpan w:val="2"/>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1"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2" w:type="dxa"/>
            <w:gridSpan w:val="2"/>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2"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7"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72"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c>
          <w:tcPr>
            <w:tcW w:w="549" w:type="dxa"/>
            <w:tcBorders>
              <w:top w:val="dashed" w:sz="4" w:space="0" w:color="auto"/>
              <w:left w:val="dashed" w:sz="4" w:space="0" w:color="auto"/>
              <w:bottom w:val="dashed" w:sz="4" w:space="0" w:color="auto"/>
              <w:right w:val="dashed" w:sz="4" w:space="0" w:color="auto"/>
            </w:tcBorders>
            <w:shd w:val="clear" w:color="auto" w:fill="auto"/>
          </w:tcPr>
          <w:p w:rsidR="0098416B" w:rsidRPr="0098416B" w:rsidRDefault="0098416B" w:rsidP="0098416B">
            <w:pPr>
              <w:rPr>
                <w:rFonts w:ascii="Cambria" w:eastAsia="Calibri" w:hAnsi="Cambria"/>
                <w:sz w:val="26"/>
                <w:szCs w:val="26"/>
                <w:lang w:eastAsia="en-US"/>
              </w:rPr>
            </w:pPr>
          </w:p>
        </w:tc>
      </w:tr>
      <w:tr w:rsidR="0098416B" w:rsidRPr="0098416B" w:rsidTr="004619EE">
        <w:trPr>
          <w:trHeight w:val="550"/>
        </w:trPr>
        <w:tc>
          <w:tcPr>
            <w:tcW w:w="675" w:type="dxa"/>
            <w:tcBorders>
              <w:top w:val="nil"/>
              <w:left w:val="nil"/>
              <w:bottom w:val="nil"/>
              <w:right w:val="nil"/>
            </w:tcBorders>
            <w:shd w:val="clear" w:color="auto" w:fill="auto"/>
          </w:tcPr>
          <w:p w:rsidR="0098416B" w:rsidRPr="0098416B" w:rsidRDefault="0098416B" w:rsidP="0098416B">
            <w:pPr>
              <w:jc w:val="center"/>
              <w:rPr>
                <w:rFonts w:ascii="Cambria" w:eastAsia="Calibri" w:hAnsi="Cambria"/>
                <w:i/>
                <w:sz w:val="22"/>
                <w:szCs w:val="22"/>
                <w:lang w:eastAsia="en-US"/>
              </w:rPr>
            </w:pPr>
          </w:p>
        </w:tc>
        <w:tc>
          <w:tcPr>
            <w:tcW w:w="1683" w:type="dxa"/>
            <w:tcBorders>
              <w:top w:val="nil"/>
              <w:left w:val="nil"/>
              <w:bottom w:val="nil"/>
              <w:right w:val="nil"/>
            </w:tcBorders>
          </w:tcPr>
          <w:p w:rsidR="0098416B" w:rsidRPr="0098416B" w:rsidRDefault="0098416B" w:rsidP="0098416B">
            <w:pPr>
              <w:rPr>
                <w:rFonts w:ascii="Cambria" w:eastAsia="Calibri" w:hAnsi="Cambria"/>
                <w:sz w:val="26"/>
                <w:szCs w:val="26"/>
                <w:lang w:eastAsia="en-US"/>
              </w:rPr>
            </w:pPr>
          </w:p>
        </w:tc>
        <w:tc>
          <w:tcPr>
            <w:tcW w:w="1011" w:type="dxa"/>
            <w:tcBorders>
              <w:top w:val="nil"/>
              <w:left w:val="nil"/>
              <w:bottom w:val="nil"/>
              <w:right w:val="nil"/>
            </w:tcBorders>
            <w:shd w:val="clear" w:color="auto" w:fill="auto"/>
          </w:tcPr>
          <w:p w:rsidR="0098416B" w:rsidRPr="0098416B" w:rsidRDefault="0098416B" w:rsidP="0098416B">
            <w:pPr>
              <w:rPr>
                <w:rFonts w:ascii="Cambria" w:eastAsia="Calibri" w:hAnsi="Cambria"/>
                <w:sz w:val="26"/>
                <w:szCs w:val="26"/>
                <w:lang w:eastAsia="en-US"/>
              </w:rPr>
            </w:pPr>
          </w:p>
        </w:tc>
        <w:tc>
          <w:tcPr>
            <w:tcW w:w="435"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431"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440" w:type="dxa"/>
            <w:gridSpan w:val="2"/>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431"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430"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572" w:type="dxa"/>
            <w:gridSpan w:val="2"/>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572"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577"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572"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c>
          <w:tcPr>
            <w:tcW w:w="549" w:type="dxa"/>
            <w:tcBorders>
              <w:top w:val="nil"/>
              <w:left w:val="nil"/>
              <w:bottom w:val="nil"/>
              <w:right w:val="nil"/>
            </w:tcBorders>
            <w:shd w:val="clear" w:color="auto" w:fill="auto"/>
          </w:tcPr>
          <w:p w:rsidR="0098416B" w:rsidRPr="0098416B" w:rsidRDefault="0098416B" w:rsidP="0098416B">
            <w:pPr>
              <w:rPr>
                <w:rFonts w:ascii="Cambria" w:eastAsia="Calibri" w:hAnsi="Cambria"/>
                <w:sz w:val="28"/>
                <w:szCs w:val="22"/>
                <w:lang w:eastAsia="en-US"/>
              </w:rPr>
            </w:pPr>
          </w:p>
        </w:tc>
      </w:tr>
    </w:tbl>
    <w:p w:rsidR="008624C7" w:rsidRPr="0065208D" w:rsidRDefault="008624C7" w:rsidP="0037683B">
      <w:pPr>
        <w:jc w:val="both"/>
        <w:rPr>
          <w:b/>
          <w:color w:val="000000"/>
          <w:lang w:val="en-US"/>
        </w:rPr>
      </w:pPr>
    </w:p>
    <w:p w:rsidR="008624C7" w:rsidRPr="0065208D" w:rsidRDefault="008624C7" w:rsidP="0037683B">
      <w:pPr>
        <w:jc w:val="both"/>
        <w:rPr>
          <w:b/>
          <w:color w:val="000000"/>
          <w:lang w:val="en-US"/>
        </w:rPr>
      </w:pPr>
    </w:p>
    <w:p w:rsidR="008624C7" w:rsidRPr="0065208D" w:rsidRDefault="008624C7" w:rsidP="0037683B">
      <w:pPr>
        <w:jc w:val="both"/>
        <w:rPr>
          <w:b/>
          <w:color w:val="000000"/>
          <w:lang w:val="en-US"/>
        </w:rPr>
      </w:pPr>
    </w:p>
    <w:p w:rsidR="008624C7" w:rsidRPr="0065208D" w:rsidRDefault="008624C7" w:rsidP="0037683B">
      <w:pPr>
        <w:jc w:val="both"/>
        <w:rPr>
          <w:b/>
          <w:color w:val="000000"/>
          <w:lang w:val="en-US"/>
        </w:rPr>
      </w:pPr>
    </w:p>
    <w:p w:rsidR="008624C7" w:rsidRPr="0065208D" w:rsidRDefault="008624C7" w:rsidP="0037683B">
      <w:pPr>
        <w:jc w:val="both"/>
        <w:rPr>
          <w:b/>
          <w:color w:val="000000"/>
          <w:lang w:val="en-US"/>
        </w:rPr>
      </w:pPr>
    </w:p>
    <w:p w:rsidR="008624C7" w:rsidRPr="0065208D" w:rsidRDefault="008624C7" w:rsidP="0037683B">
      <w:pPr>
        <w:jc w:val="both"/>
        <w:rPr>
          <w:b/>
          <w:color w:val="000000"/>
          <w:lang w:val="en-US"/>
        </w:rPr>
      </w:pPr>
    </w:p>
    <w:p w:rsidR="008624C7" w:rsidRPr="0065208D" w:rsidRDefault="008624C7" w:rsidP="0037683B">
      <w:pPr>
        <w:jc w:val="both"/>
        <w:rPr>
          <w:b/>
          <w:color w:val="000000"/>
          <w:lang w:val="en-US"/>
        </w:rPr>
      </w:pPr>
    </w:p>
    <w:p w:rsidR="008624C7" w:rsidRPr="006A2D37" w:rsidRDefault="008624C7" w:rsidP="0037683B">
      <w:pPr>
        <w:jc w:val="both"/>
        <w:rPr>
          <w:rFonts w:ascii="Tw Cen MT" w:hAnsi="Tw Cen MT"/>
          <w:b/>
          <w:color w:val="000000"/>
          <w:lang w:val="en-US"/>
        </w:rPr>
      </w:pPr>
    </w:p>
    <w:p w:rsidR="008624C7" w:rsidRPr="006A2D37" w:rsidRDefault="008624C7" w:rsidP="0037683B">
      <w:pPr>
        <w:jc w:val="both"/>
        <w:rPr>
          <w:rFonts w:ascii="Tw Cen MT" w:hAnsi="Tw Cen MT"/>
          <w:b/>
          <w:color w:val="000000"/>
          <w:lang w:val="en-US"/>
        </w:rPr>
      </w:pPr>
    </w:p>
    <w:p w:rsidR="008624C7" w:rsidRPr="006A2D37" w:rsidRDefault="008624C7" w:rsidP="0037683B">
      <w:pPr>
        <w:jc w:val="both"/>
        <w:rPr>
          <w:rFonts w:ascii="Tw Cen MT" w:hAnsi="Tw Cen MT"/>
          <w:b/>
          <w:color w:val="000000"/>
          <w:lang w:val="en-US"/>
        </w:rPr>
      </w:pPr>
    </w:p>
    <w:p w:rsidR="008624C7" w:rsidRPr="006A2D37" w:rsidRDefault="008624C7" w:rsidP="0037683B">
      <w:pPr>
        <w:jc w:val="both"/>
        <w:rPr>
          <w:rFonts w:ascii="Tw Cen MT" w:hAnsi="Tw Cen MT"/>
          <w:b/>
          <w:color w:val="000000"/>
          <w:lang w:val="en-US"/>
        </w:rPr>
      </w:pPr>
    </w:p>
    <w:p w:rsidR="008624C7" w:rsidRPr="006A2D37" w:rsidRDefault="008624C7" w:rsidP="0037683B">
      <w:pPr>
        <w:jc w:val="both"/>
        <w:rPr>
          <w:rFonts w:ascii="Tw Cen MT" w:hAnsi="Tw Cen MT"/>
          <w:b/>
          <w:color w:val="000000"/>
          <w:lang w:val="en-US"/>
        </w:rPr>
      </w:pPr>
    </w:p>
    <w:p w:rsidR="008624C7" w:rsidRPr="006A2D37" w:rsidRDefault="008624C7" w:rsidP="0037683B">
      <w:pPr>
        <w:jc w:val="both"/>
        <w:rPr>
          <w:rFonts w:ascii="Tw Cen MT" w:hAnsi="Tw Cen MT"/>
          <w:b/>
          <w:color w:val="000000"/>
          <w:lang w:val="en-US"/>
        </w:rPr>
      </w:pPr>
    </w:p>
    <w:p w:rsidR="008624C7" w:rsidRPr="006A2D37" w:rsidRDefault="008624C7" w:rsidP="0037683B">
      <w:pPr>
        <w:jc w:val="both"/>
        <w:rPr>
          <w:rFonts w:ascii="Tw Cen MT" w:hAnsi="Tw Cen MT"/>
          <w:b/>
          <w:color w:val="000000"/>
          <w:lang w:val="en-US"/>
        </w:rPr>
      </w:pPr>
    </w:p>
    <w:p w:rsidR="008624C7" w:rsidRPr="006A2D37" w:rsidRDefault="008624C7" w:rsidP="0037683B">
      <w:pPr>
        <w:jc w:val="both"/>
        <w:rPr>
          <w:rFonts w:ascii="Tw Cen MT" w:hAnsi="Tw Cen MT"/>
          <w:b/>
          <w:color w:val="000000"/>
          <w:lang w:val="en-US"/>
        </w:rPr>
      </w:pPr>
    </w:p>
    <w:p w:rsidR="008624C7" w:rsidRPr="006A2D37" w:rsidRDefault="008624C7" w:rsidP="0037683B">
      <w:pPr>
        <w:jc w:val="both"/>
        <w:rPr>
          <w:rFonts w:ascii="Tw Cen MT" w:hAnsi="Tw Cen MT"/>
          <w:b/>
          <w:color w:val="000000"/>
          <w:lang w:val="en-US"/>
        </w:rPr>
      </w:pPr>
    </w:p>
    <w:p w:rsidR="008624C7" w:rsidRPr="006A2D37" w:rsidRDefault="008624C7" w:rsidP="008A58FA">
      <w:pPr>
        <w:jc w:val="center"/>
        <w:rPr>
          <w:rFonts w:ascii="Tw Cen MT" w:hAnsi="Tw Cen MT"/>
          <w:b/>
          <w:color w:val="000000"/>
          <w:lang w:val="en-US"/>
        </w:rPr>
      </w:pPr>
    </w:p>
    <w:p w:rsidR="008624C7" w:rsidRPr="006A2D37" w:rsidRDefault="008624C7" w:rsidP="0037683B">
      <w:pPr>
        <w:jc w:val="both"/>
        <w:rPr>
          <w:rFonts w:ascii="Tw Cen MT" w:hAnsi="Tw Cen MT"/>
          <w:b/>
          <w:color w:val="000000"/>
          <w:lang w:val="en-US"/>
        </w:rPr>
      </w:pPr>
    </w:p>
    <w:p w:rsidR="008624C7" w:rsidRPr="006A2D37" w:rsidRDefault="008624C7" w:rsidP="0037683B">
      <w:pPr>
        <w:jc w:val="both"/>
        <w:rPr>
          <w:rFonts w:ascii="Tw Cen MT" w:hAnsi="Tw Cen MT"/>
          <w:b/>
          <w:color w:val="000000"/>
          <w:lang w:val="en-US"/>
        </w:rPr>
      </w:pPr>
    </w:p>
    <w:p w:rsidR="008624C7" w:rsidRPr="006A2D37" w:rsidRDefault="008624C7" w:rsidP="0037683B">
      <w:pPr>
        <w:jc w:val="both"/>
        <w:rPr>
          <w:rFonts w:ascii="Tw Cen MT" w:hAnsi="Tw Cen MT"/>
          <w:b/>
          <w:color w:val="000000"/>
          <w:lang w:val="en-US"/>
        </w:rPr>
      </w:pPr>
    </w:p>
    <w:p w:rsidR="0037683B" w:rsidRPr="006A2D37" w:rsidRDefault="0037683B" w:rsidP="0037683B">
      <w:pPr>
        <w:jc w:val="both"/>
        <w:rPr>
          <w:rFonts w:ascii="Tw Cen MT" w:hAnsi="Tw Cen MT"/>
          <w:b/>
          <w:color w:val="000000"/>
          <w:lang w:val="en-US"/>
        </w:rPr>
      </w:pPr>
    </w:p>
    <w:p w:rsidR="0037683B" w:rsidRDefault="0037683B"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Default="004619EE" w:rsidP="0037683B">
      <w:pPr>
        <w:jc w:val="both"/>
        <w:rPr>
          <w:rFonts w:ascii="Tw Cen MT" w:hAnsi="Tw Cen MT"/>
          <w:b/>
          <w:color w:val="000000"/>
          <w:lang w:val="en-US"/>
        </w:rPr>
      </w:pPr>
    </w:p>
    <w:p w:rsidR="004619EE" w:rsidRPr="006A2D37" w:rsidRDefault="004619EE" w:rsidP="0037683B">
      <w:pPr>
        <w:jc w:val="both"/>
        <w:rPr>
          <w:rFonts w:ascii="Tw Cen MT" w:hAnsi="Tw Cen MT"/>
          <w:b/>
          <w:color w:val="000000"/>
          <w:lang w:val="en-US"/>
        </w:rPr>
      </w:pPr>
    </w:p>
    <w:p w:rsidR="00980915" w:rsidRPr="006A2D37" w:rsidRDefault="00980915" w:rsidP="0037683B">
      <w:pPr>
        <w:jc w:val="both"/>
        <w:rPr>
          <w:rFonts w:ascii="Tw Cen MT" w:hAnsi="Tw Cen MT"/>
          <w:b/>
          <w:color w:val="000000"/>
          <w:lang w:val="en-US"/>
        </w:rPr>
      </w:pPr>
    </w:p>
    <w:p w:rsidR="00980915" w:rsidRPr="006A2D37" w:rsidRDefault="00980915" w:rsidP="0037683B">
      <w:pPr>
        <w:jc w:val="both"/>
        <w:rPr>
          <w:rFonts w:ascii="Tw Cen MT" w:hAnsi="Tw Cen MT"/>
          <w:b/>
          <w:color w:val="000000"/>
          <w:lang w:val="en-US"/>
        </w:rPr>
      </w:pPr>
    </w:p>
    <w:p w:rsidR="0037683B" w:rsidRPr="006A2D37" w:rsidRDefault="0037683B" w:rsidP="0037683B">
      <w:pPr>
        <w:jc w:val="both"/>
        <w:rPr>
          <w:rFonts w:ascii="Tw Cen MT" w:hAnsi="Tw Cen MT"/>
          <w:b/>
          <w:color w:val="000000"/>
          <w:u w:val="single"/>
          <w:lang w:val="en-US"/>
        </w:rPr>
      </w:pPr>
    </w:p>
    <w:p w:rsidR="0037683B" w:rsidRPr="006A2D37" w:rsidRDefault="00554F45" w:rsidP="0037683B">
      <w:pPr>
        <w:pBdr>
          <w:top w:val="double" w:sz="4" w:space="1" w:color="auto"/>
          <w:left w:val="double" w:sz="4" w:space="4" w:color="auto"/>
          <w:bottom w:val="double" w:sz="4" w:space="1" w:color="auto"/>
          <w:right w:val="double" w:sz="4" w:space="0" w:color="auto"/>
        </w:pBdr>
        <w:jc w:val="center"/>
        <w:rPr>
          <w:rFonts w:ascii="Tw Cen MT" w:hAnsi="Tw Cen MT"/>
          <w:color w:val="000000"/>
          <w:sz w:val="40"/>
          <w:szCs w:val="40"/>
        </w:rPr>
      </w:pPr>
      <w:r w:rsidRPr="006A2D37">
        <w:rPr>
          <w:rFonts w:ascii="Tw Cen MT" w:hAnsi="Tw Cen MT" w:cs="Tahoma"/>
          <w:b/>
          <w:color w:val="000000"/>
          <w:sz w:val="40"/>
          <w:szCs w:val="36"/>
          <w:lang w:val="en-US"/>
        </w:rPr>
        <w:t xml:space="preserve">DOCUMENT N° </w:t>
      </w:r>
      <w:r w:rsidRPr="00554F45">
        <w:rPr>
          <w:rFonts w:ascii="Tw Cen MT" w:hAnsi="Tw Cen MT"/>
          <w:b/>
          <w:color w:val="000000"/>
          <w:sz w:val="40"/>
          <w:szCs w:val="40"/>
        </w:rPr>
        <w:t>13</w:t>
      </w:r>
    </w:p>
    <w:p w:rsidR="0037683B" w:rsidRPr="006A2D37" w:rsidRDefault="0037683B" w:rsidP="0037683B">
      <w:pPr>
        <w:pBdr>
          <w:top w:val="double" w:sz="4" w:space="1" w:color="auto"/>
          <w:left w:val="double" w:sz="4" w:space="4" w:color="auto"/>
          <w:bottom w:val="double" w:sz="4" w:space="1" w:color="auto"/>
          <w:right w:val="double" w:sz="4" w:space="0" w:color="auto"/>
        </w:pBdr>
        <w:jc w:val="center"/>
        <w:rPr>
          <w:rFonts w:ascii="Tw Cen MT" w:hAnsi="Tw Cen MT"/>
          <w:b/>
          <w:color w:val="000000"/>
          <w:sz w:val="28"/>
        </w:rPr>
      </w:pPr>
    </w:p>
    <w:p w:rsidR="0037683B" w:rsidRPr="006A2D37" w:rsidRDefault="0037683B" w:rsidP="0037683B">
      <w:pPr>
        <w:pBdr>
          <w:top w:val="double" w:sz="4" w:space="1" w:color="auto"/>
          <w:left w:val="double" w:sz="4" w:space="4" w:color="auto"/>
          <w:bottom w:val="double" w:sz="4" w:space="1" w:color="auto"/>
          <w:right w:val="double" w:sz="4" w:space="0" w:color="auto"/>
        </w:pBdr>
        <w:jc w:val="center"/>
        <w:rPr>
          <w:rFonts w:ascii="Tw Cen MT" w:hAnsi="Tw Cen MT"/>
          <w:b/>
          <w:i/>
          <w:iCs/>
          <w:color w:val="000000"/>
          <w:sz w:val="44"/>
          <w:szCs w:val="44"/>
        </w:rPr>
      </w:pPr>
      <w:r w:rsidRPr="006A2D37">
        <w:rPr>
          <w:rFonts w:ascii="Tw Cen MT" w:hAnsi="Tw Cen MT"/>
          <w:b/>
          <w:color w:val="000000"/>
          <w:sz w:val="44"/>
          <w:szCs w:val="44"/>
        </w:rPr>
        <w:t>GRAPHIC PLANS</w:t>
      </w:r>
    </w:p>
    <w:p w:rsidR="0037683B" w:rsidRPr="006A2D37" w:rsidRDefault="0037683B" w:rsidP="0037683B">
      <w:pPr>
        <w:ind w:firstLine="2410"/>
        <w:jc w:val="both"/>
        <w:rPr>
          <w:rFonts w:ascii="Tw Cen MT" w:hAnsi="Tw Cen MT"/>
          <w:b/>
          <w:color w:val="000000"/>
          <w:sz w:val="28"/>
          <w:szCs w:val="20"/>
        </w:rPr>
      </w:pPr>
    </w:p>
    <w:p w:rsidR="0037683B" w:rsidRPr="006A2D37" w:rsidRDefault="0037683B" w:rsidP="0037683B">
      <w:pPr>
        <w:jc w:val="both"/>
        <w:rPr>
          <w:rFonts w:ascii="Tw Cen MT" w:hAnsi="Tw Cen MT"/>
          <w:color w:val="000000"/>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tabs>
          <w:tab w:val="left" w:pos="3375"/>
        </w:tabs>
        <w:rPr>
          <w:rFonts w:ascii="Tw Cen MT" w:hAnsi="Tw Cen MT" w:cs="Tahoma"/>
          <w:color w:val="000000"/>
          <w:sz w:val="28"/>
          <w:szCs w:val="28"/>
          <w:lang w:val="en-US"/>
        </w:rPr>
      </w:pPr>
    </w:p>
    <w:p w:rsidR="0037683B" w:rsidRPr="006A2D37" w:rsidRDefault="0037683B" w:rsidP="0037683B">
      <w:pPr>
        <w:rPr>
          <w:color w:val="000000"/>
        </w:rPr>
      </w:pPr>
    </w:p>
    <w:p w:rsidR="00DA5552" w:rsidRDefault="00DA5552">
      <w:pPr>
        <w:rPr>
          <w:color w:val="000000"/>
        </w:rPr>
      </w:pPr>
    </w:p>
    <w:p w:rsidR="00DA5552" w:rsidRPr="00DA5552" w:rsidRDefault="00DA5552" w:rsidP="00DA5552"/>
    <w:p w:rsidR="00DA5552" w:rsidRDefault="008D4DD4" w:rsidP="008D4DD4">
      <w:pPr>
        <w:tabs>
          <w:tab w:val="left" w:pos="7528"/>
        </w:tabs>
      </w:pPr>
      <w:r>
        <w:tab/>
      </w:r>
    </w:p>
    <w:p w:rsidR="004973D0" w:rsidRPr="00DA5552" w:rsidRDefault="004973D0" w:rsidP="00DA5552">
      <w:pPr>
        <w:jc w:val="center"/>
      </w:pPr>
    </w:p>
    <w:sectPr w:rsidR="004973D0" w:rsidRPr="00DA5552" w:rsidSect="00A3026A">
      <w:footerReference w:type="default" r:id="rId12"/>
      <w:pgSz w:w="11906" w:h="16838"/>
      <w:pgMar w:top="851" w:right="656" w:bottom="907" w:left="99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108" w:rsidRDefault="006E0108" w:rsidP="0037683B">
      <w:r>
        <w:separator/>
      </w:r>
    </w:p>
  </w:endnote>
  <w:endnote w:type="continuationSeparator" w:id="0">
    <w:p w:rsidR="006E0108" w:rsidRDefault="006E0108" w:rsidP="0037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w:altName w:val="Bookman Old Style"/>
    <w:panose1 w:val="00000000000000000000"/>
    <w:charset w:val="00"/>
    <w:family w:val="roma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A90" w:rsidRDefault="00D10A90">
    <w:pPr>
      <w:pStyle w:val="Footer"/>
      <w:rPr>
        <w:b/>
        <w:i/>
        <w:sz w:val="22"/>
        <w:lang w:val="en-US"/>
      </w:rPr>
    </w:pPr>
  </w:p>
  <w:p w:rsidR="00D10A90" w:rsidRPr="00CE2A41" w:rsidRDefault="00D10A90">
    <w:pPr>
      <w:pStyle w:val="Footer"/>
      <w:rPr>
        <w:i/>
        <w:sz w:val="20"/>
        <w:lang w:val="en-US"/>
      </w:rPr>
    </w:pPr>
    <w:r>
      <w:rPr>
        <w:i/>
        <w:sz w:val="20"/>
        <w:lang w:val="en-US"/>
      </w:rPr>
      <w:t>TENDER FILE FOR CONSTRUCTION OF SOME BRIDGES IN BATIBO COUNCIL AREA</w:t>
    </w:r>
    <w:r w:rsidRPr="00CE2A41">
      <w:rPr>
        <w:i/>
        <w:sz w:val="20"/>
        <w:lang w:val="en-US"/>
      </w:rPr>
      <w:t xml:space="preserve">, </w:t>
    </w:r>
    <w:r>
      <w:rPr>
        <w:i/>
        <w:sz w:val="20"/>
        <w:lang w:val="en-US"/>
      </w:rPr>
      <w:t>BATIBO</w:t>
    </w:r>
    <w:r w:rsidRPr="00CE2A41">
      <w:rPr>
        <w:i/>
        <w:sz w:val="20"/>
        <w:lang w:val="en-US"/>
      </w:rPr>
      <w:t xml:space="preserve"> COUNCIL 202</w:t>
    </w:r>
    <w:r>
      <w:rPr>
        <w:i/>
        <w:sz w:val="20"/>
        <w:lang w:val="en-US"/>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108" w:rsidRDefault="006E0108" w:rsidP="0037683B">
      <w:r>
        <w:separator/>
      </w:r>
    </w:p>
  </w:footnote>
  <w:footnote w:type="continuationSeparator" w:id="0">
    <w:p w:rsidR="006E0108" w:rsidRDefault="006E0108" w:rsidP="0037683B">
      <w:r>
        <w:continuationSeparator/>
      </w:r>
    </w:p>
  </w:footnote>
  <w:footnote w:id="1">
    <w:p w:rsidR="00D10A90" w:rsidRPr="00A22ACB" w:rsidRDefault="00D10A90" w:rsidP="0037683B">
      <w:pPr>
        <w:pStyle w:val="FootnoteText"/>
        <w:rPr>
          <w:lang w:val="en-US"/>
        </w:rPr>
      </w:pPr>
      <w:r>
        <w:rPr>
          <w:rStyle w:val="FootnoteReference"/>
        </w:rPr>
        <w:footnoteRef/>
      </w:r>
      <w:r w:rsidRPr="00A22ACB">
        <w:rPr>
          <w:lang w:val="en-US"/>
        </w:rPr>
        <w:t xml:space="preserve"> Delete where necessary</w:t>
      </w:r>
    </w:p>
  </w:footnote>
  <w:footnote w:id="2">
    <w:p w:rsidR="00D10A90" w:rsidRPr="00A22ACB" w:rsidRDefault="00D10A90" w:rsidP="0037683B">
      <w:pPr>
        <w:pStyle w:val="FootnoteText"/>
        <w:rPr>
          <w:lang w:val="en-US"/>
        </w:rPr>
      </w:pPr>
      <w:r>
        <w:rPr>
          <w:rStyle w:val="FootnoteReference"/>
        </w:rPr>
        <w:footnoteRef/>
      </w:r>
      <w:r w:rsidRPr="00A22ACB">
        <w:rPr>
          <w:lang w:val="en-US"/>
        </w:rPr>
        <w:t xml:space="preserve"> Attach the Power of Attorney </w:t>
      </w:r>
    </w:p>
  </w:footnote>
  <w:footnote w:id="3">
    <w:p w:rsidR="00D10A90" w:rsidRPr="00915460" w:rsidRDefault="00D10A90" w:rsidP="0037683B">
      <w:pPr>
        <w:pStyle w:val="FootnoteText"/>
        <w:rPr>
          <w:lang w:val="en-US"/>
        </w:rPr>
      </w:pPr>
      <w:r>
        <w:rPr>
          <w:rStyle w:val="FootnoteReference"/>
        </w:rPr>
        <w:footnoteRef/>
      </w:r>
      <w:r w:rsidRPr="00915460">
        <w:rPr>
          <w:lang w:val="en-US"/>
        </w:rPr>
        <w:t xml:space="preserve"> In the case where the bond is established</w:t>
      </w:r>
      <w:r>
        <w:rPr>
          <w:lang w:val="en-US"/>
        </w:rPr>
        <w:t xml:space="preserve"> </w:t>
      </w:r>
      <w:r w:rsidRPr="00915460">
        <w:rPr>
          <w:lang w:val="en-US"/>
        </w:rPr>
        <w:t>once upon start of the works and covers the full bond, that is, 10 % of the amount of the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1C2AC7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1C33EA6"/>
    <w:multiLevelType w:val="hybridMultilevel"/>
    <w:tmpl w:val="C3B0CEB2"/>
    <w:lvl w:ilvl="0" w:tplc="226256EA">
      <w:start w:val="6"/>
      <w:numFmt w:val="decimal"/>
      <w:lvlText w:val="%1)"/>
      <w:lvlJc w:val="left"/>
      <w:pPr>
        <w:ind w:left="720" w:hanging="36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3">
    <w:nsid w:val="02B33738"/>
    <w:multiLevelType w:val="singleLevel"/>
    <w:tmpl w:val="08090011"/>
    <w:lvl w:ilvl="0">
      <w:start w:val="1"/>
      <w:numFmt w:val="decimal"/>
      <w:lvlText w:val="%1)"/>
      <w:lvlJc w:val="left"/>
      <w:pPr>
        <w:tabs>
          <w:tab w:val="num" w:pos="360"/>
        </w:tabs>
        <w:ind w:left="360" w:hanging="360"/>
      </w:pPr>
    </w:lvl>
  </w:abstractNum>
  <w:abstractNum w:abstractNumId="4">
    <w:nsid w:val="03800077"/>
    <w:multiLevelType w:val="hybridMultilevel"/>
    <w:tmpl w:val="F1EED462"/>
    <w:lvl w:ilvl="0" w:tplc="934C5706">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03CD09E3"/>
    <w:multiLevelType w:val="hybridMultilevel"/>
    <w:tmpl w:val="FBFA3E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595547E"/>
    <w:multiLevelType w:val="hybridMultilevel"/>
    <w:tmpl w:val="BC4A08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6843525"/>
    <w:multiLevelType w:val="hybridMultilevel"/>
    <w:tmpl w:val="20AA6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E9154D"/>
    <w:multiLevelType w:val="hybridMultilevel"/>
    <w:tmpl w:val="4BF0B9A4"/>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0A37058C"/>
    <w:multiLevelType w:val="hybridMultilevel"/>
    <w:tmpl w:val="ED600A1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1">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2">
    <w:nsid w:val="137177B5"/>
    <w:multiLevelType w:val="multilevel"/>
    <w:tmpl w:val="4658EFC6"/>
    <w:lvl w:ilvl="0">
      <w:start w:val="3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624248D"/>
    <w:multiLevelType w:val="hybridMultilevel"/>
    <w:tmpl w:val="EF7643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6AC671F"/>
    <w:multiLevelType w:val="hybridMultilevel"/>
    <w:tmpl w:val="BCCA2BB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6">
    <w:nsid w:val="1ABC5B07"/>
    <w:multiLevelType w:val="hybridMultilevel"/>
    <w:tmpl w:val="380EF5BC"/>
    <w:lvl w:ilvl="0" w:tplc="44FE1D40">
      <w:start w:val="1"/>
      <w:numFmt w:val="none"/>
      <w:lvlText w:val="1.2"/>
      <w:lvlJc w:val="left"/>
      <w:pPr>
        <w:tabs>
          <w:tab w:val="num" w:pos="360"/>
        </w:tabs>
        <w:ind w:left="360" w:hanging="360"/>
      </w:pPr>
      <w:rPr>
        <w:rFonts w:hint="default"/>
        <w:b/>
      </w:rPr>
    </w:lvl>
    <w:lvl w:ilvl="1" w:tplc="FC1ECA30">
      <w:start w:val="1"/>
      <w:numFmt w:val="none"/>
      <w:lvlText w:val="1.3"/>
      <w:lvlJc w:val="left"/>
      <w:pPr>
        <w:tabs>
          <w:tab w:val="num" w:pos="1080"/>
        </w:tabs>
        <w:ind w:left="1080" w:hanging="360"/>
      </w:pPr>
      <w:rPr>
        <w:rFonts w:hint="default"/>
        <w:b/>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7">
    <w:nsid w:val="1DB313AF"/>
    <w:multiLevelType w:val="hybridMultilevel"/>
    <w:tmpl w:val="258CD1EA"/>
    <w:lvl w:ilvl="0" w:tplc="B13CC8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F8B5632"/>
    <w:multiLevelType w:val="multilevel"/>
    <w:tmpl w:val="C1B868AA"/>
    <w:lvl w:ilvl="0">
      <w:start w:val="3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0">
    <w:nsid w:val="23CC01F0"/>
    <w:multiLevelType w:val="hybridMultilevel"/>
    <w:tmpl w:val="F47A9D98"/>
    <w:lvl w:ilvl="0" w:tplc="9A427108">
      <w:start w:val="1"/>
      <w:numFmt w:val="bullet"/>
      <w:lvlText w:val=""/>
      <w:lvlJc w:val="left"/>
      <w:pPr>
        <w:tabs>
          <w:tab w:val="num" w:pos="720"/>
        </w:tabs>
        <w:ind w:left="720" w:hanging="360"/>
      </w:pPr>
      <w:rPr>
        <w:rFonts w:ascii="Wingdings" w:hAnsi="Wingdings" w:hint="default"/>
      </w:rPr>
    </w:lvl>
    <w:lvl w:ilvl="1" w:tplc="9822DF56">
      <w:start w:val="1"/>
      <w:numFmt w:val="decimal"/>
      <w:lvlText w:val="%2."/>
      <w:lvlJc w:val="left"/>
      <w:pPr>
        <w:tabs>
          <w:tab w:val="num" w:pos="1440"/>
        </w:tabs>
        <w:ind w:left="1440" w:hanging="360"/>
      </w:pPr>
    </w:lvl>
    <w:lvl w:ilvl="2" w:tplc="799CEAFA">
      <w:start w:val="1"/>
      <w:numFmt w:val="decimal"/>
      <w:lvlText w:val="%3."/>
      <w:lvlJc w:val="left"/>
      <w:pPr>
        <w:tabs>
          <w:tab w:val="num" w:pos="2160"/>
        </w:tabs>
        <w:ind w:left="2160" w:hanging="360"/>
      </w:pPr>
    </w:lvl>
    <w:lvl w:ilvl="3" w:tplc="FEA6E996">
      <w:start w:val="1"/>
      <w:numFmt w:val="decimal"/>
      <w:lvlText w:val="%4."/>
      <w:lvlJc w:val="left"/>
      <w:pPr>
        <w:tabs>
          <w:tab w:val="num" w:pos="2880"/>
        </w:tabs>
        <w:ind w:left="2880" w:hanging="360"/>
      </w:pPr>
    </w:lvl>
    <w:lvl w:ilvl="4" w:tplc="B7CEFE96">
      <w:start w:val="1"/>
      <w:numFmt w:val="decimal"/>
      <w:lvlText w:val="%5."/>
      <w:lvlJc w:val="left"/>
      <w:pPr>
        <w:tabs>
          <w:tab w:val="num" w:pos="3600"/>
        </w:tabs>
        <w:ind w:left="3600" w:hanging="360"/>
      </w:pPr>
    </w:lvl>
    <w:lvl w:ilvl="5" w:tplc="742AF354">
      <w:start w:val="1"/>
      <w:numFmt w:val="decimal"/>
      <w:lvlText w:val="%6."/>
      <w:lvlJc w:val="left"/>
      <w:pPr>
        <w:tabs>
          <w:tab w:val="num" w:pos="4320"/>
        </w:tabs>
        <w:ind w:left="4320" w:hanging="360"/>
      </w:pPr>
    </w:lvl>
    <w:lvl w:ilvl="6" w:tplc="6510B446">
      <w:start w:val="1"/>
      <w:numFmt w:val="decimal"/>
      <w:lvlText w:val="%7."/>
      <w:lvlJc w:val="left"/>
      <w:pPr>
        <w:tabs>
          <w:tab w:val="num" w:pos="5040"/>
        </w:tabs>
        <w:ind w:left="5040" w:hanging="360"/>
      </w:pPr>
    </w:lvl>
    <w:lvl w:ilvl="7" w:tplc="83DCFF28">
      <w:start w:val="1"/>
      <w:numFmt w:val="decimal"/>
      <w:lvlText w:val="%8."/>
      <w:lvlJc w:val="left"/>
      <w:pPr>
        <w:tabs>
          <w:tab w:val="num" w:pos="5760"/>
        </w:tabs>
        <w:ind w:left="5760" w:hanging="360"/>
      </w:pPr>
    </w:lvl>
    <w:lvl w:ilvl="8" w:tplc="601C7B06">
      <w:start w:val="1"/>
      <w:numFmt w:val="decimal"/>
      <w:lvlText w:val="%9."/>
      <w:lvlJc w:val="left"/>
      <w:pPr>
        <w:tabs>
          <w:tab w:val="num" w:pos="6480"/>
        </w:tabs>
        <w:ind w:left="6480" w:hanging="360"/>
      </w:pPr>
    </w:lvl>
  </w:abstractNum>
  <w:abstractNum w:abstractNumId="21">
    <w:nsid w:val="23EC40AF"/>
    <w:multiLevelType w:val="hybridMultilevel"/>
    <w:tmpl w:val="9A42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472748F"/>
    <w:multiLevelType w:val="hybridMultilevel"/>
    <w:tmpl w:val="D390F876"/>
    <w:lvl w:ilvl="0" w:tplc="FFFFFFFF">
      <w:start w:val="12"/>
      <w:numFmt w:val="bullet"/>
      <w:lvlText w:val="-"/>
      <w:lvlJc w:val="left"/>
      <w:pPr>
        <w:ind w:left="720" w:hanging="360"/>
      </w:pPr>
      <w:rPr>
        <w:rFonts w:ascii="Tw Cen MT" w:eastAsia="Times New Roman" w:hAnsi="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A96356"/>
    <w:multiLevelType w:val="hybridMultilevel"/>
    <w:tmpl w:val="32F42FF8"/>
    <w:lvl w:ilvl="0" w:tplc="CAD60C84">
      <w:start w:val="1"/>
      <w:numFmt w:val="lowerRoman"/>
      <w:lvlText w:val="%1."/>
      <w:lvlJc w:val="left"/>
      <w:pPr>
        <w:ind w:left="1430" w:hanging="720"/>
      </w:pPr>
      <w:rPr>
        <w:rFonts w:hint="default"/>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298176A8"/>
    <w:multiLevelType w:val="hybridMultilevel"/>
    <w:tmpl w:val="CB9247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9EF7BF0"/>
    <w:multiLevelType w:val="hybridMultilevel"/>
    <w:tmpl w:val="235E511E"/>
    <w:lvl w:ilvl="0" w:tplc="A04AC5F8">
      <w:start w:val="1"/>
      <w:numFmt w:val="upperRoman"/>
      <w:lvlText w:val="%1."/>
      <w:lvlJc w:val="left"/>
      <w:pPr>
        <w:ind w:left="1740" w:hanging="720"/>
      </w:pPr>
      <w:rPr>
        <w:rFonts w:hint="default"/>
      </w:rPr>
    </w:lvl>
    <w:lvl w:ilvl="1" w:tplc="040C0019">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7">
    <w:nsid w:val="2A0955D1"/>
    <w:multiLevelType w:val="hybridMultilevel"/>
    <w:tmpl w:val="0324D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1B1001"/>
    <w:multiLevelType w:val="hybridMultilevel"/>
    <w:tmpl w:val="6BA4E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BEC333D"/>
    <w:multiLevelType w:val="hybridMultilevel"/>
    <w:tmpl w:val="170C74B4"/>
    <w:lvl w:ilvl="0" w:tplc="7938CDAE">
      <w:start w:val="10"/>
      <w:numFmt w:val="bullet"/>
      <w:lvlText w:val=""/>
      <w:lvlJc w:val="left"/>
      <w:pPr>
        <w:tabs>
          <w:tab w:val="num" w:pos="1638"/>
        </w:tabs>
        <w:ind w:left="1638" w:hanging="930"/>
      </w:pPr>
      <w:rPr>
        <w:rFonts w:ascii="Symbol" w:eastAsia="Times New Roman" w:hAnsi="Symbol"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300440AF"/>
    <w:multiLevelType w:val="multilevel"/>
    <w:tmpl w:val="BE4272FC"/>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03C21F2"/>
    <w:multiLevelType w:val="hybridMultilevel"/>
    <w:tmpl w:val="134EE48A"/>
    <w:lvl w:ilvl="0" w:tplc="4B741310">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0835D60"/>
    <w:multiLevelType w:val="hybridMultilevel"/>
    <w:tmpl w:val="AE00E2AA"/>
    <w:lvl w:ilvl="0" w:tplc="B82E31E6">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31CB04D3"/>
    <w:multiLevelType w:val="multilevel"/>
    <w:tmpl w:val="A33003E8"/>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1DA23A1"/>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36F34CA0"/>
    <w:multiLevelType w:val="hybridMultilevel"/>
    <w:tmpl w:val="3F02B72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39552457"/>
    <w:multiLevelType w:val="hybridMultilevel"/>
    <w:tmpl w:val="9DC2B7B2"/>
    <w:lvl w:ilvl="0" w:tplc="FA0C3460">
      <w:start w:val="1"/>
      <w:numFmt w:val="bullet"/>
      <w:lvlText w:val="-"/>
      <w:lvlJc w:val="left"/>
      <w:pPr>
        <w:tabs>
          <w:tab w:val="num" w:pos="780"/>
        </w:tabs>
        <w:ind w:left="780" w:hanging="420"/>
      </w:pPr>
      <w:rPr>
        <w:rFonts w:ascii="Century Gothic" w:eastAsia="Times New Roman" w:hAnsi="Century Gothic"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397D284E"/>
    <w:multiLevelType w:val="multilevel"/>
    <w:tmpl w:val="9FD2A436"/>
    <w:lvl w:ilvl="0">
      <w:start w:val="3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399B3D8D"/>
    <w:multiLevelType w:val="hybridMultilevel"/>
    <w:tmpl w:val="0E402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A643EA6"/>
    <w:multiLevelType w:val="hybridMultilevel"/>
    <w:tmpl w:val="32EAB300"/>
    <w:lvl w:ilvl="0" w:tplc="0409001B">
      <w:start w:val="1"/>
      <w:numFmt w:val="lowerRoman"/>
      <w:lvlText w:val="%1."/>
      <w:lvlJc w:val="right"/>
      <w:pPr>
        <w:tabs>
          <w:tab w:val="num" w:pos="870"/>
        </w:tabs>
        <w:ind w:left="870" w:hanging="360"/>
      </w:p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1">
    <w:nsid w:val="3A8C5B5B"/>
    <w:multiLevelType w:val="hybridMultilevel"/>
    <w:tmpl w:val="6F7EB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AE40389"/>
    <w:multiLevelType w:val="hybridMultilevel"/>
    <w:tmpl w:val="84423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672A66"/>
    <w:multiLevelType w:val="hybridMultilevel"/>
    <w:tmpl w:val="71E829B6"/>
    <w:lvl w:ilvl="0" w:tplc="FFFFFFFF">
      <w:start w:val="1"/>
      <w:numFmt w:val="none"/>
      <w:lvlText w:val="3.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44">
    <w:nsid w:val="3B9333C7"/>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nsid w:val="3E2F472A"/>
    <w:multiLevelType w:val="hybridMultilevel"/>
    <w:tmpl w:val="096A8186"/>
    <w:lvl w:ilvl="0" w:tplc="D86AF31E">
      <w:start w:val="1"/>
      <w:numFmt w:val="lowerLetter"/>
      <w:lvlText w:val="%1)"/>
      <w:lvlJc w:val="left"/>
      <w:pPr>
        <w:tabs>
          <w:tab w:val="num" w:pos="780"/>
        </w:tabs>
        <w:ind w:left="780" w:hanging="36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46">
    <w:nsid w:val="3ECF44C7"/>
    <w:multiLevelType w:val="multilevel"/>
    <w:tmpl w:val="974CBC2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4072150C"/>
    <w:multiLevelType w:val="hybridMultilevel"/>
    <w:tmpl w:val="3C9691F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2AD186F"/>
    <w:multiLevelType w:val="hybridMultilevel"/>
    <w:tmpl w:val="88D4B360"/>
    <w:lvl w:ilvl="0" w:tplc="040C0001">
      <w:start w:val="1"/>
      <w:numFmt w:val="lowerRoman"/>
      <w:lvlText w:val="%1)"/>
      <w:lvlJc w:val="left"/>
      <w:pPr>
        <w:ind w:left="1733" w:hanging="720"/>
      </w:pPr>
      <w:rPr>
        <w:rFonts w:hint="default"/>
      </w:rPr>
    </w:lvl>
    <w:lvl w:ilvl="1" w:tplc="040C0003" w:tentative="1">
      <w:start w:val="1"/>
      <w:numFmt w:val="lowerLetter"/>
      <w:lvlText w:val="%2."/>
      <w:lvlJc w:val="left"/>
      <w:pPr>
        <w:ind w:left="2093" w:hanging="360"/>
      </w:pPr>
    </w:lvl>
    <w:lvl w:ilvl="2" w:tplc="040C0005" w:tentative="1">
      <w:start w:val="1"/>
      <w:numFmt w:val="lowerRoman"/>
      <w:lvlText w:val="%3."/>
      <w:lvlJc w:val="right"/>
      <w:pPr>
        <w:ind w:left="2813" w:hanging="180"/>
      </w:pPr>
    </w:lvl>
    <w:lvl w:ilvl="3" w:tplc="040C0001" w:tentative="1">
      <w:start w:val="1"/>
      <w:numFmt w:val="decimal"/>
      <w:lvlText w:val="%4."/>
      <w:lvlJc w:val="left"/>
      <w:pPr>
        <w:ind w:left="3533" w:hanging="360"/>
      </w:pPr>
    </w:lvl>
    <w:lvl w:ilvl="4" w:tplc="040C0003" w:tentative="1">
      <w:start w:val="1"/>
      <w:numFmt w:val="lowerLetter"/>
      <w:lvlText w:val="%5."/>
      <w:lvlJc w:val="left"/>
      <w:pPr>
        <w:ind w:left="4253" w:hanging="360"/>
      </w:pPr>
    </w:lvl>
    <w:lvl w:ilvl="5" w:tplc="040C0005" w:tentative="1">
      <w:start w:val="1"/>
      <w:numFmt w:val="lowerRoman"/>
      <w:lvlText w:val="%6."/>
      <w:lvlJc w:val="right"/>
      <w:pPr>
        <w:ind w:left="4973" w:hanging="180"/>
      </w:pPr>
    </w:lvl>
    <w:lvl w:ilvl="6" w:tplc="040C0001" w:tentative="1">
      <w:start w:val="1"/>
      <w:numFmt w:val="decimal"/>
      <w:lvlText w:val="%7."/>
      <w:lvlJc w:val="left"/>
      <w:pPr>
        <w:ind w:left="5693" w:hanging="360"/>
      </w:pPr>
    </w:lvl>
    <w:lvl w:ilvl="7" w:tplc="040C0003" w:tentative="1">
      <w:start w:val="1"/>
      <w:numFmt w:val="lowerLetter"/>
      <w:lvlText w:val="%8."/>
      <w:lvlJc w:val="left"/>
      <w:pPr>
        <w:ind w:left="6413" w:hanging="360"/>
      </w:pPr>
    </w:lvl>
    <w:lvl w:ilvl="8" w:tplc="040C0005" w:tentative="1">
      <w:start w:val="1"/>
      <w:numFmt w:val="lowerRoman"/>
      <w:lvlText w:val="%9."/>
      <w:lvlJc w:val="right"/>
      <w:pPr>
        <w:ind w:left="7133" w:hanging="180"/>
      </w:pPr>
    </w:lvl>
  </w:abstractNum>
  <w:abstractNum w:abstractNumId="51">
    <w:nsid w:val="431779D4"/>
    <w:multiLevelType w:val="hybridMultilevel"/>
    <w:tmpl w:val="213A06BA"/>
    <w:lvl w:ilvl="0" w:tplc="C1C2CD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1F14D3"/>
    <w:multiLevelType w:val="hybridMultilevel"/>
    <w:tmpl w:val="65001018"/>
    <w:lvl w:ilvl="0" w:tplc="91260184">
      <w:start w:val="12"/>
      <w:numFmt w:val="bullet"/>
      <w:lvlText w:val="-"/>
      <w:lvlJc w:val="left"/>
      <w:pPr>
        <w:ind w:left="420" w:hanging="360"/>
      </w:pPr>
      <w:rPr>
        <w:rFonts w:ascii="Tahoma" w:eastAsia="Times New Roman" w:hAnsi="Tahoma" w:cs="Tahoma" w:hint="default"/>
      </w:rPr>
    </w:lvl>
    <w:lvl w:ilvl="1" w:tplc="040C0019" w:tentative="1">
      <w:start w:val="1"/>
      <w:numFmt w:val="bullet"/>
      <w:lvlText w:val="o"/>
      <w:lvlJc w:val="left"/>
      <w:pPr>
        <w:ind w:left="1140" w:hanging="360"/>
      </w:pPr>
      <w:rPr>
        <w:rFonts w:ascii="Courier New" w:hAnsi="Courier New" w:cs="Courier New" w:hint="default"/>
      </w:rPr>
    </w:lvl>
    <w:lvl w:ilvl="2" w:tplc="040C001B" w:tentative="1">
      <w:start w:val="1"/>
      <w:numFmt w:val="bullet"/>
      <w:lvlText w:val=""/>
      <w:lvlJc w:val="left"/>
      <w:pPr>
        <w:ind w:left="1860" w:hanging="360"/>
      </w:pPr>
      <w:rPr>
        <w:rFonts w:ascii="Wingdings" w:hAnsi="Wingdings" w:hint="default"/>
      </w:rPr>
    </w:lvl>
    <w:lvl w:ilvl="3" w:tplc="040C000F" w:tentative="1">
      <w:start w:val="1"/>
      <w:numFmt w:val="bullet"/>
      <w:lvlText w:val=""/>
      <w:lvlJc w:val="left"/>
      <w:pPr>
        <w:ind w:left="2580" w:hanging="360"/>
      </w:pPr>
      <w:rPr>
        <w:rFonts w:ascii="Symbol" w:hAnsi="Symbol" w:hint="default"/>
      </w:rPr>
    </w:lvl>
    <w:lvl w:ilvl="4" w:tplc="040C0019" w:tentative="1">
      <w:start w:val="1"/>
      <w:numFmt w:val="bullet"/>
      <w:lvlText w:val="o"/>
      <w:lvlJc w:val="left"/>
      <w:pPr>
        <w:ind w:left="3300" w:hanging="360"/>
      </w:pPr>
      <w:rPr>
        <w:rFonts w:ascii="Courier New" w:hAnsi="Courier New" w:cs="Courier New" w:hint="default"/>
      </w:rPr>
    </w:lvl>
    <w:lvl w:ilvl="5" w:tplc="040C001B" w:tentative="1">
      <w:start w:val="1"/>
      <w:numFmt w:val="bullet"/>
      <w:lvlText w:val=""/>
      <w:lvlJc w:val="left"/>
      <w:pPr>
        <w:ind w:left="4020" w:hanging="360"/>
      </w:pPr>
      <w:rPr>
        <w:rFonts w:ascii="Wingdings" w:hAnsi="Wingdings" w:hint="default"/>
      </w:rPr>
    </w:lvl>
    <w:lvl w:ilvl="6" w:tplc="040C000F" w:tentative="1">
      <w:start w:val="1"/>
      <w:numFmt w:val="bullet"/>
      <w:lvlText w:val=""/>
      <w:lvlJc w:val="left"/>
      <w:pPr>
        <w:ind w:left="4740" w:hanging="360"/>
      </w:pPr>
      <w:rPr>
        <w:rFonts w:ascii="Symbol" w:hAnsi="Symbol" w:hint="default"/>
      </w:rPr>
    </w:lvl>
    <w:lvl w:ilvl="7" w:tplc="040C0019" w:tentative="1">
      <w:start w:val="1"/>
      <w:numFmt w:val="bullet"/>
      <w:lvlText w:val="o"/>
      <w:lvlJc w:val="left"/>
      <w:pPr>
        <w:ind w:left="5460" w:hanging="360"/>
      </w:pPr>
      <w:rPr>
        <w:rFonts w:ascii="Courier New" w:hAnsi="Courier New" w:cs="Courier New" w:hint="default"/>
      </w:rPr>
    </w:lvl>
    <w:lvl w:ilvl="8" w:tplc="040C001B" w:tentative="1">
      <w:start w:val="1"/>
      <w:numFmt w:val="bullet"/>
      <w:lvlText w:val=""/>
      <w:lvlJc w:val="left"/>
      <w:pPr>
        <w:ind w:left="6180" w:hanging="360"/>
      </w:pPr>
      <w:rPr>
        <w:rFonts w:ascii="Wingdings" w:hAnsi="Wingdings" w:hint="default"/>
      </w:rPr>
    </w:lvl>
  </w:abstractNum>
  <w:abstractNum w:abstractNumId="53">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54">
    <w:nsid w:val="451505DE"/>
    <w:multiLevelType w:val="hybridMultilevel"/>
    <w:tmpl w:val="8278C77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45324E92"/>
    <w:multiLevelType w:val="multilevel"/>
    <w:tmpl w:val="8794CAF4"/>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45F63E9D"/>
    <w:multiLevelType w:val="hybridMultilevel"/>
    <w:tmpl w:val="B4DE2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8">
    <w:nsid w:val="4812216B"/>
    <w:multiLevelType w:val="hybridMultilevel"/>
    <w:tmpl w:val="34F4E560"/>
    <w:lvl w:ilvl="0" w:tplc="FBE87904">
      <w:start w:val="1"/>
      <w:numFmt w:val="lowerLetter"/>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nsid w:val="48620DFB"/>
    <w:multiLevelType w:val="hybridMultilevel"/>
    <w:tmpl w:val="C7B04F2E"/>
    <w:lvl w:ilvl="0" w:tplc="FFFFFFFF">
      <w:start w:val="36"/>
      <w:numFmt w:val="bullet"/>
      <w:lvlText w:val="-"/>
      <w:lvlJc w:val="left"/>
      <w:pPr>
        <w:ind w:left="720" w:hanging="360"/>
      </w:pPr>
      <w:rPr>
        <w:rFonts w:ascii="Times New Roman" w:eastAsia="Batang"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nsid w:val="48CA31A7"/>
    <w:multiLevelType w:val="hybridMultilevel"/>
    <w:tmpl w:val="D2E05A5C"/>
    <w:lvl w:ilvl="0" w:tplc="2F7E4D4C">
      <w:start w:val="1"/>
      <w:numFmt w:val="lowerLetter"/>
      <w:lvlText w:val="%1)"/>
      <w:lvlJc w:val="left"/>
      <w:pPr>
        <w:ind w:left="915" w:hanging="360"/>
      </w:pPr>
      <w:rPr>
        <w:rFonts w:hint="default"/>
      </w:rPr>
    </w:lvl>
    <w:lvl w:ilvl="1" w:tplc="1C090003" w:tentative="1">
      <w:start w:val="1"/>
      <w:numFmt w:val="lowerLetter"/>
      <w:lvlText w:val="%2."/>
      <w:lvlJc w:val="left"/>
      <w:pPr>
        <w:ind w:left="1635" w:hanging="360"/>
      </w:pPr>
    </w:lvl>
    <w:lvl w:ilvl="2" w:tplc="1C090005" w:tentative="1">
      <w:start w:val="1"/>
      <w:numFmt w:val="lowerRoman"/>
      <w:lvlText w:val="%3."/>
      <w:lvlJc w:val="right"/>
      <w:pPr>
        <w:ind w:left="2355" w:hanging="180"/>
      </w:pPr>
    </w:lvl>
    <w:lvl w:ilvl="3" w:tplc="1C090001" w:tentative="1">
      <w:start w:val="1"/>
      <w:numFmt w:val="decimal"/>
      <w:lvlText w:val="%4."/>
      <w:lvlJc w:val="left"/>
      <w:pPr>
        <w:ind w:left="3075" w:hanging="360"/>
      </w:pPr>
    </w:lvl>
    <w:lvl w:ilvl="4" w:tplc="1C090003" w:tentative="1">
      <w:start w:val="1"/>
      <w:numFmt w:val="lowerLetter"/>
      <w:lvlText w:val="%5."/>
      <w:lvlJc w:val="left"/>
      <w:pPr>
        <w:ind w:left="3795" w:hanging="360"/>
      </w:pPr>
    </w:lvl>
    <w:lvl w:ilvl="5" w:tplc="1C090005" w:tentative="1">
      <w:start w:val="1"/>
      <w:numFmt w:val="lowerRoman"/>
      <w:lvlText w:val="%6."/>
      <w:lvlJc w:val="right"/>
      <w:pPr>
        <w:ind w:left="4515" w:hanging="180"/>
      </w:pPr>
    </w:lvl>
    <w:lvl w:ilvl="6" w:tplc="1C090001" w:tentative="1">
      <w:start w:val="1"/>
      <w:numFmt w:val="decimal"/>
      <w:lvlText w:val="%7."/>
      <w:lvlJc w:val="left"/>
      <w:pPr>
        <w:ind w:left="5235" w:hanging="360"/>
      </w:pPr>
    </w:lvl>
    <w:lvl w:ilvl="7" w:tplc="1C090003" w:tentative="1">
      <w:start w:val="1"/>
      <w:numFmt w:val="lowerLetter"/>
      <w:lvlText w:val="%8."/>
      <w:lvlJc w:val="left"/>
      <w:pPr>
        <w:ind w:left="5955" w:hanging="360"/>
      </w:pPr>
    </w:lvl>
    <w:lvl w:ilvl="8" w:tplc="1C090005" w:tentative="1">
      <w:start w:val="1"/>
      <w:numFmt w:val="lowerRoman"/>
      <w:lvlText w:val="%9."/>
      <w:lvlJc w:val="right"/>
      <w:pPr>
        <w:ind w:left="6675" w:hanging="180"/>
      </w:pPr>
    </w:lvl>
  </w:abstractNum>
  <w:abstractNum w:abstractNumId="61">
    <w:nsid w:val="499C3290"/>
    <w:multiLevelType w:val="hybridMultilevel"/>
    <w:tmpl w:val="F1D07C28"/>
    <w:lvl w:ilvl="0" w:tplc="B806647E">
      <w:start w:val="730"/>
      <w:numFmt w:val="bullet"/>
      <w:lvlText w:val="-"/>
      <w:lvlJc w:val="left"/>
      <w:pPr>
        <w:ind w:left="720" w:hanging="360"/>
      </w:pPr>
      <w:rPr>
        <w:rFonts w:ascii="Times New Roman" w:eastAsia="Times New Roman" w:hAnsi="Times New Roman" w:cs="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2">
    <w:nsid w:val="4B0B16F2"/>
    <w:multiLevelType w:val="hybridMultilevel"/>
    <w:tmpl w:val="CDF01004"/>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0767B22"/>
    <w:multiLevelType w:val="hybridMultilevel"/>
    <w:tmpl w:val="4D6E0428"/>
    <w:lvl w:ilvl="0" w:tplc="FFFFFFFF">
      <w:start w:val="1"/>
      <w:numFmt w:val="lowerLetter"/>
      <w:lvlText w:val="(%1)"/>
      <w:lvlJc w:val="left"/>
      <w:pPr>
        <w:ind w:left="728" w:hanging="360"/>
      </w:pPr>
      <w:rPr>
        <w:rFonts w:hint="default"/>
      </w:rPr>
    </w:lvl>
    <w:lvl w:ilvl="1" w:tplc="FFFFFFFF" w:tentative="1">
      <w:start w:val="1"/>
      <w:numFmt w:val="lowerLetter"/>
      <w:lvlText w:val="%2."/>
      <w:lvlJc w:val="left"/>
      <w:pPr>
        <w:ind w:left="1448" w:hanging="360"/>
      </w:pPr>
    </w:lvl>
    <w:lvl w:ilvl="2" w:tplc="FFFFFFFF" w:tentative="1">
      <w:start w:val="1"/>
      <w:numFmt w:val="lowerRoman"/>
      <w:lvlText w:val="%3."/>
      <w:lvlJc w:val="right"/>
      <w:pPr>
        <w:ind w:left="2168" w:hanging="180"/>
      </w:pPr>
    </w:lvl>
    <w:lvl w:ilvl="3" w:tplc="FFFFFFFF" w:tentative="1">
      <w:start w:val="1"/>
      <w:numFmt w:val="decimal"/>
      <w:lvlText w:val="%4."/>
      <w:lvlJc w:val="left"/>
      <w:pPr>
        <w:ind w:left="2888" w:hanging="360"/>
      </w:pPr>
    </w:lvl>
    <w:lvl w:ilvl="4" w:tplc="FFFFFFFF" w:tentative="1">
      <w:start w:val="1"/>
      <w:numFmt w:val="lowerLetter"/>
      <w:lvlText w:val="%5."/>
      <w:lvlJc w:val="left"/>
      <w:pPr>
        <w:ind w:left="3608" w:hanging="360"/>
      </w:pPr>
    </w:lvl>
    <w:lvl w:ilvl="5" w:tplc="FFFFFFFF" w:tentative="1">
      <w:start w:val="1"/>
      <w:numFmt w:val="lowerRoman"/>
      <w:lvlText w:val="%6."/>
      <w:lvlJc w:val="right"/>
      <w:pPr>
        <w:ind w:left="4328" w:hanging="180"/>
      </w:pPr>
    </w:lvl>
    <w:lvl w:ilvl="6" w:tplc="FFFFFFFF" w:tentative="1">
      <w:start w:val="1"/>
      <w:numFmt w:val="decimal"/>
      <w:lvlText w:val="%7."/>
      <w:lvlJc w:val="left"/>
      <w:pPr>
        <w:ind w:left="5048" w:hanging="360"/>
      </w:pPr>
    </w:lvl>
    <w:lvl w:ilvl="7" w:tplc="FFFFFFFF" w:tentative="1">
      <w:start w:val="1"/>
      <w:numFmt w:val="lowerLetter"/>
      <w:lvlText w:val="%8."/>
      <w:lvlJc w:val="left"/>
      <w:pPr>
        <w:ind w:left="5768" w:hanging="360"/>
      </w:pPr>
    </w:lvl>
    <w:lvl w:ilvl="8" w:tplc="FFFFFFFF" w:tentative="1">
      <w:start w:val="1"/>
      <w:numFmt w:val="lowerRoman"/>
      <w:lvlText w:val="%9."/>
      <w:lvlJc w:val="right"/>
      <w:pPr>
        <w:ind w:left="6488" w:hanging="180"/>
      </w:pPr>
    </w:lvl>
  </w:abstractNum>
  <w:abstractNum w:abstractNumId="64">
    <w:nsid w:val="509D68EE"/>
    <w:multiLevelType w:val="multilevel"/>
    <w:tmpl w:val="FE080E3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50DB25F3"/>
    <w:multiLevelType w:val="hybridMultilevel"/>
    <w:tmpl w:val="6C78C91E"/>
    <w:lvl w:ilvl="0" w:tplc="0B62263E">
      <w:start w:val="1"/>
      <w:numFmt w:val="bullet"/>
      <w:lvlText w:val=""/>
      <w:lvlJc w:val="left"/>
      <w:pPr>
        <w:ind w:left="1500" w:hanging="360"/>
      </w:pPr>
      <w:rPr>
        <w:rFonts w:ascii="Wingdings" w:hAnsi="Wingdings"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66">
    <w:nsid w:val="515904A9"/>
    <w:multiLevelType w:val="hybridMultilevel"/>
    <w:tmpl w:val="0768758E"/>
    <w:lvl w:ilvl="0" w:tplc="AE20801C">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7">
    <w:nsid w:val="532865CC"/>
    <w:multiLevelType w:val="hybridMultilevel"/>
    <w:tmpl w:val="34480282"/>
    <w:lvl w:ilvl="0" w:tplc="040C0001">
      <w:start w:val="1"/>
      <w:numFmt w:val="lowerLetter"/>
      <w:lvlText w:val="%1)"/>
      <w:lvlJc w:val="left"/>
      <w:pPr>
        <w:ind w:left="1070" w:hanging="360"/>
      </w:pPr>
      <w:rPr>
        <w:rFonts w:hint="default"/>
      </w:rPr>
    </w:lvl>
    <w:lvl w:ilvl="1" w:tplc="040C0003" w:tentative="1">
      <w:start w:val="1"/>
      <w:numFmt w:val="lowerLetter"/>
      <w:lvlText w:val="%2."/>
      <w:lvlJc w:val="left"/>
      <w:pPr>
        <w:ind w:left="1988" w:hanging="360"/>
      </w:pPr>
    </w:lvl>
    <w:lvl w:ilvl="2" w:tplc="040C0005" w:tentative="1">
      <w:start w:val="1"/>
      <w:numFmt w:val="lowerRoman"/>
      <w:lvlText w:val="%3."/>
      <w:lvlJc w:val="right"/>
      <w:pPr>
        <w:ind w:left="2708" w:hanging="180"/>
      </w:pPr>
    </w:lvl>
    <w:lvl w:ilvl="3" w:tplc="040C0001" w:tentative="1">
      <w:start w:val="1"/>
      <w:numFmt w:val="decimal"/>
      <w:lvlText w:val="%4."/>
      <w:lvlJc w:val="left"/>
      <w:pPr>
        <w:ind w:left="3428" w:hanging="360"/>
      </w:pPr>
    </w:lvl>
    <w:lvl w:ilvl="4" w:tplc="040C0003" w:tentative="1">
      <w:start w:val="1"/>
      <w:numFmt w:val="lowerLetter"/>
      <w:lvlText w:val="%5."/>
      <w:lvlJc w:val="left"/>
      <w:pPr>
        <w:ind w:left="4148" w:hanging="360"/>
      </w:pPr>
    </w:lvl>
    <w:lvl w:ilvl="5" w:tplc="040C0005" w:tentative="1">
      <w:start w:val="1"/>
      <w:numFmt w:val="lowerRoman"/>
      <w:lvlText w:val="%6."/>
      <w:lvlJc w:val="right"/>
      <w:pPr>
        <w:ind w:left="4868" w:hanging="180"/>
      </w:pPr>
    </w:lvl>
    <w:lvl w:ilvl="6" w:tplc="040C0001" w:tentative="1">
      <w:start w:val="1"/>
      <w:numFmt w:val="decimal"/>
      <w:lvlText w:val="%7."/>
      <w:lvlJc w:val="left"/>
      <w:pPr>
        <w:ind w:left="5588" w:hanging="360"/>
      </w:pPr>
    </w:lvl>
    <w:lvl w:ilvl="7" w:tplc="040C0003" w:tentative="1">
      <w:start w:val="1"/>
      <w:numFmt w:val="lowerLetter"/>
      <w:lvlText w:val="%8."/>
      <w:lvlJc w:val="left"/>
      <w:pPr>
        <w:ind w:left="6308" w:hanging="360"/>
      </w:pPr>
    </w:lvl>
    <w:lvl w:ilvl="8" w:tplc="040C0005" w:tentative="1">
      <w:start w:val="1"/>
      <w:numFmt w:val="lowerRoman"/>
      <w:lvlText w:val="%9."/>
      <w:lvlJc w:val="right"/>
      <w:pPr>
        <w:ind w:left="7028" w:hanging="180"/>
      </w:pPr>
    </w:lvl>
  </w:abstractNum>
  <w:abstractNum w:abstractNumId="68">
    <w:nsid w:val="53AE7704"/>
    <w:multiLevelType w:val="hybridMultilevel"/>
    <w:tmpl w:val="120EE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3DE23BE"/>
    <w:multiLevelType w:val="hybridMultilevel"/>
    <w:tmpl w:val="BE682C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57C4310"/>
    <w:multiLevelType w:val="hybridMultilevel"/>
    <w:tmpl w:val="209A11E8"/>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2">
    <w:nsid w:val="55CC4274"/>
    <w:multiLevelType w:val="hybridMultilevel"/>
    <w:tmpl w:val="2C448EA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590E2479"/>
    <w:multiLevelType w:val="hybridMultilevel"/>
    <w:tmpl w:val="C374D6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59DD3032"/>
    <w:multiLevelType w:val="hybridMultilevel"/>
    <w:tmpl w:val="56CC3A20"/>
    <w:lvl w:ilvl="0" w:tplc="FFFFFFFF">
      <w:start w:val="1"/>
      <w:numFmt w:val="lowerRoman"/>
      <w:lvlText w:val="%1)"/>
      <w:lvlJc w:val="left"/>
      <w:pPr>
        <w:ind w:left="1560" w:hanging="72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75">
    <w:nsid w:val="59F315E6"/>
    <w:multiLevelType w:val="hybridMultilevel"/>
    <w:tmpl w:val="A370A55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6">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7">
    <w:nsid w:val="5D68369F"/>
    <w:multiLevelType w:val="multilevel"/>
    <w:tmpl w:val="31BC5EFE"/>
    <w:lvl w:ilvl="0">
      <w:start w:val="3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nsid w:val="5DDE4A04"/>
    <w:multiLevelType w:val="hybridMultilevel"/>
    <w:tmpl w:val="D4DA39EC"/>
    <w:lvl w:ilvl="0" w:tplc="040C0001">
      <w:start w:val="1"/>
      <w:numFmt w:val="bullet"/>
      <w:lvlText w:val=""/>
      <w:lvlJc w:val="left"/>
      <w:pPr>
        <w:ind w:left="1701" w:hanging="360"/>
      </w:pPr>
      <w:rPr>
        <w:rFonts w:ascii="Symbol" w:hAnsi="Symbol" w:hint="default"/>
      </w:rPr>
    </w:lvl>
    <w:lvl w:ilvl="1" w:tplc="040C0003" w:tentative="1">
      <w:start w:val="1"/>
      <w:numFmt w:val="bullet"/>
      <w:lvlText w:val="o"/>
      <w:lvlJc w:val="left"/>
      <w:pPr>
        <w:ind w:left="2421" w:hanging="360"/>
      </w:pPr>
      <w:rPr>
        <w:rFonts w:ascii="Courier New" w:hAnsi="Courier New" w:cs="Courier New" w:hint="default"/>
      </w:rPr>
    </w:lvl>
    <w:lvl w:ilvl="2" w:tplc="040C0005" w:tentative="1">
      <w:start w:val="1"/>
      <w:numFmt w:val="bullet"/>
      <w:lvlText w:val=""/>
      <w:lvlJc w:val="left"/>
      <w:pPr>
        <w:ind w:left="3141" w:hanging="360"/>
      </w:pPr>
      <w:rPr>
        <w:rFonts w:ascii="Wingdings" w:hAnsi="Wingdings" w:hint="default"/>
      </w:rPr>
    </w:lvl>
    <w:lvl w:ilvl="3" w:tplc="040C0001" w:tentative="1">
      <w:start w:val="1"/>
      <w:numFmt w:val="bullet"/>
      <w:lvlText w:val=""/>
      <w:lvlJc w:val="left"/>
      <w:pPr>
        <w:ind w:left="3861" w:hanging="360"/>
      </w:pPr>
      <w:rPr>
        <w:rFonts w:ascii="Symbol" w:hAnsi="Symbol" w:hint="default"/>
      </w:rPr>
    </w:lvl>
    <w:lvl w:ilvl="4" w:tplc="040C0003" w:tentative="1">
      <w:start w:val="1"/>
      <w:numFmt w:val="bullet"/>
      <w:lvlText w:val="o"/>
      <w:lvlJc w:val="left"/>
      <w:pPr>
        <w:ind w:left="4581" w:hanging="360"/>
      </w:pPr>
      <w:rPr>
        <w:rFonts w:ascii="Courier New" w:hAnsi="Courier New" w:cs="Courier New" w:hint="default"/>
      </w:rPr>
    </w:lvl>
    <w:lvl w:ilvl="5" w:tplc="040C0005" w:tentative="1">
      <w:start w:val="1"/>
      <w:numFmt w:val="bullet"/>
      <w:lvlText w:val=""/>
      <w:lvlJc w:val="left"/>
      <w:pPr>
        <w:ind w:left="5301" w:hanging="360"/>
      </w:pPr>
      <w:rPr>
        <w:rFonts w:ascii="Wingdings" w:hAnsi="Wingdings" w:hint="default"/>
      </w:rPr>
    </w:lvl>
    <w:lvl w:ilvl="6" w:tplc="040C0001" w:tentative="1">
      <w:start w:val="1"/>
      <w:numFmt w:val="bullet"/>
      <w:lvlText w:val=""/>
      <w:lvlJc w:val="left"/>
      <w:pPr>
        <w:ind w:left="6021" w:hanging="360"/>
      </w:pPr>
      <w:rPr>
        <w:rFonts w:ascii="Symbol" w:hAnsi="Symbol" w:hint="default"/>
      </w:rPr>
    </w:lvl>
    <w:lvl w:ilvl="7" w:tplc="040C0003" w:tentative="1">
      <w:start w:val="1"/>
      <w:numFmt w:val="bullet"/>
      <w:lvlText w:val="o"/>
      <w:lvlJc w:val="left"/>
      <w:pPr>
        <w:ind w:left="6741" w:hanging="360"/>
      </w:pPr>
      <w:rPr>
        <w:rFonts w:ascii="Courier New" w:hAnsi="Courier New" w:cs="Courier New" w:hint="default"/>
      </w:rPr>
    </w:lvl>
    <w:lvl w:ilvl="8" w:tplc="040C0005" w:tentative="1">
      <w:start w:val="1"/>
      <w:numFmt w:val="bullet"/>
      <w:lvlText w:val=""/>
      <w:lvlJc w:val="left"/>
      <w:pPr>
        <w:ind w:left="7461" w:hanging="360"/>
      </w:pPr>
      <w:rPr>
        <w:rFonts w:ascii="Wingdings" w:hAnsi="Wingdings" w:hint="default"/>
      </w:rPr>
    </w:lvl>
  </w:abstractNum>
  <w:abstractNum w:abstractNumId="79">
    <w:nsid w:val="5E54095D"/>
    <w:multiLevelType w:val="multilevel"/>
    <w:tmpl w:val="559CCBF4"/>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5E6B02A0"/>
    <w:multiLevelType w:val="hybridMultilevel"/>
    <w:tmpl w:val="3454D344"/>
    <w:lvl w:ilvl="0" w:tplc="FFFFFFFF">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start w:val="1"/>
      <w:numFmt w:val="bullet"/>
      <w:lvlText w:val=""/>
      <w:lvlJc w:val="left"/>
      <w:rPr>
        <w:rFonts w:ascii="Symbol" w:hAnsi="Symbol" w:hint="default"/>
      </w:rPr>
    </w:lvl>
    <w:lvl w:ilvl="8" w:tplc="FFFFFFFF">
      <w:numFmt w:val="decimal"/>
      <w:lvlText w:val=""/>
      <w:lvlJc w:val="left"/>
    </w:lvl>
  </w:abstractNum>
  <w:abstractNum w:abstractNumId="81">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82">
    <w:nsid w:val="5FDE0CA8"/>
    <w:multiLevelType w:val="hybridMultilevel"/>
    <w:tmpl w:val="3B0EDA64"/>
    <w:lvl w:ilvl="0" w:tplc="80A6E14E">
      <w:start w:val="4"/>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5FFD2EB5"/>
    <w:multiLevelType w:val="hybridMultilevel"/>
    <w:tmpl w:val="3594E208"/>
    <w:lvl w:ilvl="0" w:tplc="049071E0">
      <w:start w:val="20"/>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4">
    <w:nsid w:val="600902B6"/>
    <w:multiLevelType w:val="hybridMultilevel"/>
    <w:tmpl w:val="C728D40A"/>
    <w:lvl w:ilvl="0" w:tplc="FFFFFFFF">
      <w:start w:val="3"/>
      <w:numFmt w:val="bullet"/>
      <w:lvlText w:val="-"/>
      <w:lvlJc w:val="left"/>
      <w:pPr>
        <w:ind w:left="1170" w:hanging="360"/>
      </w:pPr>
      <w:rPr>
        <w:rFonts w:ascii="Tw Cen MT" w:eastAsia="Times New Roman" w:hAnsi="Tw Cen MT" w:cs="Tw Cen MT"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85">
    <w:nsid w:val="601D1498"/>
    <w:multiLevelType w:val="hybridMultilevel"/>
    <w:tmpl w:val="83302E0E"/>
    <w:lvl w:ilvl="0" w:tplc="FDD0DDCE">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86">
    <w:nsid w:val="61320E18"/>
    <w:multiLevelType w:val="hybridMultilevel"/>
    <w:tmpl w:val="0A34B42A"/>
    <w:lvl w:ilvl="0" w:tplc="040C0005">
      <w:start w:val="1"/>
      <w:numFmt w:val="decimal"/>
      <w:lvlText w:val="%1."/>
      <w:lvlJc w:val="left"/>
      <w:pPr>
        <w:tabs>
          <w:tab w:val="num" w:pos="1353"/>
        </w:tabs>
        <w:ind w:left="1353" w:hanging="360"/>
      </w:pPr>
      <w:rPr>
        <w:rFonts w:hint="default"/>
        <w:b/>
      </w:rPr>
    </w:lvl>
    <w:lvl w:ilvl="1" w:tplc="040C0003">
      <w:start w:val="1"/>
      <w:numFmt w:val="lowerLetter"/>
      <w:lvlText w:val="%2."/>
      <w:lvlJc w:val="left"/>
      <w:pPr>
        <w:tabs>
          <w:tab w:val="num" w:pos="1610"/>
        </w:tabs>
        <w:ind w:left="1610" w:hanging="360"/>
      </w:pPr>
    </w:lvl>
    <w:lvl w:ilvl="2" w:tplc="040C0005" w:tentative="1">
      <w:start w:val="1"/>
      <w:numFmt w:val="lowerRoman"/>
      <w:lvlText w:val="%3."/>
      <w:lvlJc w:val="right"/>
      <w:pPr>
        <w:tabs>
          <w:tab w:val="num" w:pos="2330"/>
        </w:tabs>
        <w:ind w:left="2330" w:hanging="180"/>
      </w:pPr>
    </w:lvl>
    <w:lvl w:ilvl="3" w:tplc="040C0001" w:tentative="1">
      <w:start w:val="1"/>
      <w:numFmt w:val="decimal"/>
      <w:lvlText w:val="%4."/>
      <w:lvlJc w:val="left"/>
      <w:pPr>
        <w:tabs>
          <w:tab w:val="num" w:pos="3050"/>
        </w:tabs>
        <w:ind w:left="3050" w:hanging="360"/>
      </w:pPr>
    </w:lvl>
    <w:lvl w:ilvl="4" w:tplc="040C0003" w:tentative="1">
      <w:start w:val="1"/>
      <w:numFmt w:val="lowerLetter"/>
      <w:lvlText w:val="%5."/>
      <w:lvlJc w:val="left"/>
      <w:pPr>
        <w:tabs>
          <w:tab w:val="num" w:pos="3770"/>
        </w:tabs>
        <w:ind w:left="3770" w:hanging="360"/>
      </w:pPr>
    </w:lvl>
    <w:lvl w:ilvl="5" w:tplc="040C0005" w:tentative="1">
      <w:start w:val="1"/>
      <w:numFmt w:val="lowerRoman"/>
      <w:lvlText w:val="%6."/>
      <w:lvlJc w:val="right"/>
      <w:pPr>
        <w:tabs>
          <w:tab w:val="num" w:pos="4490"/>
        </w:tabs>
        <w:ind w:left="4490" w:hanging="180"/>
      </w:pPr>
    </w:lvl>
    <w:lvl w:ilvl="6" w:tplc="040C0001" w:tentative="1">
      <w:start w:val="1"/>
      <w:numFmt w:val="decimal"/>
      <w:lvlText w:val="%7."/>
      <w:lvlJc w:val="left"/>
      <w:pPr>
        <w:tabs>
          <w:tab w:val="num" w:pos="5210"/>
        </w:tabs>
        <w:ind w:left="5210" w:hanging="360"/>
      </w:pPr>
    </w:lvl>
    <w:lvl w:ilvl="7" w:tplc="040C0003" w:tentative="1">
      <w:start w:val="1"/>
      <w:numFmt w:val="lowerLetter"/>
      <w:lvlText w:val="%8."/>
      <w:lvlJc w:val="left"/>
      <w:pPr>
        <w:tabs>
          <w:tab w:val="num" w:pos="5930"/>
        </w:tabs>
        <w:ind w:left="5930" w:hanging="360"/>
      </w:pPr>
    </w:lvl>
    <w:lvl w:ilvl="8" w:tplc="040C0005" w:tentative="1">
      <w:start w:val="1"/>
      <w:numFmt w:val="lowerRoman"/>
      <w:lvlText w:val="%9."/>
      <w:lvlJc w:val="right"/>
      <w:pPr>
        <w:tabs>
          <w:tab w:val="num" w:pos="6650"/>
        </w:tabs>
        <w:ind w:left="6650" w:hanging="180"/>
      </w:pPr>
    </w:lvl>
  </w:abstractNum>
  <w:abstractNum w:abstractNumId="87">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nsid w:val="6288575E"/>
    <w:multiLevelType w:val="hybridMultilevel"/>
    <w:tmpl w:val="2B8E3AC8"/>
    <w:lvl w:ilvl="0" w:tplc="B85C41EC">
      <w:start w:val="11"/>
      <w:numFmt w:val="bullet"/>
      <w:lvlText w:val="-"/>
      <w:lvlJc w:val="left"/>
      <w:pPr>
        <w:tabs>
          <w:tab w:val="num" w:pos="900"/>
        </w:tabs>
        <w:ind w:left="900" w:hanging="360"/>
      </w:pPr>
      <w:rPr>
        <w:rFonts w:ascii="Times New Roman" w:eastAsia="Times New Roman" w:hAnsi="Times New Roman" w:cs="Times New Roman" w:hint="default"/>
      </w:rPr>
    </w:lvl>
    <w:lvl w:ilvl="1" w:tplc="5FDCD7B2">
      <w:numFmt w:val="bullet"/>
      <w:lvlText w:val=""/>
      <w:lvlJc w:val="left"/>
      <w:pPr>
        <w:tabs>
          <w:tab w:val="num" w:pos="2520"/>
        </w:tabs>
        <w:ind w:left="2520" w:hanging="360"/>
      </w:pPr>
      <w:rPr>
        <w:rFonts w:ascii="Symbol" w:eastAsia="Times New Roman" w:hAnsi="Symbol" w:cs="Times New Roman"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9">
    <w:nsid w:val="64D87AC9"/>
    <w:multiLevelType w:val="hybridMultilevel"/>
    <w:tmpl w:val="70F85F46"/>
    <w:lvl w:ilvl="0" w:tplc="D160DC1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0">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91">
    <w:nsid w:val="65CB7907"/>
    <w:multiLevelType w:val="multilevel"/>
    <w:tmpl w:val="9BD2552E"/>
    <w:lvl w:ilvl="0">
      <w:start w:val="1"/>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nsid w:val="67D51390"/>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nsid w:val="6905295C"/>
    <w:multiLevelType w:val="hybridMultilevel"/>
    <w:tmpl w:val="C7A457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696470E4"/>
    <w:multiLevelType w:val="hybridMultilevel"/>
    <w:tmpl w:val="5A9A4D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nsid w:val="6B666870"/>
    <w:multiLevelType w:val="hybridMultilevel"/>
    <w:tmpl w:val="3B6C32CE"/>
    <w:lvl w:ilvl="0" w:tplc="040C000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7">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98">
    <w:nsid w:val="6E661A1A"/>
    <w:multiLevelType w:val="hybridMultilevel"/>
    <w:tmpl w:val="36A0E4E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9">
    <w:nsid w:val="6E672E7C"/>
    <w:multiLevelType w:val="hybridMultilevel"/>
    <w:tmpl w:val="174C01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6EF464A1"/>
    <w:multiLevelType w:val="hybridMultilevel"/>
    <w:tmpl w:val="CE288E66"/>
    <w:lvl w:ilvl="0" w:tplc="C4A8E2E0">
      <w:start w:val="1"/>
      <w:numFmt w:val="decimal"/>
      <w:lvlText w:val="%1."/>
      <w:lvlJc w:val="left"/>
      <w:pPr>
        <w:tabs>
          <w:tab w:val="num" w:pos="1068"/>
        </w:tabs>
        <w:ind w:left="1068" w:hanging="360"/>
      </w:pPr>
      <w:rPr>
        <w:rFonts w:hint="default"/>
        <w:sz w:val="24"/>
        <w:szCs w:val="24"/>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101">
    <w:nsid w:val="7014079E"/>
    <w:multiLevelType w:val="hybridMultilevel"/>
    <w:tmpl w:val="A888F13C"/>
    <w:lvl w:ilvl="0" w:tplc="FFFFFFFF">
      <w:start w:val="1"/>
      <w:numFmt w:val="none"/>
      <w:lvlText w:val="(a)"/>
      <w:lvlJc w:val="left"/>
      <w:pPr>
        <w:tabs>
          <w:tab w:val="num" w:pos="1108"/>
        </w:tabs>
        <w:ind w:left="1108" w:hanging="360"/>
      </w:pPr>
      <w:rPr>
        <w:rFonts w:hint="default"/>
      </w:rPr>
    </w:lvl>
    <w:lvl w:ilvl="1" w:tplc="FFFFFFFF">
      <w:start w:val="1"/>
      <w:numFmt w:val="lowerLetter"/>
      <w:lvlText w:val="%2."/>
      <w:lvlJc w:val="left"/>
      <w:pPr>
        <w:tabs>
          <w:tab w:val="num" w:pos="644"/>
        </w:tabs>
        <w:ind w:left="644" w:hanging="360"/>
      </w:pPr>
      <w:rPr>
        <w:rFonts w:hint="default"/>
      </w:rPr>
    </w:lvl>
    <w:lvl w:ilvl="2" w:tplc="FFFFFFFF">
      <w:start w:val="730"/>
      <w:numFmt w:val="bullet"/>
      <w:lvlText w:val="-"/>
      <w:lvlJc w:val="left"/>
      <w:pPr>
        <w:tabs>
          <w:tab w:val="num" w:pos="1495"/>
        </w:tabs>
        <w:ind w:left="1495" w:hanging="360"/>
      </w:pPr>
      <w:rPr>
        <w:rFonts w:ascii="Times New Roman" w:eastAsia="Times New Roman" w:hAnsi="Times New Roman" w:cs="Times New Roman" w:hint="default"/>
      </w:rPr>
    </w:lvl>
    <w:lvl w:ilvl="3" w:tplc="FFFFFFFF">
      <w:start w:val="7"/>
      <w:numFmt w:val="lowerLetter"/>
      <w:lvlText w:val="%4."/>
      <w:lvlJc w:val="left"/>
      <w:pPr>
        <w:tabs>
          <w:tab w:val="num" w:pos="2071"/>
        </w:tabs>
        <w:ind w:left="2071" w:hanging="360"/>
      </w:pPr>
      <w:rPr>
        <w:rFonts w:hint="default"/>
      </w:rPr>
    </w:lvl>
    <w:lvl w:ilvl="4" w:tplc="C03EA378">
      <w:start w:val="1"/>
      <w:numFmt w:val="lowerLetter"/>
      <w:lvlText w:val="%5)"/>
      <w:lvlJc w:val="left"/>
      <w:pPr>
        <w:ind w:left="2791" w:hanging="360"/>
      </w:pPr>
      <w:rPr>
        <w:rFonts w:hint="default"/>
        <w:i w:val="0"/>
        <w:u w:val="none"/>
      </w:rPr>
    </w:lvl>
    <w:lvl w:ilvl="5" w:tplc="FFFFFFFF">
      <w:start w:val="1"/>
      <w:numFmt w:val="decimal"/>
      <w:lvlText w:val="%6."/>
      <w:lvlJc w:val="left"/>
      <w:pPr>
        <w:ind w:left="3691" w:hanging="360"/>
      </w:pPr>
      <w:rPr>
        <w:rFonts w:hint="default"/>
      </w:rPr>
    </w:lvl>
    <w:lvl w:ilvl="6" w:tplc="FFFFFFFF">
      <w:start w:val="1"/>
      <w:numFmt w:val="upperRoman"/>
      <w:lvlText w:val="%7."/>
      <w:lvlJc w:val="left"/>
      <w:pPr>
        <w:ind w:left="4951" w:hanging="1080"/>
      </w:pPr>
      <w:rPr>
        <w:rFonts w:hint="default"/>
      </w:rPr>
    </w:lvl>
    <w:lvl w:ilvl="7" w:tplc="FFFFFFFF" w:tentative="1">
      <w:start w:val="1"/>
      <w:numFmt w:val="lowerLetter"/>
      <w:lvlText w:val="%8."/>
      <w:lvlJc w:val="left"/>
      <w:pPr>
        <w:tabs>
          <w:tab w:val="num" w:pos="4951"/>
        </w:tabs>
        <w:ind w:left="4951" w:hanging="360"/>
      </w:pPr>
    </w:lvl>
    <w:lvl w:ilvl="8" w:tplc="FFFFFFFF" w:tentative="1">
      <w:start w:val="1"/>
      <w:numFmt w:val="lowerRoman"/>
      <w:lvlText w:val="%9."/>
      <w:lvlJc w:val="right"/>
      <w:pPr>
        <w:tabs>
          <w:tab w:val="num" w:pos="5671"/>
        </w:tabs>
        <w:ind w:left="5671" w:hanging="180"/>
      </w:pPr>
    </w:lvl>
  </w:abstractNum>
  <w:abstractNum w:abstractNumId="102">
    <w:nsid w:val="719F2A73"/>
    <w:multiLevelType w:val="multilevel"/>
    <w:tmpl w:val="FFD09244"/>
    <w:lvl w:ilvl="0">
      <w:start w:val="37"/>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72D538FA"/>
    <w:multiLevelType w:val="hybridMultilevel"/>
    <w:tmpl w:val="CE9CE226"/>
    <w:lvl w:ilvl="0" w:tplc="FFFFFFFF">
      <w:start w:val="12"/>
      <w:numFmt w:val="bullet"/>
      <w:lvlText w:val="-"/>
      <w:lvlJc w:val="left"/>
      <w:pPr>
        <w:tabs>
          <w:tab w:val="num" w:pos="720"/>
        </w:tabs>
        <w:ind w:left="720" w:hanging="360"/>
      </w:pPr>
      <w:rPr>
        <w:rFonts w:ascii="Tw Cen MT" w:eastAsia="Times New Roman" w:hAnsi="Tw Cen MT"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4">
    <w:nsid w:val="731E190E"/>
    <w:multiLevelType w:val="hybridMultilevel"/>
    <w:tmpl w:val="B7467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nsid w:val="75883722"/>
    <w:multiLevelType w:val="hybridMultilevel"/>
    <w:tmpl w:val="CA22F808"/>
    <w:lvl w:ilvl="0" w:tplc="4BA44788">
      <w:start w:val="1"/>
      <w:numFmt w:val="upp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06">
    <w:nsid w:val="79C95C7E"/>
    <w:multiLevelType w:val="hybridMultilevel"/>
    <w:tmpl w:val="60FADF44"/>
    <w:lvl w:ilvl="0" w:tplc="040C0015">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07">
    <w:nsid w:val="7A5E4354"/>
    <w:multiLevelType w:val="hybridMultilevel"/>
    <w:tmpl w:val="63D445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7D4A65C4"/>
    <w:multiLevelType w:val="multilevel"/>
    <w:tmpl w:val="AE5EEB5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6"/>
  </w:num>
  <w:num w:numId="2">
    <w:abstractNumId w:val="105"/>
  </w:num>
  <w:num w:numId="3">
    <w:abstractNumId w:val="16"/>
  </w:num>
  <w:num w:numId="4">
    <w:abstractNumId w:val="43"/>
  </w:num>
  <w:num w:numId="5">
    <w:abstractNumId w:val="11"/>
  </w:num>
  <w:num w:numId="6">
    <w:abstractNumId w:val="26"/>
  </w:num>
  <w:num w:numId="7">
    <w:abstractNumId w:val="106"/>
  </w:num>
  <w:num w:numId="8">
    <w:abstractNumId w:val="74"/>
  </w:num>
  <w:num w:numId="9">
    <w:abstractNumId w:val="101"/>
  </w:num>
  <w:num w:numId="10">
    <w:abstractNumId w:val="67"/>
  </w:num>
  <w:num w:numId="11">
    <w:abstractNumId w:val="50"/>
  </w:num>
  <w:num w:numId="12">
    <w:abstractNumId w:val="63"/>
  </w:num>
  <w:num w:numId="13">
    <w:abstractNumId w:val="60"/>
  </w:num>
  <w:num w:numId="14">
    <w:abstractNumId w:val="23"/>
  </w:num>
  <w:num w:numId="15">
    <w:abstractNumId w:val="19"/>
  </w:num>
  <w:num w:numId="16">
    <w:abstractNumId w:val="52"/>
  </w:num>
  <w:num w:numId="17">
    <w:abstractNumId w:val="85"/>
  </w:num>
  <w:num w:numId="18">
    <w:abstractNumId w:val="2"/>
  </w:num>
  <w:num w:numId="19">
    <w:abstractNumId w:val="96"/>
  </w:num>
  <w:num w:numId="20">
    <w:abstractNumId w:val="80"/>
  </w:num>
  <w:num w:numId="21">
    <w:abstractNumId w:val="65"/>
  </w:num>
  <w:num w:numId="22">
    <w:abstractNumId w:val="103"/>
  </w:num>
  <w:num w:numId="23">
    <w:abstractNumId w:val="46"/>
  </w:num>
  <w:num w:numId="24">
    <w:abstractNumId w:val="64"/>
  </w:num>
  <w:num w:numId="25">
    <w:abstractNumId w:val="45"/>
  </w:num>
  <w:num w:numId="26">
    <w:abstractNumId w:val="108"/>
  </w:num>
  <w:num w:numId="27">
    <w:abstractNumId w:val="17"/>
  </w:num>
  <w:num w:numId="28">
    <w:abstractNumId w:val="38"/>
  </w:num>
  <w:num w:numId="29">
    <w:abstractNumId w:val="18"/>
  </w:num>
  <w:num w:numId="30">
    <w:abstractNumId w:val="102"/>
  </w:num>
  <w:num w:numId="31">
    <w:abstractNumId w:val="28"/>
  </w:num>
  <w:num w:numId="32">
    <w:abstractNumId w:val="7"/>
  </w:num>
  <w:num w:numId="33">
    <w:abstractNumId w:val="61"/>
  </w:num>
  <w:num w:numId="34">
    <w:abstractNumId w:val="59"/>
  </w:num>
  <w:num w:numId="35">
    <w:abstractNumId w:val="66"/>
  </w:num>
  <w:num w:numId="36">
    <w:abstractNumId w:val="1"/>
  </w:num>
  <w:num w:numId="37">
    <w:abstractNumId w:val="81"/>
  </w:num>
  <w:num w:numId="38">
    <w:abstractNumId w:val="30"/>
  </w:num>
  <w:num w:numId="39">
    <w:abstractNumId w:val="0"/>
  </w:num>
  <w:num w:numId="40">
    <w:abstractNumId w:val="72"/>
  </w:num>
  <w:num w:numId="41">
    <w:abstractNumId w:val="14"/>
  </w:num>
  <w:num w:numId="42">
    <w:abstractNumId w:val="84"/>
  </w:num>
  <w:num w:numId="43">
    <w:abstractNumId w:val="47"/>
  </w:num>
  <w:num w:numId="44">
    <w:abstractNumId w:val="91"/>
  </w:num>
  <w:num w:numId="45">
    <w:abstractNumId w:val="95"/>
  </w:num>
  <w:num w:numId="46">
    <w:abstractNumId w:val="89"/>
  </w:num>
  <w:num w:numId="47">
    <w:abstractNumId w:val="100"/>
  </w:num>
  <w:num w:numId="48">
    <w:abstractNumId w:val="4"/>
  </w:num>
  <w:num w:numId="49">
    <w:abstractNumId w:val="36"/>
  </w:num>
  <w:num w:numId="50">
    <w:abstractNumId w:val="41"/>
  </w:num>
  <w:num w:numId="51">
    <w:abstractNumId w:val="5"/>
  </w:num>
  <w:num w:numId="52">
    <w:abstractNumId w:val="107"/>
  </w:num>
  <w:num w:numId="53">
    <w:abstractNumId w:val="57"/>
  </w:num>
  <w:num w:numId="54">
    <w:abstractNumId w:val="48"/>
  </w:num>
  <w:num w:numId="55">
    <w:abstractNumId w:val="10"/>
  </w:num>
  <w:num w:numId="56">
    <w:abstractNumId w:val="97"/>
  </w:num>
  <w:num w:numId="57">
    <w:abstractNumId w:val="53"/>
  </w:num>
  <w:num w:numId="58">
    <w:abstractNumId w:val="70"/>
  </w:num>
  <w:num w:numId="59">
    <w:abstractNumId w:val="98"/>
  </w:num>
  <w:num w:numId="60">
    <w:abstractNumId w:val="13"/>
  </w:num>
  <w:num w:numId="61">
    <w:abstractNumId w:val="62"/>
  </w:num>
  <w:num w:numId="62">
    <w:abstractNumId w:val="6"/>
  </w:num>
  <w:num w:numId="63">
    <w:abstractNumId w:val="87"/>
  </w:num>
  <w:num w:numId="64">
    <w:abstractNumId w:val="49"/>
  </w:num>
  <w:num w:numId="65">
    <w:abstractNumId w:val="15"/>
  </w:num>
  <w:num w:numId="66">
    <w:abstractNumId w:val="32"/>
  </w:num>
  <w:num w:numId="67">
    <w:abstractNumId w:val="82"/>
  </w:num>
  <w:num w:numId="68">
    <w:abstractNumId w:val="92"/>
  </w:num>
  <w:num w:numId="69">
    <w:abstractNumId w:val="35"/>
  </w:num>
  <w:num w:numId="70">
    <w:abstractNumId w:val="44"/>
  </w:num>
  <w:num w:numId="71">
    <w:abstractNumId w:val="33"/>
  </w:num>
  <w:num w:numId="72">
    <w:abstractNumId w:val="34"/>
  </w:num>
  <w:num w:numId="73">
    <w:abstractNumId w:val="31"/>
  </w:num>
  <w:num w:numId="74">
    <w:abstractNumId w:val="79"/>
  </w:num>
  <w:num w:numId="75">
    <w:abstractNumId w:val="55"/>
  </w:num>
  <w:num w:numId="76">
    <w:abstractNumId w:val="12"/>
  </w:num>
  <w:num w:numId="77">
    <w:abstractNumId w:val="77"/>
  </w:num>
  <w:num w:numId="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num>
  <w:num w:numId="80">
    <w:abstractNumId w:val="99"/>
  </w:num>
  <w:num w:numId="81">
    <w:abstractNumId w:val="76"/>
  </w:num>
  <w:num w:numId="82">
    <w:abstractNumId w:val="51"/>
  </w:num>
  <w:num w:numId="83">
    <w:abstractNumId w:val="22"/>
  </w:num>
  <w:num w:numId="84">
    <w:abstractNumId w:val="94"/>
  </w:num>
  <w:num w:numId="85">
    <w:abstractNumId w:val="69"/>
  </w:num>
  <w:num w:numId="86">
    <w:abstractNumId w:val="39"/>
  </w:num>
  <w:num w:numId="87">
    <w:abstractNumId w:val="104"/>
  </w:num>
  <w:num w:numId="88">
    <w:abstractNumId w:val="21"/>
  </w:num>
  <w:num w:numId="89">
    <w:abstractNumId w:val="75"/>
  </w:num>
  <w:num w:numId="90">
    <w:abstractNumId w:val="42"/>
  </w:num>
  <w:num w:numId="91">
    <w:abstractNumId w:val="29"/>
  </w:num>
  <w:num w:numId="92">
    <w:abstractNumId w:val="27"/>
  </w:num>
  <w:num w:numId="93">
    <w:abstractNumId w:val="25"/>
  </w:num>
  <w:num w:numId="94">
    <w:abstractNumId w:val="78"/>
  </w:num>
  <w:num w:numId="95">
    <w:abstractNumId w:val="68"/>
  </w:num>
  <w:num w:numId="96">
    <w:abstractNumId w:val="37"/>
  </w:num>
  <w:num w:numId="97">
    <w:abstractNumId w:val="9"/>
  </w:num>
  <w:num w:numId="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
    <w:lvlOverride w:ilvl="0">
      <w:startOverride w:val="1"/>
    </w:lvlOverride>
  </w:num>
  <w:num w:numId="101">
    <w:abstractNumId w:val="73"/>
  </w:num>
  <w:num w:numId="102">
    <w:abstractNumId w:val="54"/>
  </w:num>
  <w:num w:numId="103">
    <w:abstractNumId w:val="93"/>
  </w:num>
  <w:num w:numId="104">
    <w:abstractNumId w:val="56"/>
  </w:num>
  <w:num w:numId="105">
    <w:abstractNumId w:val="8"/>
  </w:num>
  <w:num w:numId="106">
    <w:abstractNumId w:val="83"/>
  </w:num>
  <w:num w:numId="107">
    <w:abstractNumId w:val="73"/>
  </w:num>
  <w:num w:numId="108">
    <w:abstractNumId w:val="54"/>
  </w:num>
  <w:num w:numId="109">
    <w:abstractNumId w:val="93"/>
  </w:num>
  <w:num w:numId="110">
    <w:abstractNumId w:val="56"/>
  </w:num>
  <w:num w:numId="111">
    <w:abstractNumId w:val="8"/>
  </w:num>
  <w:num w:numId="112">
    <w:abstractNumId w:val="71"/>
  </w:num>
  <w:num w:numId="113">
    <w:abstractNumId w:val="90"/>
  </w:num>
  <w:num w:numId="114">
    <w:abstractNumId w:val="8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3B"/>
    <w:rsid w:val="00000AE9"/>
    <w:rsid w:val="00001CCD"/>
    <w:rsid w:val="00003D52"/>
    <w:rsid w:val="00003FF1"/>
    <w:rsid w:val="0000596A"/>
    <w:rsid w:val="00007134"/>
    <w:rsid w:val="00007483"/>
    <w:rsid w:val="000106CF"/>
    <w:rsid w:val="000148AB"/>
    <w:rsid w:val="00017EEC"/>
    <w:rsid w:val="0002125C"/>
    <w:rsid w:val="000239B1"/>
    <w:rsid w:val="00024733"/>
    <w:rsid w:val="00024C86"/>
    <w:rsid w:val="000267E9"/>
    <w:rsid w:val="000302C8"/>
    <w:rsid w:val="00031F9B"/>
    <w:rsid w:val="00032ACD"/>
    <w:rsid w:val="00042ACF"/>
    <w:rsid w:val="000449BB"/>
    <w:rsid w:val="00044FBB"/>
    <w:rsid w:val="00045B31"/>
    <w:rsid w:val="00047505"/>
    <w:rsid w:val="00047738"/>
    <w:rsid w:val="000529E4"/>
    <w:rsid w:val="00060379"/>
    <w:rsid w:val="00060B2C"/>
    <w:rsid w:val="00060DBC"/>
    <w:rsid w:val="00061FD5"/>
    <w:rsid w:val="00066DB3"/>
    <w:rsid w:val="00072070"/>
    <w:rsid w:val="00073558"/>
    <w:rsid w:val="000742A6"/>
    <w:rsid w:val="00074CFA"/>
    <w:rsid w:val="00075DFC"/>
    <w:rsid w:val="00077C59"/>
    <w:rsid w:val="000806F4"/>
    <w:rsid w:val="0008075B"/>
    <w:rsid w:val="00080D41"/>
    <w:rsid w:val="000828F9"/>
    <w:rsid w:val="00082D2E"/>
    <w:rsid w:val="000840B0"/>
    <w:rsid w:val="00085FFB"/>
    <w:rsid w:val="00090E28"/>
    <w:rsid w:val="00090FE4"/>
    <w:rsid w:val="00090FFC"/>
    <w:rsid w:val="00091CE3"/>
    <w:rsid w:val="00093513"/>
    <w:rsid w:val="00094825"/>
    <w:rsid w:val="000A0D6E"/>
    <w:rsid w:val="000A4347"/>
    <w:rsid w:val="000B667E"/>
    <w:rsid w:val="000C1D02"/>
    <w:rsid w:val="000C2D7A"/>
    <w:rsid w:val="000C3060"/>
    <w:rsid w:val="000D4E85"/>
    <w:rsid w:val="000D59F6"/>
    <w:rsid w:val="000D5E48"/>
    <w:rsid w:val="000D7F35"/>
    <w:rsid w:val="000E2611"/>
    <w:rsid w:val="000E338C"/>
    <w:rsid w:val="000F3669"/>
    <w:rsid w:val="000F36B6"/>
    <w:rsid w:val="00100241"/>
    <w:rsid w:val="001002D0"/>
    <w:rsid w:val="00100D1B"/>
    <w:rsid w:val="00101BE1"/>
    <w:rsid w:val="00107871"/>
    <w:rsid w:val="00116182"/>
    <w:rsid w:val="0012290D"/>
    <w:rsid w:val="00123B44"/>
    <w:rsid w:val="00124D17"/>
    <w:rsid w:val="001253E1"/>
    <w:rsid w:val="00126CF2"/>
    <w:rsid w:val="00130892"/>
    <w:rsid w:val="001312CF"/>
    <w:rsid w:val="00131904"/>
    <w:rsid w:val="001338CD"/>
    <w:rsid w:val="00133A8B"/>
    <w:rsid w:val="001349C9"/>
    <w:rsid w:val="001352D9"/>
    <w:rsid w:val="00142B19"/>
    <w:rsid w:val="00144140"/>
    <w:rsid w:val="00144296"/>
    <w:rsid w:val="00144479"/>
    <w:rsid w:val="00144F61"/>
    <w:rsid w:val="00145941"/>
    <w:rsid w:val="00146DF8"/>
    <w:rsid w:val="0015066D"/>
    <w:rsid w:val="0015213D"/>
    <w:rsid w:val="001523F1"/>
    <w:rsid w:val="00157D58"/>
    <w:rsid w:val="0016060F"/>
    <w:rsid w:val="00160B2E"/>
    <w:rsid w:val="00161D4E"/>
    <w:rsid w:val="00163381"/>
    <w:rsid w:val="001650CB"/>
    <w:rsid w:val="0016559D"/>
    <w:rsid w:val="001656E2"/>
    <w:rsid w:val="00174023"/>
    <w:rsid w:val="00177320"/>
    <w:rsid w:val="00182C94"/>
    <w:rsid w:val="00183436"/>
    <w:rsid w:val="001843AD"/>
    <w:rsid w:val="0018603A"/>
    <w:rsid w:val="001878DA"/>
    <w:rsid w:val="001903EA"/>
    <w:rsid w:val="00191306"/>
    <w:rsid w:val="00191650"/>
    <w:rsid w:val="00193F07"/>
    <w:rsid w:val="001953D0"/>
    <w:rsid w:val="001A4150"/>
    <w:rsid w:val="001A5AF7"/>
    <w:rsid w:val="001B03BA"/>
    <w:rsid w:val="001B0BFA"/>
    <w:rsid w:val="001C17E9"/>
    <w:rsid w:val="001C2A39"/>
    <w:rsid w:val="001C4EFA"/>
    <w:rsid w:val="001D0967"/>
    <w:rsid w:val="001D587C"/>
    <w:rsid w:val="001E1386"/>
    <w:rsid w:val="001E2A23"/>
    <w:rsid w:val="001E7D31"/>
    <w:rsid w:val="001F026B"/>
    <w:rsid w:val="001F077A"/>
    <w:rsid w:val="001F2B92"/>
    <w:rsid w:val="001F524C"/>
    <w:rsid w:val="0020129A"/>
    <w:rsid w:val="00201D3B"/>
    <w:rsid w:val="00210519"/>
    <w:rsid w:val="00212B35"/>
    <w:rsid w:val="002130CD"/>
    <w:rsid w:val="00216F9D"/>
    <w:rsid w:val="00221583"/>
    <w:rsid w:val="00224AF4"/>
    <w:rsid w:val="00224DE0"/>
    <w:rsid w:val="00230355"/>
    <w:rsid w:val="00235287"/>
    <w:rsid w:val="00242825"/>
    <w:rsid w:val="00244383"/>
    <w:rsid w:val="0025408A"/>
    <w:rsid w:val="00254306"/>
    <w:rsid w:val="00254AFF"/>
    <w:rsid w:val="00254FEF"/>
    <w:rsid w:val="00261D1D"/>
    <w:rsid w:val="002633C3"/>
    <w:rsid w:val="002660C4"/>
    <w:rsid w:val="00271AF1"/>
    <w:rsid w:val="0027249E"/>
    <w:rsid w:val="00273EAD"/>
    <w:rsid w:val="002740CB"/>
    <w:rsid w:val="002823B4"/>
    <w:rsid w:val="00284AE2"/>
    <w:rsid w:val="0029421B"/>
    <w:rsid w:val="002A1F52"/>
    <w:rsid w:val="002A287E"/>
    <w:rsid w:val="002A3D18"/>
    <w:rsid w:val="002B0434"/>
    <w:rsid w:val="002C1622"/>
    <w:rsid w:val="002C408C"/>
    <w:rsid w:val="002C4628"/>
    <w:rsid w:val="002C4660"/>
    <w:rsid w:val="002C5EFB"/>
    <w:rsid w:val="002C749C"/>
    <w:rsid w:val="002D1461"/>
    <w:rsid w:val="002D2316"/>
    <w:rsid w:val="002D3525"/>
    <w:rsid w:val="002D60FB"/>
    <w:rsid w:val="002E3C94"/>
    <w:rsid w:val="002E3CE7"/>
    <w:rsid w:val="002E3E81"/>
    <w:rsid w:val="002E5341"/>
    <w:rsid w:val="002F4501"/>
    <w:rsid w:val="002F5466"/>
    <w:rsid w:val="002F6AA0"/>
    <w:rsid w:val="00304E3F"/>
    <w:rsid w:val="003142B5"/>
    <w:rsid w:val="003150A3"/>
    <w:rsid w:val="003163B8"/>
    <w:rsid w:val="0032013E"/>
    <w:rsid w:val="00321ABD"/>
    <w:rsid w:val="00324DB2"/>
    <w:rsid w:val="003250DC"/>
    <w:rsid w:val="0033315D"/>
    <w:rsid w:val="00334BE5"/>
    <w:rsid w:val="00336178"/>
    <w:rsid w:val="00336D93"/>
    <w:rsid w:val="00337083"/>
    <w:rsid w:val="00337F9D"/>
    <w:rsid w:val="00343E2D"/>
    <w:rsid w:val="003448E9"/>
    <w:rsid w:val="0034638D"/>
    <w:rsid w:val="00346F15"/>
    <w:rsid w:val="003479BD"/>
    <w:rsid w:val="003518FB"/>
    <w:rsid w:val="00351904"/>
    <w:rsid w:val="00352EE3"/>
    <w:rsid w:val="003544E4"/>
    <w:rsid w:val="00354716"/>
    <w:rsid w:val="00362232"/>
    <w:rsid w:val="003644A0"/>
    <w:rsid w:val="00364585"/>
    <w:rsid w:val="003652DE"/>
    <w:rsid w:val="00366048"/>
    <w:rsid w:val="00370678"/>
    <w:rsid w:val="00371DEB"/>
    <w:rsid w:val="00372208"/>
    <w:rsid w:val="003738BB"/>
    <w:rsid w:val="00376182"/>
    <w:rsid w:val="003767AB"/>
    <w:rsid w:val="0037683B"/>
    <w:rsid w:val="003827CD"/>
    <w:rsid w:val="0038315E"/>
    <w:rsid w:val="0039110E"/>
    <w:rsid w:val="0039124C"/>
    <w:rsid w:val="003963D8"/>
    <w:rsid w:val="003A0FDC"/>
    <w:rsid w:val="003A32BE"/>
    <w:rsid w:val="003A333E"/>
    <w:rsid w:val="003A6027"/>
    <w:rsid w:val="003A75E5"/>
    <w:rsid w:val="003B586F"/>
    <w:rsid w:val="003B7064"/>
    <w:rsid w:val="003B7552"/>
    <w:rsid w:val="003B7DB1"/>
    <w:rsid w:val="003B7F99"/>
    <w:rsid w:val="003C0554"/>
    <w:rsid w:val="003C41FC"/>
    <w:rsid w:val="003C6843"/>
    <w:rsid w:val="003D0159"/>
    <w:rsid w:val="003D2821"/>
    <w:rsid w:val="003D353A"/>
    <w:rsid w:val="003E0333"/>
    <w:rsid w:val="003E077F"/>
    <w:rsid w:val="003E4AA3"/>
    <w:rsid w:val="003E79DD"/>
    <w:rsid w:val="003F0155"/>
    <w:rsid w:val="003F3333"/>
    <w:rsid w:val="003F40B4"/>
    <w:rsid w:val="003F4A4C"/>
    <w:rsid w:val="003F7F64"/>
    <w:rsid w:val="004009B2"/>
    <w:rsid w:val="00401CFC"/>
    <w:rsid w:val="004031BD"/>
    <w:rsid w:val="00405FD7"/>
    <w:rsid w:val="00407CAE"/>
    <w:rsid w:val="00415392"/>
    <w:rsid w:val="00415EC5"/>
    <w:rsid w:val="00421997"/>
    <w:rsid w:val="0042487B"/>
    <w:rsid w:val="00425948"/>
    <w:rsid w:val="00427824"/>
    <w:rsid w:val="00431E57"/>
    <w:rsid w:val="004320AC"/>
    <w:rsid w:val="00434668"/>
    <w:rsid w:val="00435C8B"/>
    <w:rsid w:val="004362D5"/>
    <w:rsid w:val="004367F3"/>
    <w:rsid w:val="00436C64"/>
    <w:rsid w:val="00436CB4"/>
    <w:rsid w:val="00442D55"/>
    <w:rsid w:val="00443984"/>
    <w:rsid w:val="004452E4"/>
    <w:rsid w:val="0044721A"/>
    <w:rsid w:val="00447B1D"/>
    <w:rsid w:val="004518BC"/>
    <w:rsid w:val="00452F27"/>
    <w:rsid w:val="00456E97"/>
    <w:rsid w:val="004619EE"/>
    <w:rsid w:val="00461C5F"/>
    <w:rsid w:val="00466632"/>
    <w:rsid w:val="004713A2"/>
    <w:rsid w:val="00472CD1"/>
    <w:rsid w:val="00473346"/>
    <w:rsid w:val="00473762"/>
    <w:rsid w:val="004769BF"/>
    <w:rsid w:val="00477F44"/>
    <w:rsid w:val="004807DD"/>
    <w:rsid w:val="0048245F"/>
    <w:rsid w:val="00482639"/>
    <w:rsid w:val="0048274F"/>
    <w:rsid w:val="00483FF8"/>
    <w:rsid w:val="0048671D"/>
    <w:rsid w:val="004874C6"/>
    <w:rsid w:val="00494767"/>
    <w:rsid w:val="0049518E"/>
    <w:rsid w:val="004973D0"/>
    <w:rsid w:val="004A0AB3"/>
    <w:rsid w:val="004A35E3"/>
    <w:rsid w:val="004A4959"/>
    <w:rsid w:val="004A5915"/>
    <w:rsid w:val="004B0202"/>
    <w:rsid w:val="004B45B2"/>
    <w:rsid w:val="004B5E1C"/>
    <w:rsid w:val="004C1A8A"/>
    <w:rsid w:val="004C5C55"/>
    <w:rsid w:val="004C6DA4"/>
    <w:rsid w:val="004D2F99"/>
    <w:rsid w:val="004D5796"/>
    <w:rsid w:val="004D6110"/>
    <w:rsid w:val="004E1787"/>
    <w:rsid w:val="004E3056"/>
    <w:rsid w:val="004E702D"/>
    <w:rsid w:val="004F10B0"/>
    <w:rsid w:val="004F1577"/>
    <w:rsid w:val="004F267E"/>
    <w:rsid w:val="004F4613"/>
    <w:rsid w:val="004F4B9F"/>
    <w:rsid w:val="004F7FCB"/>
    <w:rsid w:val="004F7FDA"/>
    <w:rsid w:val="00503C02"/>
    <w:rsid w:val="005041CE"/>
    <w:rsid w:val="00504555"/>
    <w:rsid w:val="0050592A"/>
    <w:rsid w:val="005079C4"/>
    <w:rsid w:val="00513F9C"/>
    <w:rsid w:val="0051690E"/>
    <w:rsid w:val="0052570A"/>
    <w:rsid w:val="00525B46"/>
    <w:rsid w:val="005270E8"/>
    <w:rsid w:val="0052715F"/>
    <w:rsid w:val="00527BCA"/>
    <w:rsid w:val="005315FF"/>
    <w:rsid w:val="005346CD"/>
    <w:rsid w:val="005359C2"/>
    <w:rsid w:val="00536412"/>
    <w:rsid w:val="00540797"/>
    <w:rsid w:val="0054145C"/>
    <w:rsid w:val="00541685"/>
    <w:rsid w:val="00546DAF"/>
    <w:rsid w:val="00550F1A"/>
    <w:rsid w:val="00553FEF"/>
    <w:rsid w:val="00554F45"/>
    <w:rsid w:val="00554F72"/>
    <w:rsid w:val="0055717C"/>
    <w:rsid w:val="00557667"/>
    <w:rsid w:val="0055785F"/>
    <w:rsid w:val="00560F4C"/>
    <w:rsid w:val="00562841"/>
    <w:rsid w:val="005653F0"/>
    <w:rsid w:val="00567A86"/>
    <w:rsid w:val="00570019"/>
    <w:rsid w:val="0057347B"/>
    <w:rsid w:val="00575B06"/>
    <w:rsid w:val="005821DE"/>
    <w:rsid w:val="00584F0C"/>
    <w:rsid w:val="005851D1"/>
    <w:rsid w:val="0058577F"/>
    <w:rsid w:val="005869F2"/>
    <w:rsid w:val="00590202"/>
    <w:rsid w:val="00592E34"/>
    <w:rsid w:val="00593378"/>
    <w:rsid w:val="00596455"/>
    <w:rsid w:val="00597145"/>
    <w:rsid w:val="005974B2"/>
    <w:rsid w:val="00597DBA"/>
    <w:rsid w:val="005A0816"/>
    <w:rsid w:val="005A12B0"/>
    <w:rsid w:val="005A41A1"/>
    <w:rsid w:val="005A628D"/>
    <w:rsid w:val="005A7179"/>
    <w:rsid w:val="005B056A"/>
    <w:rsid w:val="005B1C5A"/>
    <w:rsid w:val="005C4238"/>
    <w:rsid w:val="005C79B7"/>
    <w:rsid w:val="005E0EF4"/>
    <w:rsid w:val="005E40E5"/>
    <w:rsid w:val="005E774F"/>
    <w:rsid w:val="005F319F"/>
    <w:rsid w:val="005F34F3"/>
    <w:rsid w:val="005F377E"/>
    <w:rsid w:val="005F43A3"/>
    <w:rsid w:val="005F4D72"/>
    <w:rsid w:val="005F64A8"/>
    <w:rsid w:val="005F7A7C"/>
    <w:rsid w:val="006003A2"/>
    <w:rsid w:val="0060063D"/>
    <w:rsid w:val="00602316"/>
    <w:rsid w:val="0060325D"/>
    <w:rsid w:val="0060591B"/>
    <w:rsid w:val="0061183B"/>
    <w:rsid w:val="00613AA2"/>
    <w:rsid w:val="006158E2"/>
    <w:rsid w:val="00616667"/>
    <w:rsid w:val="006173A5"/>
    <w:rsid w:val="00617555"/>
    <w:rsid w:val="00622892"/>
    <w:rsid w:val="00625981"/>
    <w:rsid w:val="00626A33"/>
    <w:rsid w:val="00627B69"/>
    <w:rsid w:val="00633B8E"/>
    <w:rsid w:val="00636FA4"/>
    <w:rsid w:val="00637BBA"/>
    <w:rsid w:val="00642DC6"/>
    <w:rsid w:val="0065208D"/>
    <w:rsid w:val="00653DF8"/>
    <w:rsid w:val="00655205"/>
    <w:rsid w:val="00655CE3"/>
    <w:rsid w:val="00657928"/>
    <w:rsid w:val="00660227"/>
    <w:rsid w:val="00664673"/>
    <w:rsid w:val="00667366"/>
    <w:rsid w:val="006752D4"/>
    <w:rsid w:val="006767F9"/>
    <w:rsid w:val="00682BC6"/>
    <w:rsid w:val="00683B27"/>
    <w:rsid w:val="00684489"/>
    <w:rsid w:val="0068577F"/>
    <w:rsid w:val="00685C56"/>
    <w:rsid w:val="00685CDE"/>
    <w:rsid w:val="00687336"/>
    <w:rsid w:val="00692995"/>
    <w:rsid w:val="00692D65"/>
    <w:rsid w:val="0069353D"/>
    <w:rsid w:val="00696AAA"/>
    <w:rsid w:val="00696FE5"/>
    <w:rsid w:val="006A0E7F"/>
    <w:rsid w:val="006A0F22"/>
    <w:rsid w:val="006A2D37"/>
    <w:rsid w:val="006A52C9"/>
    <w:rsid w:val="006A5C95"/>
    <w:rsid w:val="006A6512"/>
    <w:rsid w:val="006A7AAB"/>
    <w:rsid w:val="006B435A"/>
    <w:rsid w:val="006B687A"/>
    <w:rsid w:val="006C20BC"/>
    <w:rsid w:val="006C2235"/>
    <w:rsid w:val="006C22BF"/>
    <w:rsid w:val="006C5384"/>
    <w:rsid w:val="006C6963"/>
    <w:rsid w:val="006D275E"/>
    <w:rsid w:val="006D4331"/>
    <w:rsid w:val="006E00CA"/>
    <w:rsid w:val="006E0108"/>
    <w:rsid w:val="006E1F37"/>
    <w:rsid w:val="006E74C1"/>
    <w:rsid w:val="006F076B"/>
    <w:rsid w:val="006F0BA5"/>
    <w:rsid w:val="006F7CC2"/>
    <w:rsid w:val="00703295"/>
    <w:rsid w:val="00704F00"/>
    <w:rsid w:val="0070514E"/>
    <w:rsid w:val="00705238"/>
    <w:rsid w:val="00706B7E"/>
    <w:rsid w:val="00707617"/>
    <w:rsid w:val="00713E51"/>
    <w:rsid w:val="00716680"/>
    <w:rsid w:val="00721D1A"/>
    <w:rsid w:val="007220EB"/>
    <w:rsid w:val="007224E6"/>
    <w:rsid w:val="00725444"/>
    <w:rsid w:val="007259E5"/>
    <w:rsid w:val="007307BF"/>
    <w:rsid w:val="007307FC"/>
    <w:rsid w:val="007322F5"/>
    <w:rsid w:val="0073353F"/>
    <w:rsid w:val="007421A6"/>
    <w:rsid w:val="007462FE"/>
    <w:rsid w:val="00751533"/>
    <w:rsid w:val="0075610F"/>
    <w:rsid w:val="0076422E"/>
    <w:rsid w:val="00767192"/>
    <w:rsid w:val="00772B9D"/>
    <w:rsid w:val="007800AA"/>
    <w:rsid w:val="00782E3A"/>
    <w:rsid w:val="0078500C"/>
    <w:rsid w:val="00793372"/>
    <w:rsid w:val="007A07ED"/>
    <w:rsid w:val="007A442C"/>
    <w:rsid w:val="007A4ED2"/>
    <w:rsid w:val="007A6B17"/>
    <w:rsid w:val="007A7E81"/>
    <w:rsid w:val="007B1E13"/>
    <w:rsid w:val="007B1E16"/>
    <w:rsid w:val="007B7220"/>
    <w:rsid w:val="007C15A4"/>
    <w:rsid w:val="007C241D"/>
    <w:rsid w:val="007C2688"/>
    <w:rsid w:val="007D2347"/>
    <w:rsid w:val="007E0ECE"/>
    <w:rsid w:val="007E16FF"/>
    <w:rsid w:val="007E1BD1"/>
    <w:rsid w:val="007E2475"/>
    <w:rsid w:val="007F041D"/>
    <w:rsid w:val="007F1626"/>
    <w:rsid w:val="007F3658"/>
    <w:rsid w:val="007F3B12"/>
    <w:rsid w:val="007F3BC7"/>
    <w:rsid w:val="007F6553"/>
    <w:rsid w:val="007F6F7F"/>
    <w:rsid w:val="00800668"/>
    <w:rsid w:val="00801876"/>
    <w:rsid w:val="00804500"/>
    <w:rsid w:val="0080496A"/>
    <w:rsid w:val="00806408"/>
    <w:rsid w:val="00806686"/>
    <w:rsid w:val="008075BB"/>
    <w:rsid w:val="00813488"/>
    <w:rsid w:val="008170B1"/>
    <w:rsid w:val="00817392"/>
    <w:rsid w:val="0082231E"/>
    <w:rsid w:val="00826011"/>
    <w:rsid w:val="00832F16"/>
    <w:rsid w:val="008378CB"/>
    <w:rsid w:val="00840861"/>
    <w:rsid w:val="00842214"/>
    <w:rsid w:val="0084407C"/>
    <w:rsid w:val="008565F6"/>
    <w:rsid w:val="00857EFD"/>
    <w:rsid w:val="008603BC"/>
    <w:rsid w:val="008624C7"/>
    <w:rsid w:val="00862E3D"/>
    <w:rsid w:val="008662E7"/>
    <w:rsid w:val="00872940"/>
    <w:rsid w:val="00873677"/>
    <w:rsid w:val="00880587"/>
    <w:rsid w:val="00883143"/>
    <w:rsid w:val="00885148"/>
    <w:rsid w:val="0088570D"/>
    <w:rsid w:val="00886115"/>
    <w:rsid w:val="008912C8"/>
    <w:rsid w:val="00891E4D"/>
    <w:rsid w:val="00893FD9"/>
    <w:rsid w:val="00894A86"/>
    <w:rsid w:val="0089513E"/>
    <w:rsid w:val="00895E03"/>
    <w:rsid w:val="008A4A10"/>
    <w:rsid w:val="008A55B3"/>
    <w:rsid w:val="008A58FA"/>
    <w:rsid w:val="008A6E75"/>
    <w:rsid w:val="008B2CC0"/>
    <w:rsid w:val="008B5C38"/>
    <w:rsid w:val="008B6163"/>
    <w:rsid w:val="008B6CDA"/>
    <w:rsid w:val="008C18E9"/>
    <w:rsid w:val="008C26C7"/>
    <w:rsid w:val="008C41D8"/>
    <w:rsid w:val="008C57F3"/>
    <w:rsid w:val="008C69E7"/>
    <w:rsid w:val="008D0152"/>
    <w:rsid w:val="008D0F89"/>
    <w:rsid w:val="008D4DD4"/>
    <w:rsid w:val="008E08BF"/>
    <w:rsid w:val="008E2C1D"/>
    <w:rsid w:val="008E3387"/>
    <w:rsid w:val="008E79FF"/>
    <w:rsid w:val="008F394D"/>
    <w:rsid w:val="008F63FE"/>
    <w:rsid w:val="00900948"/>
    <w:rsid w:val="00903EFF"/>
    <w:rsid w:val="00910358"/>
    <w:rsid w:val="00915284"/>
    <w:rsid w:val="00920874"/>
    <w:rsid w:val="00922233"/>
    <w:rsid w:val="00927B6B"/>
    <w:rsid w:val="00930D61"/>
    <w:rsid w:val="0093509E"/>
    <w:rsid w:val="00935119"/>
    <w:rsid w:val="00935B55"/>
    <w:rsid w:val="00935C71"/>
    <w:rsid w:val="00940DE1"/>
    <w:rsid w:val="009455DF"/>
    <w:rsid w:val="00946227"/>
    <w:rsid w:val="00950835"/>
    <w:rsid w:val="00951A68"/>
    <w:rsid w:val="00953397"/>
    <w:rsid w:val="00956583"/>
    <w:rsid w:val="009609CC"/>
    <w:rsid w:val="00961589"/>
    <w:rsid w:val="00961D68"/>
    <w:rsid w:val="0097028E"/>
    <w:rsid w:val="00970BF6"/>
    <w:rsid w:val="00971B42"/>
    <w:rsid w:val="00973744"/>
    <w:rsid w:val="009739BD"/>
    <w:rsid w:val="00973C1F"/>
    <w:rsid w:val="0097492A"/>
    <w:rsid w:val="00976B28"/>
    <w:rsid w:val="009802B4"/>
    <w:rsid w:val="00980915"/>
    <w:rsid w:val="00980DBC"/>
    <w:rsid w:val="009824D6"/>
    <w:rsid w:val="0098416B"/>
    <w:rsid w:val="00985B89"/>
    <w:rsid w:val="00990116"/>
    <w:rsid w:val="00992968"/>
    <w:rsid w:val="00994479"/>
    <w:rsid w:val="0099511D"/>
    <w:rsid w:val="009968F0"/>
    <w:rsid w:val="00997415"/>
    <w:rsid w:val="009A004F"/>
    <w:rsid w:val="009A03A7"/>
    <w:rsid w:val="009A4686"/>
    <w:rsid w:val="009A58D7"/>
    <w:rsid w:val="009A7363"/>
    <w:rsid w:val="009B1384"/>
    <w:rsid w:val="009B2BA7"/>
    <w:rsid w:val="009B4BF2"/>
    <w:rsid w:val="009B4FA5"/>
    <w:rsid w:val="009B51D2"/>
    <w:rsid w:val="009B5F7C"/>
    <w:rsid w:val="009B65C9"/>
    <w:rsid w:val="009B7505"/>
    <w:rsid w:val="009B7F59"/>
    <w:rsid w:val="009C0AEC"/>
    <w:rsid w:val="009C31AA"/>
    <w:rsid w:val="009C4232"/>
    <w:rsid w:val="009C509D"/>
    <w:rsid w:val="009C6C78"/>
    <w:rsid w:val="009D149D"/>
    <w:rsid w:val="009D1E61"/>
    <w:rsid w:val="009D258A"/>
    <w:rsid w:val="009D7E3A"/>
    <w:rsid w:val="009D7F2C"/>
    <w:rsid w:val="009E0795"/>
    <w:rsid w:val="009E1D30"/>
    <w:rsid w:val="009E286E"/>
    <w:rsid w:val="009E4C81"/>
    <w:rsid w:val="009E6602"/>
    <w:rsid w:val="009F0212"/>
    <w:rsid w:val="009F0B7E"/>
    <w:rsid w:val="009F0E23"/>
    <w:rsid w:val="009F217C"/>
    <w:rsid w:val="009F2801"/>
    <w:rsid w:val="009F34B9"/>
    <w:rsid w:val="009F3908"/>
    <w:rsid w:val="009F45C5"/>
    <w:rsid w:val="00A144BB"/>
    <w:rsid w:val="00A1680C"/>
    <w:rsid w:val="00A17350"/>
    <w:rsid w:val="00A20CBE"/>
    <w:rsid w:val="00A24B0C"/>
    <w:rsid w:val="00A275AD"/>
    <w:rsid w:val="00A3026A"/>
    <w:rsid w:val="00A34E92"/>
    <w:rsid w:val="00A3532F"/>
    <w:rsid w:val="00A35820"/>
    <w:rsid w:val="00A372CC"/>
    <w:rsid w:val="00A37B78"/>
    <w:rsid w:val="00A40091"/>
    <w:rsid w:val="00A424D1"/>
    <w:rsid w:val="00A42A6D"/>
    <w:rsid w:val="00A44B8B"/>
    <w:rsid w:val="00A46A4F"/>
    <w:rsid w:val="00A46CB9"/>
    <w:rsid w:val="00A511F8"/>
    <w:rsid w:val="00A52D48"/>
    <w:rsid w:val="00A559EA"/>
    <w:rsid w:val="00A5697A"/>
    <w:rsid w:val="00A607F7"/>
    <w:rsid w:val="00A66092"/>
    <w:rsid w:val="00A70BF4"/>
    <w:rsid w:val="00A76FB3"/>
    <w:rsid w:val="00A83B08"/>
    <w:rsid w:val="00A83C84"/>
    <w:rsid w:val="00A8428B"/>
    <w:rsid w:val="00A8430E"/>
    <w:rsid w:val="00A84455"/>
    <w:rsid w:val="00A86CCB"/>
    <w:rsid w:val="00A87C80"/>
    <w:rsid w:val="00A90811"/>
    <w:rsid w:val="00A916A9"/>
    <w:rsid w:val="00A92F04"/>
    <w:rsid w:val="00A93544"/>
    <w:rsid w:val="00A95616"/>
    <w:rsid w:val="00A971A5"/>
    <w:rsid w:val="00A97A82"/>
    <w:rsid w:val="00AA32CC"/>
    <w:rsid w:val="00AA3B99"/>
    <w:rsid w:val="00AA4219"/>
    <w:rsid w:val="00AA5247"/>
    <w:rsid w:val="00AB0552"/>
    <w:rsid w:val="00AB0C03"/>
    <w:rsid w:val="00AB3AC5"/>
    <w:rsid w:val="00AB3FFD"/>
    <w:rsid w:val="00AB5586"/>
    <w:rsid w:val="00AB6C4A"/>
    <w:rsid w:val="00AB711A"/>
    <w:rsid w:val="00AC11E2"/>
    <w:rsid w:val="00AC2880"/>
    <w:rsid w:val="00AC6DC2"/>
    <w:rsid w:val="00AC72EF"/>
    <w:rsid w:val="00AD6D45"/>
    <w:rsid w:val="00AD6DDC"/>
    <w:rsid w:val="00AD6E95"/>
    <w:rsid w:val="00AE1176"/>
    <w:rsid w:val="00AE1CBE"/>
    <w:rsid w:val="00AE4688"/>
    <w:rsid w:val="00AE77CA"/>
    <w:rsid w:val="00AE78E9"/>
    <w:rsid w:val="00AF4BC3"/>
    <w:rsid w:val="00AF5342"/>
    <w:rsid w:val="00AF56CA"/>
    <w:rsid w:val="00AF5D69"/>
    <w:rsid w:val="00B0272E"/>
    <w:rsid w:val="00B02B2C"/>
    <w:rsid w:val="00B04933"/>
    <w:rsid w:val="00B04C63"/>
    <w:rsid w:val="00B05019"/>
    <w:rsid w:val="00B064CA"/>
    <w:rsid w:val="00B07B96"/>
    <w:rsid w:val="00B10954"/>
    <w:rsid w:val="00B114E9"/>
    <w:rsid w:val="00B115B8"/>
    <w:rsid w:val="00B11889"/>
    <w:rsid w:val="00B1260D"/>
    <w:rsid w:val="00B13A3B"/>
    <w:rsid w:val="00B15ACC"/>
    <w:rsid w:val="00B23C46"/>
    <w:rsid w:val="00B255B5"/>
    <w:rsid w:val="00B27BAF"/>
    <w:rsid w:val="00B3119C"/>
    <w:rsid w:val="00B334AA"/>
    <w:rsid w:val="00B34761"/>
    <w:rsid w:val="00B378D5"/>
    <w:rsid w:val="00B41210"/>
    <w:rsid w:val="00B45561"/>
    <w:rsid w:val="00B47BF8"/>
    <w:rsid w:val="00B51E49"/>
    <w:rsid w:val="00B53CF6"/>
    <w:rsid w:val="00B53D41"/>
    <w:rsid w:val="00B5606C"/>
    <w:rsid w:val="00B56A2C"/>
    <w:rsid w:val="00B57780"/>
    <w:rsid w:val="00B57A43"/>
    <w:rsid w:val="00B652DA"/>
    <w:rsid w:val="00B65DA6"/>
    <w:rsid w:val="00B72DA5"/>
    <w:rsid w:val="00B777D5"/>
    <w:rsid w:val="00B805E2"/>
    <w:rsid w:val="00B81630"/>
    <w:rsid w:val="00B849E2"/>
    <w:rsid w:val="00B857A6"/>
    <w:rsid w:val="00B862DF"/>
    <w:rsid w:val="00B900EF"/>
    <w:rsid w:val="00B90A8F"/>
    <w:rsid w:val="00B91E89"/>
    <w:rsid w:val="00B93900"/>
    <w:rsid w:val="00B952E3"/>
    <w:rsid w:val="00B95A80"/>
    <w:rsid w:val="00B95DFF"/>
    <w:rsid w:val="00BA392D"/>
    <w:rsid w:val="00BA39CE"/>
    <w:rsid w:val="00BA7E73"/>
    <w:rsid w:val="00BB01B3"/>
    <w:rsid w:val="00BB184F"/>
    <w:rsid w:val="00BB3EF3"/>
    <w:rsid w:val="00BB473F"/>
    <w:rsid w:val="00BB5265"/>
    <w:rsid w:val="00BB56D9"/>
    <w:rsid w:val="00BB5B9F"/>
    <w:rsid w:val="00BC1A18"/>
    <w:rsid w:val="00BC22C3"/>
    <w:rsid w:val="00BC3CB1"/>
    <w:rsid w:val="00BC4B82"/>
    <w:rsid w:val="00BC628E"/>
    <w:rsid w:val="00BC75C0"/>
    <w:rsid w:val="00BD01EC"/>
    <w:rsid w:val="00BD20BC"/>
    <w:rsid w:val="00BD2D87"/>
    <w:rsid w:val="00BD48F7"/>
    <w:rsid w:val="00BD6FCC"/>
    <w:rsid w:val="00BD79CD"/>
    <w:rsid w:val="00BE5BC8"/>
    <w:rsid w:val="00BE6980"/>
    <w:rsid w:val="00C10F81"/>
    <w:rsid w:val="00C12A08"/>
    <w:rsid w:val="00C13B1A"/>
    <w:rsid w:val="00C17F8E"/>
    <w:rsid w:val="00C2046B"/>
    <w:rsid w:val="00C215F3"/>
    <w:rsid w:val="00C218D6"/>
    <w:rsid w:val="00C25D61"/>
    <w:rsid w:val="00C27277"/>
    <w:rsid w:val="00C27F6A"/>
    <w:rsid w:val="00C32B32"/>
    <w:rsid w:val="00C32E68"/>
    <w:rsid w:val="00C33FC9"/>
    <w:rsid w:val="00C34DF5"/>
    <w:rsid w:val="00C35D38"/>
    <w:rsid w:val="00C37BAF"/>
    <w:rsid w:val="00C44907"/>
    <w:rsid w:val="00C52EE5"/>
    <w:rsid w:val="00C57B6D"/>
    <w:rsid w:val="00C61C62"/>
    <w:rsid w:val="00C62C34"/>
    <w:rsid w:val="00C703B6"/>
    <w:rsid w:val="00C7160F"/>
    <w:rsid w:val="00C716B2"/>
    <w:rsid w:val="00C724CD"/>
    <w:rsid w:val="00C75FE1"/>
    <w:rsid w:val="00C804C0"/>
    <w:rsid w:val="00C823D5"/>
    <w:rsid w:val="00C83590"/>
    <w:rsid w:val="00C850EA"/>
    <w:rsid w:val="00C85D6C"/>
    <w:rsid w:val="00C86286"/>
    <w:rsid w:val="00C87B5B"/>
    <w:rsid w:val="00C91605"/>
    <w:rsid w:val="00C933D6"/>
    <w:rsid w:val="00C9700E"/>
    <w:rsid w:val="00C977B0"/>
    <w:rsid w:val="00C97A40"/>
    <w:rsid w:val="00CA2D7B"/>
    <w:rsid w:val="00CA3417"/>
    <w:rsid w:val="00CA693E"/>
    <w:rsid w:val="00CA6F13"/>
    <w:rsid w:val="00CB3121"/>
    <w:rsid w:val="00CB3B90"/>
    <w:rsid w:val="00CB4FAF"/>
    <w:rsid w:val="00CB695F"/>
    <w:rsid w:val="00CD1DFD"/>
    <w:rsid w:val="00CD1FED"/>
    <w:rsid w:val="00CD27F6"/>
    <w:rsid w:val="00CD39D6"/>
    <w:rsid w:val="00CD54C4"/>
    <w:rsid w:val="00CD5D83"/>
    <w:rsid w:val="00CE0622"/>
    <w:rsid w:val="00CE0BE6"/>
    <w:rsid w:val="00CE23E6"/>
    <w:rsid w:val="00CE2A41"/>
    <w:rsid w:val="00CF030C"/>
    <w:rsid w:val="00CF0B70"/>
    <w:rsid w:val="00CF4D9F"/>
    <w:rsid w:val="00CF60A9"/>
    <w:rsid w:val="00D02540"/>
    <w:rsid w:val="00D02748"/>
    <w:rsid w:val="00D02916"/>
    <w:rsid w:val="00D10A90"/>
    <w:rsid w:val="00D111F9"/>
    <w:rsid w:val="00D14096"/>
    <w:rsid w:val="00D14B35"/>
    <w:rsid w:val="00D160DE"/>
    <w:rsid w:val="00D22CF6"/>
    <w:rsid w:val="00D257BC"/>
    <w:rsid w:val="00D2600A"/>
    <w:rsid w:val="00D337CA"/>
    <w:rsid w:val="00D338A7"/>
    <w:rsid w:val="00D37433"/>
    <w:rsid w:val="00D43D35"/>
    <w:rsid w:val="00D4458A"/>
    <w:rsid w:val="00D459FC"/>
    <w:rsid w:val="00D47A80"/>
    <w:rsid w:val="00D53E12"/>
    <w:rsid w:val="00D547F1"/>
    <w:rsid w:val="00D55239"/>
    <w:rsid w:val="00D569E0"/>
    <w:rsid w:val="00D56F4C"/>
    <w:rsid w:val="00D57BAB"/>
    <w:rsid w:val="00D60929"/>
    <w:rsid w:val="00D62272"/>
    <w:rsid w:val="00D665A9"/>
    <w:rsid w:val="00D67336"/>
    <w:rsid w:val="00D67686"/>
    <w:rsid w:val="00D72733"/>
    <w:rsid w:val="00D72AA9"/>
    <w:rsid w:val="00D73DEB"/>
    <w:rsid w:val="00D7486D"/>
    <w:rsid w:val="00D74BCD"/>
    <w:rsid w:val="00D770E8"/>
    <w:rsid w:val="00D80097"/>
    <w:rsid w:val="00D860C5"/>
    <w:rsid w:val="00D9220D"/>
    <w:rsid w:val="00D92BBF"/>
    <w:rsid w:val="00DA0802"/>
    <w:rsid w:val="00DA0931"/>
    <w:rsid w:val="00DA1CEF"/>
    <w:rsid w:val="00DA242F"/>
    <w:rsid w:val="00DA5552"/>
    <w:rsid w:val="00DA7F5C"/>
    <w:rsid w:val="00DB06AC"/>
    <w:rsid w:val="00DB19C3"/>
    <w:rsid w:val="00DB4305"/>
    <w:rsid w:val="00DB532D"/>
    <w:rsid w:val="00DC2AE9"/>
    <w:rsid w:val="00DC7CED"/>
    <w:rsid w:val="00DD0249"/>
    <w:rsid w:val="00DD0F47"/>
    <w:rsid w:val="00DD26F8"/>
    <w:rsid w:val="00DD5ECF"/>
    <w:rsid w:val="00DE4B48"/>
    <w:rsid w:val="00DF1BEA"/>
    <w:rsid w:val="00DF4229"/>
    <w:rsid w:val="00E00C1C"/>
    <w:rsid w:val="00E02755"/>
    <w:rsid w:val="00E02DC3"/>
    <w:rsid w:val="00E04892"/>
    <w:rsid w:val="00E12432"/>
    <w:rsid w:val="00E13123"/>
    <w:rsid w:val="00E149EE"/>
    <w:rsid w:val="00E1573F"/>
    <w:rsid w:val="00E1705E"/>
    <w:rsid w:val="00E21635"/>
    <w:rsid w:val="00E243D7"/>
    <w:rsid w:val="00E25E5E"/>
    <w:rsid w:val="00E27C49"/>
    <w:rsid w:val="00E27F0F"/>
    <w:rsid w:val="00E3325A"/>
    <w:rsid w:val="00E35980"/>
    <w:rsid w:val="00E42E02"/>
    <w:rsid w:val="00E45750"/>
    <w:rsid w:val="00E46891"/>
    <w:rsid w:val="00E476EC"/>
    <w:rsid w:val="00E47932"/>
    <w:rsid w:val="00E5089E"/>
    <w:rsid w:val="00E513E0"/>
    <w:rsid w:val="00E51C26"/>
    <w:rsid w:val="00E5474A"/>
    <w:rsid w:val="00E55B65"/>
    <w:rsid w:val="00E5679C"/>
    <w:rsid w:val="00E56E6D"/>
    <w:rsid w:val="00E612DC"/>
    <w:rsid w:val="00E67516"/>
    <w:rsid w:val="00E750A2"/>
    <w:rsid w:val="00E80CB8"/>
    <w:rsid w:val="00E83DD9"/>
    <w:rsid w:val="00E86051"/>
    <w:rsid w:val="00E871A9"/>
    <w:rsid w:val="00E902D0"/>
    <w:rsid w:val="00E90FE9"/>
    <w:rsid w:val="00E94099"/>
    <w:rsid w:val="00E94501"/>
    <w:rsid w:val="00E972D3"/>
    <w:rsid w:val="00EA23DF"/>
    <w:rsid w:val="00EB213B"/>
    <w:rsid w:val="00EB274B"/>
    <w:rsid w:val="00EB297F"/>
    <w:rsid w:val="00EB4180"/>
    <w:rsid w:val="00EB52BC"/>
    <w:rsid w:val="00EB70E1"/>
    <w:rsid w:val="00EB7C3B"/>
    <w:rsid w:val="00EC16CE"/>
    <w:rsid w:val="00EC5864"/>
    <w:rsid w:val="00EC62E3"/>
    <w:rsid w:val="00EC6F73"/>
    <w:rsid w:val="00ED13AE"/>
    <w:rsid w:val="00ED26A0"/>
    <w:rsid w:val="00ED3D4B"/>
    <w:rsid w:val="00ED463E"/>
    <w:rsid w:val="00EE0D72"/>
    <w:rsid w:val="00EE203E"/>
    <w:rsid w:val="00EE23E6"/>
    <w:rsid w:val="00EE344E"/>
    <w:rsid w:val="00EE4C92"/>
    <w:rsid w:val="00EE5B19"/>
    <w:rsid w:val="00EF151C"/>
    <w:rsid w:val="00EF7B48"/>
    <w:rsid w:val="00F07356"/>
    <w:rsid w:val="00F10DA7"/>
    <w:rsid w:val="00F13B6F"/>
    <w:rsid w:val="00F16893"/>
    <w:rsid w:val="00F16D47"/>
    <w:rsid w:val="00F203FC"/>
    <w:rsid w:val="00F2067C"/>
    <w:rsid w:val="00F214DC"/>
    <w:rsid w:val="00F27114"/>
    <w:rsid w:val="00F31BB0"/>
    <w:rsid w:val="00F33AE7"/>
    <w:rsid w:val="00F33F6C"/>
    <w:rsid w:val="00F35B88"/>
    <w:rsid w:val="00F418F4"/>
    <w:rsid w:val="00F42DCF"/>
    <w:rsid w:val="00F4398E"/>
    <w:rsid w:val="00F459C6"/>
    <w:rsid w:val="00F47C45"/>
    <w:rsid w:val="00F5096E"/>
    <w:rsid w:val="00F570BE"/>
    <w:rsid w:val="00F615E4"/>
    <w:rsid w:val="00F67ADA"/>
    <w:rsid w:val="00F7173D"/>
    <w:rsid w:val="00F77511"/>
    <w:rsid w:val="00F77AD5"/>
    <w:rsid w:val="00F82727"/>
    <w:rsid w:val="00F82F44"/>
    <w:rsid w:val="00F83477"/>
    <w:rsid w:val="00F90097"/>
    <w:rsid w:val="00F92635"/>
    <w:rsid w:val="00F95FDF"/>
    <w:rsid w:val="00F9718A"/>
    <w:rsid w:val="00F97315"/>
    <w:rsid w:val="00F9733F"/>
    <w:rsid w:val="00F9750D"/>
    <w:rsid w:val="00FA186A"/>
    <w:rsid w:val="00FA25A6"/>
    <w:rsid w:val="00FA35DC"/>
    <w:rsid w:val="00FB569A"/>
    <w:rsid w:val="00FC0138"/>
    <w:rsid w:val="00FD4280"/>
    <w:rsid w:val="00FD5CE1"/>
    <w:rsid w:val="00FE2DAC"/>
    <w:rsid w:val="00FE4AE4"/>
    <w:rsid w:val="00FE5B4A"/>
    <w:rsid w:val="00FE5CA4"/>
    <w:rsid w:val="00FE708E"/>
    <w:rsid w:val="00FF04F9"/>
    <w:rsid w:val="00FF053F"/>
    <w:rsid w:val="00FF06E7"/>
    <w:rsid w:val="00FF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toa heading"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A8A"/>
    <w:rPr>
      <w:rFonts w:ascii="Times New Roman" w:eastAsia="Times New Roman" w:hAnsi="Times New Roman"/>
      <w:sz w:val="24"/>
      <w:szCs w:val="24"/>
      <w:lang w:val="fr-FR" w:eastAsia="fr-FR"/>
    </w:rPr>
  </w:style>
  <w:style w:type="paragraph" w:styleId="Heading1">
    <w:name w:val="heading 1"/>
    <w:basedOn w:val="Normal"/>
    <w:next w:val="Normal"/>
    <w:link w:val="Heading1Char"/>
    <w:qFormat/>
    <w:rsid w:val="0037683B"/>
    <w:pPr>
      <w:keepNext/>
      <w:jc w:val="center"/>
      <w:outlineLvl w:val="0"/>
    </w:pPr>
    <w:rPr>
      <w:szCs w:val="20"/>
    </w:rPr>
  </w:style>
  <w:style w:type="paragraph" w:styleId="Heading2">
    <w:name w:val="heading 2"/>
    <w:basedOn w:val="Normal"/>
    <w:next w:val="Normal"/>
    <w:link w:val="Heading2Char"/>
    <w:unhideWhenUsed/>
    <w:qFormat/>
    <w:rsid w:val="0037683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37683B"/>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7683B"/>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83B"/>
    <w:pPr>
      <w:spacing w:before="240" w:after="60"/>
      <w:jc w:val="both"/>
      <w:outlineLvl w:val="4"/>
    </w:pPr>
    <w:rPr>
      <w:b/>
      <w:bCs/>
      <w:i/>
      <w:iCs/>
      <w:sz w:val="26"/>
      <w:szCs w:val="26"/>
    </w:rPr>
  </w:style>
  <w:style w:type="paragraph" w:styleId="Heading6">
    <w:name w:val="heading 6"/>
    <w:basedOn w:val="Normal"/>
    <w:next w:val="Normal"/>
    <w:link w:val="Heading6Char"/>
    <w:unhideWhenUsed/>
    <w:qFormat/>
    <w:rsid w:val="0037683B"/>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7683B"/>
    <w:pPr>
      <w:spacing w:before="240" w:after="60"/>
      <w:outlineLvl w:val="6"/>
    </w:pPr>
  </w:style>
  <w:style w:type="paragraph" w:styleId="Heading8">
    <w:name w:val="heading 8"/>
    <w:basedOn w:val="Normal"/>
    <w:next w:val="Normal"/>
    <w:link w:val="Heading8Char"/>
    <w:qFormat/>
    <w:rsid w:val="0037683B"/>
    <w:pPr>
      <w:spacing w:before="240" w:after="60"/>
      <w:outlineLvl w:val="7"/>
    </w:pPr>
    <w:rPr>
      <w:i/>
      <w:iCs/>
    </w:rPr>
  </w:style>
  <w:style w:type="paragraph" w:styleId="Heading9">
    <w:name w:val="heading 9"/>
    <w:basedOn w:val="Normal"/>
    <w:next w:val="Normal"/>
    <w:link w:val="Heading9Char"/>
    <w:unhideWhenUsed/>
    <w:qFormat/>
    <w:rsid w:val="0037683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83B"/>
    <w:rPr>
      <w:rFonts w:ascii="Times New Roman" w:eastAsia="Times New Roman" w:hAnsi="Times New Roman" w:cs="Times New Roman"/>
      <w:sz w:val="24"/>
      <w:szCs w:val="20"/>
      <w:lang w:eastAsia="fr-FR"/>
    </w:rPr>
  </w:style>
  <w:style w:type="character" w:customStyle="1" w:styleId="Heading2Char">
    <w:name w:val="Heading 2 Char"/>
    <w:basedOn w:val="DefaultParagraphFont"/>
    <w:link w:val="Heading2"/>
    <w:rsid w:val="0037683B"/>
    <w:rPr>
      <w:rFonts w:ascii="Cambria" w:eastAsia="Times New Roman" w:hAnsi="Cambria" w:cs="Times New Roman"/>
      <w:b/>
      <w:bCs/>
      <w:i/>
      <w:iCs/>
      <w:sz w:val="28"/>
      <w:szCs w:val="28"/>
      <w:lang w:eastAsia="fr-FR"/>
    </w:rPr>
  </w:style>
  <w:style w:type="character" w:customStyle="1" w:styleId="Heading3Char">
    <w:name w:val="Heading 3 Char"/>
    <w:basedOn w:val="DefaultParagraphFont"/>
    <w:link w:val="Heading3"/>
    <w:rsid w:val="0037683B"/>
    <w:rPr>
      <w:rFonts w:ascii="Cambria" w:eastAsia="Times New Roman" w:hAnsi="Cambria" w:cs="Times New Roman"/>
      <w:b/>
      <w:bCs/>
      <w:sz w:val="26"/>
      <w:szCs w:val="26"/>
      <w:lang w:eastAsia="fr-FR"/>
    </w:rPr>
  </w:style>
  <w:style w:type="character" w:customStyle="1" w:styleId="Heading4Char">
    <w:name w:val="Heading 4 Char"/>
    <w:basedOn w:val="DefaultParagraphFont"/>
    <w:link w:val="Heading4"/>
    <w:rsid w:val="0037683B"/>
    <w:rPr>
      <w:rFonts w:ascii="Calibri" w:eastAsia="Times New Roman" w:hAnsi="Calibri" w:cs="Times New Roman"/>
      <w:b/>
      <w:bCs/>
      <w:sz w:val="28"/>
      <w:szCs w:val="28"/>
      <w:lang w:eastAsia="fr-FR"/>
    </w:rPr>
  </w:style>
  <w:style w:type="character" w:customStyle="1" w:styleId="Heading5Char">
    <w:name w:val="Heading 5 Char"/>
    <w:basedOn w:val="DefaultParagraphFont"/>
    <w:link w:val="Heading5"/>
    <w:rsid w:val="0037683B"/>
    <w:rPr>
      <w:rFonts w:ascii="Times New Roman" w:eastAsia="Times New Roman" w:hAnsi="Times New Roman" w:cs="Times New Roman"/>
      <w:b/>
      <w:bCs/>
      <w:i/>
      <w:iCs/>
      <w:sz w:val="26"/>
      <w:szCs w:val="26"/>
      <w:lang w:eastAsia="fr-FR"/>
    </w:rPr>
  </w:style>
  <w:style w:type="character" w:customStyle="1" w:styleId="Heading6Char">
    <w:name w:val="Heading 6 Char"/>
    <w:basedOn w:val="DefaultParagraphFont"/>
    <w:link w:val="Heading6"/>
    <w:rsid w:val="0037683B"/>
    <w:rPr>
      <w:rFonts w:ascii="Calibri" w:eastAsia="Times New Roman" w:hAnsi="Calibri" w:cs="Times New Roman"/>
      <w:b/>
      <w:bCs/>
      <w:lang w:eastAsia="fr-FR"/>
    </w:rPr>
  </w:style>
  <w:style w:type="character" w:customStyle="1" w:styleId="Heading7Char">
    <w:name w:val="Heading 7 Char"/>
    <w:basedOn w:val="DefaultParagraphFont"/>
    <w:link w:val="Heading7"/>
    <w:rsid w:val="0037683B"/>
    <w:rPr>
      <w:rFonts w:ascii="Times New Roman" w:eastAsia="Times New Roman" w:hAnsi="Times New Roman" w:cs="Times New Roman"/>
      <w:sz w:val="24"/>
      <w:szCs w:val="24"/>
      <w:lang w:eastAsia="fr-FR"/>
    </w:rPr>
  </w:style>
  <w:style w:type="character" w:customStyle="1" w:styleId="Heading8Char">
    <w:name w:val="Heading 8 Char"/>
    <w:basedOn w:val="DefaultParagraphFont"/>
    <w:link w:val="Heading8"/>
    <w:rsid w:val="0037683B"/>
    <w:rPr>
      <w:rFonts w:ascii="Times New Roman" w:eastAsia="Times New Roman" w:hAnsi="Times New Roman" w:cs="Times New Roman"/>
      <w:i/>
      <w:iCs/>
      <w:sz w:val="24"/>
      <w:szCs w:val="24"/>
      <w:lang w:eastAsia="fr-FR"/>
    </w:rPr>
  </w:style>
  <w:style w:type="character" w:customStyle="1" w:styleId="Heading9Char">
    <w:name w:val="Heading 9 Char"/>
    <w:basedOn w:val="DefaultParagraphFont"/>
    <w:link w:val="Heading9"/>
    <w:rsid w:val="0037683B"/>
    <w:rPr>
      <w:rFonts w:ascii="Cambria" w:eastAsia="Times New Roman" w:hAnsi="Cambria" w:cs="Times New Roman"/>
      <w:lang w:eastAsia="fr-FR"/>
    </w:rPr>
  </w:style>
  <w:style w:type="paragraph" w:styleId="TOAHeading">
    <w:name w:val="toa heading"/>
    <w:basedOn w:val="Normal"/>
    <w:next w:val="Normal"/>
    <w:rsid w:val="0037683B"/>
    <w:pPr>
      <w:tabs>
        <w:tab w:val="left" w:pos="9000"/>
        <w:tab w:val="right" w:pos="9360"/>
      </w:tabs>
      <w:suppressAutoHyphens/>
      <w:jc w:val="both"/>
    </w:pPr>
    <w:rPr>
      <w:szCs w:val="20"/>
    </w:rPr>
  </w:style>
  <w:style w:type="paragraph" w:styleId="BodyText">
    <w:name w:val="Body Text"/>
    <w:basedOn w:val="Normal"/>
    <w:link w:val="BodyTextChar"/>
    <w:rsid w:val="0037683B"/>
    <w:rPr>
      <w:sz w:val="16"/>
    </w:rPr>
  </w:style>
  <w:style w:type="character" w:customStyle="1" w:styleId="BodyTextChar">
    <w:name w:val="Body Text Char"/>
    <w:basedOn w:val="DefaultParagraphFont"/>
    <w:link w:val="BodyText"/>
    <w:rsid w:val="0037683B"/>
    <w:rPr>
      <w:rFonts w:ascii="Times New Roman" w:eastAsia="Times New Roman" w:hAnsi="Times New Roman" w:cs="Times New Roman"/>
      <w:sz w:val="16"/>
      <w:szCs w:val="24"/>
      <w:lang w:eastAsia="fr-FR"/>
    </w:rPr>
  </w:style>
  <w:style w:type="paragraph" w:styleId="BalloonText">
    <w:name w:val="Balloon Text"/>
    <w:basedOn w:val="Normal"/>
    <w:link w:val="BalloonTextChar"/>
    <w:unhideWhenUsed/>
    <w:rsid w:val="0037683B"/>
    <w:rPr>
      <w:rFonts w:ascii="Tahoma" w:hAnsi="Tahoma"/>
      <w:sz w:val="16"/>
      <w:szCs w:val="16"/>
    </w:rPr>
  </w:style>
  <w:style w:type="character" w:customStyle="1" w:styleId="BalloonTextChar">
    <w:name w:val="Balloon Text Char"/>
    <w:basedOn w:val="DefaultParagraphFont"/>
    <w:link w:val="BalloonText"/>
    <w:rsid w:val="0037683B"/>
    <w:rPr>
      <w:rFonts w:ascii="Tahoma" w:eastAsia="Times New Roman" w:hAnsi="Tahoma" w:cs="Times New Roman"/>
      <w:sz w:val="16"/>
      <w:szCs w:val="16"/>
      <w:lang w:eastAsia="fr-FR"/>
    </w:rPr>
  </w:style>
  <w:style w:type="paragraph" w:customStyle="1" w:styleId="Paragraphedeliste1">
    <w:name w:val="Paragraphe de liste1"/>
    <w:basedOn w:val="Normal"/>
    <w:uiPriority w:val="34"/>
    <w:qFormat/>
    <w:rsid w:val="0037683B"/>
    <w:pPr>
      <w:ind w:left="708"/>
    </w:pPr>
  </w:style>
  <w:style w:type="paragraph" w:styleId="FootnoteText">
    <w:name w:val="footnote text"/>
    <w:basedOn w:val="Normal"/>
    <w:link w:val="FootnoteTextChar"/>
    <w:rsid w:val="0037683B"/>
    <w:rPr>
      <w:sz w:val="20"/>
      <w:szCs w:val="20"/>
    </w:rPr>
  </w:style>
  <w:style w:type="character" w:customStyle="1" w:styleId="FootnoteTextChar">
    <w:name w:val="Footnote Text Char"/>
    <w:basedOn w:val="DefaultParagraphFont"/>
    <w:link w:val="FootnoteText"/>
    <w:rsid w:val="0037683B"/>
    <w:rPr>
      <w:rFonts w:ascii="Times New Roman" w:eastAsia="Times New Roman" w:hAnsi="Times New Roman" w:cs="Times New Roman"/>
      <w:sz w:val="20"/>
      <w:szCs w:val="20"/>
      <w:lang w:eastAsia="fr-FR"/>
    </w:rPr>
  </w:style>
  <w:style w:type="character" w:styleId="FootnoteReference">
    <w:name w:val="footnote reference"/>
    <w:rsid w:val="0037683B"/>
    <w:rPr>
      <w:vertAlign w:val="superscript"/>
    </w:rPr>
  </w:style>
  <w:style w:type="paragraph" w:customStyle="1" w:styleId="NormalTahoma">
    <w:name w:val="Normal + Tahoma"/>
    <w:aliases w:val="Gauche :  0 cm,Suspendu : 0,99 cm"/>
    <w:basedOn w:val="Normal"/>
    <w:rsid w:val="0037683B"/>
    <w:pPr>
      <w:ind w:left="561" w:hanging="561"/>
    </w:pPr>
    <w:rPr>
      <w:rFonts w:ascii="Tahoma" w:hAnsi="Tahoma" w:cs="Tahoma"/>
      <w:lang w:val="en-GB"/>
    </w:rPr>
  </w:style>
  <w:style w:type="table" w:styleId="TableGrid">
    <w:name w:val="Table Grid"/>
    <w:basedOn w:val="TableNormal"/>
    <w:rsid w:val="0037683B"/>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37683B"/>
    <w:pPr>
      <w:spacing w:after="120" w:line="480" w:lineRule="auto"/>
      <w:ind w:left="283"/>
    </w:pPr>
  </w:style>
  <w:style w:type="character" w:customStyle="1" w:styleId="BodyTextIndent2Char">
    <w:name w:val="Body Text Indent 2 Char"/>
    <w:basedOn w:val="DefaultParagraphFont"/>
    <w:link w:val="BodyTextIndent2"/>
    <w:rsid w:val="0037683B"/>
    <w:rPr>
      <w:rFonts w:ascii="Times New Roman" w:eastAsia="Times New Roman" w:hAnsi="Times New Roman" w:cs="Times New Roman"/>
      <w:sz w:val="24"/>
      <w:szCs w:val="24"/>
      <w:lang w:eastAsia="fr-FR"/>
    </w:rPr>
  </w:style>
  <w:style w:type="character" w:styleId="Hyperlink">
    <w:name w:val="Hyperlink"/>
    <w:unhideWhenUsed/>
    <w:rsid w:val="0037683B"/>
    <w:rPr>
      <w:color w:val="0000FF"/>
      <w:u w:val="single"/>
    </w:rPr>
  </w:style>
  <w:style w:type="paragraph" w:styleId="EndnoteText">
    <w:name w:val="endnote text"/>
    <w:basedOn w:val="Normal"/>
    <w:link w:val="EndnoteTextChar"/>
    <w:uiPriority w:val="99"/>
    <w:unhideWhenUsed/>
    <w:rsid w:val="0037683B"/>
    <w:rPr>
      <w:sz w:val="20"/>
      <w:szCs w:val="20"/>
    </w:rPr>
  </w:style>
  <w:style w:type="character" w:customStyle="1" w:styleId="EndnoteTextChar">
    <w:name w:val="Endnote Text Char"/>
    <w:basedOn w:val="DefaultParagraphFont"/>
    <w:link w:val="EndnoteText"/>
    <w:uiPriority w:val="99"/>
    <w:rsid w:val="0037683B"/>
    <w:rPr>
      <w:rFonts w:ascii="Times New Roman" w:eastAsia="Times New Roman" w:hAnsi="Times New Roman" w:cs="Times New Roman"/>
      <w:sz w:val="20"/>
      <w:szCs w:val="20"/>
      <w:lang w:eastAsia="fr-FR"/>
    </w:rPr>
  </w:style>
  <w:style w:type="character" w:styleId="EndnoteReference">
    <w:name w:val="endnote reference"/>
    <w:uiPriority w:val="99"/>
    <w:unhideWhenUsed/>
    <w:rsid w:val="0037683B"/>
    <w:rPr>
      <w:vertAlign w:val="superscript"/>
    </w:rPr>
  </w:style>
  <w:style w:type="paragraph" w:styleId="Header">
    <w:name w:val="header"/>
    <w:basedOn w:val="Normal"/>
    <w:link w:val="HeaderChar"/>
    <w:unhideWhenUsed/>
    <w:rsid w:val="0037683B"/>
    <w:pPr>
      <w:tabs>
        <w:tab w:val="center" w:pos="4536"/>
        <w:tab w:val="right" w:pos="9072"/>
      </w:tabs>
    </w:pPr>
  </w:style>
  <w:style w:type="character" w:customStyle="1" w:styleId="HeaderChar">
    <w:name w:val="Header Char"/>
    <w:basedOn w:val="DefaultParagraphFont"/>
    <w:link w:val="Header"/>
    <w:rsid w:val="0037683B"/>
    <w:rPr>
      <w:rFonts w:ascii="Times New Roman" w:eastAsia="Times New Roman" w:hAnsi="Times New Roman" w:cs="Times New Roman"/>
      <w:sz w:val="24"/>
      <w:szCs w:val="24"/>
      <w:lang w:eastAsia="fr-FR"/>
    </w:rPr>
  </w:style>
  <w:style w:type="paragraph" w:styleId="Footer">
    <w:name w:val="footer"/>
    <w:basedOn w:val="Normal"/>
    <w:link w:val="FooterChar"/>
    <w:unhideWhenUsed/>
    <w:rsid w:val="0037683B"/>
    <w:pPr>
      <w:tabs>
        <w:tab w:val="center" w:pos="4536"/>
        <w:tab w:val="right" w:pos="9072"/>
      </w:tabs>
    </w:pPr>
  </w:style>
  <w:style w:type="character" w:customStyle="1" w:styleId="FooterChar">
    <w:name w:val="Footer Char"/>
    <w:basedOn w:val="DefaultParagraphFont"/>
    <w:link w:val="Footer"/>
    <w:rsid w:val="0037683B"/>
    <w:rPr>
      <w:rFonts w:ascii="Times New Roman" w:eastAsia="Times New Roman" w:hAnsi="Times New Roman" w:cs="Times New Roman"/>
      <w:sz w:val="24"/>
      <w:szCs w:val="24"/>
      <w:lang w:eastAsia="fr-FR"/>
    </w:rPr>
  </w:style>
  <w:style w:type="paragraph" w:styleId="BodyText2">
    <w:name w:val="Body Text 2"/>
    <w:basedOn w:val="Normal"/>
    <w:link w:val="BodyText2Char"/>
    <w:unhideWhenUsed/>
    <w:rsid w:val="0037683B"/>
    <w:pPr>
      <w:spacing w:after="120" w:line="480" w:lineRule="auto"/>
    </w:pPr>
  </w:style>
  <w:style w:type="character" w:customStyle="1" w:styleId="BodyText2Char">
    <w:name w:val="Body Text 2 Char"/>
    <w:basedOn w:val="DefaultParagraphFont"/>
    <w:link w:val="BodyText2"/>
    <w:rsid w:val="0037683B"/>
    <w:rPr>
      <w:rFonts w:ascii="Times New Roman" w:eastAsia="Times New Roman" w:hAnsi="Times New Roman" w:cs="Times New Roman"/>
      <w:sz w:val="24"/>
      <w:szCs w:val="24"/>
      <w:lang w:eastAsia="fr-FR"/>
    </w:rPr>
  </w:style>
  <w:style w:type="paragraph" w:styleId="ListParagraph">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ListParagraphChar"/>
    <w:qFormat/>
    <w:rsid w:val="0037683B"/>
    <w:pPr>
      <w:ind w:left="720"/>
      <w:contextualSpacing/>
    </w:pPr>
  </w:style>
  <w:style w:type="paragraph" w:styleId="BodyText3">
    <w:name w:val="Body Text 3"/>
    <w:basedOn w:val="Normal"/>
    <w:link w:val="BodyText3Char"/>
    <w:unhideWhenUsed/>
    <w:rsid w:val="0037683B"/>
    <w:pPr>
      <w:spacing w:after="120"/>
    </w:pPr>
    <w:rPr>
      <w:sz w:val="16"/>
      <w:szCs w:val="16"/>
    </w:rPr>
  </w:style>
  <w:style w:type="character" w:customStyle="1" w:styleId="BodyText3Char">
    <w:name w:val="Body Text 3 Char"/>
    <w:basedOn w:val="DefaultParagraphFont"/>
    <w:link w:val="BodyText3"/>
    <w:rsid w:val="0037683B"/>
    <w:rPr>
      <w:rFonts w:ascii="Times New Roman" w:eastAsia="Times New Roman" w:hAnsi="Times New Roman" w:cs="Times New Roman"/>
      <w:sz w:val="16"/>
      <w:szCs w:val="16"/>
      <w:lang w:eastAsia="fr-FR"/>
    </w:rPr>
  </w:style>
  <w:style w:type="character" w:styleId="PageNumber">
    <w:name w:val="page number"/>
    <w:basedOn w:val="DefaultParagraphFont"/>
    <w:rsid w:val="0037683B"/>
  </w:style>
  <w:style w:type="paragraph" w:styleId="BodyTextIndent">
    <w:name w:val="Body Text Indent"/>
    <w:basedOn w:val="Normal"/>
    <w:link w:val="BodyTextIndentChar"/>
    <w:rsid w:val="0037683B"/>
    <w:pPr>
      <w:spacing w:after="120"/>
      <w:ind w:left="283"/>
    </w:pPr>
  </w:style>
  <w:style w:type="character" w:customStyle="1" w:styleId="BodyTextIndentChar">
    <w:name w:val="Body Text Indent Char"/>
    <w:basedOn w:val="DefaultParagraphFont"/>
    <w:link w:val="BodyTextIndent"/>
    <w:rsid w:val="0037683B"/>
    <w:rPr>
      <w:rFonts w:ascii="Times New Roman" w:eastAsia="Times New Roman" w:hAnsi="Times New Roman" w:cs="Times New Roman"/>
      <w:sz w:val="24"/>
      <w:szCs w:val="24"/>
      <w:lang w:eastAsia="fr-FR"/>
    </w:rPr>
  </w:style>
  <w:style w:type="paragraph" w:styleId="BodyTextIndent3">
    <w:name w:val="Body Text Indent 3"/>
    <w:basedOn w:val="Normal"/>
    <w:link w:val="BodyTextIndent3Char"/>
    <w:rsid w:val="0037683B"/>
    <w:pPr>
      <w:spacing w:after="120"/>
      <w:ind w:left="283"/>
    </w:pPr>
    <w:rPr>
      <w:sz w:val="16"/>
      <w:szCs w:val="16"/>
    </w:rPr>
  </w:style>
  <w:style w:type="character" w:customStyle="1" w:styleId="BodyTextIndent3Char">
    <w:name w:val="Body Text Indent 3 Char"/>
    <w:basedOn w:val="DefaultParagraphFont"/>
    <w:link w:val="BodyTextIndent3"/>
    <w:rsid w:val="0037683B"/>
    <w:rPr>
      <w:rFonts w:ascii="Times New Roman" w:eastAsia="Times New Roman" w:hAnsi="Times New Roman" w:cs="Times New Roman"/>
      <w:sz w:val="16"/>
      <w:szCs w:val="16"/>
      <w:lang w:eastAsia="fr-FR"/>
    </w:rPr>
  </w:style>
  <w:style w:type="paragraph" w:styleId="Title">
    <w:name w:val="Title"/>
    <w:basedOn w:val="Normal"/>
    <w:link w:val="TitleChar"/>
    <w:qFormat/>
    <w:rsid w:val="0037683B"/>
    <w:pPr>
      <w:jc w:val="center"/>
    </w:pPr>
    <w:rPr>
      <w:sz w:val="28"/>
    </w:rPr>
  </w:style>
  <w:style w:type="character" w:customStyle="1" w:styleId="TitleChar">
    <w:name w:val="Title Char"/>
    <w:basedOn w:val="DefaultParagraphFont"/>
    <w:link w:val="Title"/>
    <w:rsid w:val="0037683B"/>
    <w:rPr>
      <w:rFonts w:ascii="Times New Roman" w:eastAsia="Times New Roman" w:hAnsi="Times New Roman" w:cs="Times New Roman"/>
      <w:sz w:val="28"/>
      <w:szCs w:val="24"/>
      <w:lang w:eastAsia="fr-FR"/>
    </w:rPr>
  </w:style>
  <w:style w:type="paragraph" w:styleId="Subtitle">
    <w:name w:val="Subtitle"/>
    <w:basedOn w:val="Normal"/>
    <w:link w:val="SubtitleChar"/>
    <w:qFormat/>
    <w:rsid w:val="0037683B"/>
    <w:pPr>
      <w:jc w:val="center"/>
    </w:pPr>
    <w:rPr>
      <w:sz w:val="28"/>
    </w:rPr>
  </w:style>
  <w:style w:type="character" w:customStyle="1" w:styleId="SubtitleChar">
    <w:name w:val="Subtitle Char"/>
    <w:basedOn w:val="DefaultParagraphFont"/>
    <w:link w:val="Subtitle"/>
    <w:rsid w:val="0037683B"/>
    <w:rPr>
      <w:rFonts w:ascii="Times New Roman" w:eastAsia="Times New Roman" w:hAnsi="Times New Roman" w:cs="Times New Roman"/>
      <w:sz w:val="28"/>
      <w:szCs w:val="24"/>
      <w:lang w:eastAsia="fr-FR"/>
    </w:rPr>
  </w:style>
  <w:style w:type="paragraph" w:customStyle="1" w:styleId="BodyText21">
    <w:name w:val="Body Text 21"/>
    <w:basedOn w:val="Normal"/>
    <w:rsid w:val="0037683B"/>
    <w:pPr>
      <w:widowControl w:val="0"/>
      <w:jc w:val="both"/>
    </w:pPr>
    <w:rPr>
      <w:rFonts w:ascii="Arial" w:hAnsi="Arial"/>
      <w:snapToGrid w:val="0"/>
      <w:szCs w:val="20"/>
    </w:rPr>
  </w:style>
  <w:style w:type="paragraph" w:styleId="NormalIndent">
    <w:name w:val="Normal Indent"/>
    <w:basedOn w:val="Normal"/>
    <w:rsid w:val="0037683B"/>
    <w:pPr>
      <w:widowControl w:val="0"/>
      <w:ind w:left="708"/>
      <w:jc w:val="both"/>
    </w:pPr>
    <w:rPr>
      <w:rFonts w:ascii="Arial" w:hAnsi="Arial"/>
      <w:snapToGrid w:val="0"/>
      <w:sz w:val="22"/>
      <w:szCs w:val="20"/>
    </w:rPr>
  </w:style>
  <w:style w:type="paragraph" w:customStyle="1" w:styleId="Titre41">
    <w:name w:val="Titre 4.1"/>
    <w:basedOn w:val="Heading4"/>
    <w:rsid w:val="0037683B"/>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37683B"/>
    <w:pPr>
      <w:widowControl w:val="0"/>
    </w:pPr>
    <w:rPr>
      <w:rFonts w:ascii="Arial" w:hAnsi="Arial"/>
      <w:snapToGrid w:val="0"/>
      <w:sz w:val="22"/>
      <w:szCs w:val="20"/>
    </w:rPr>
  </w:style>
  <w:style w:type="paragraph" w:customStyle="1" w:styleId="xl24">
    <w:name w:val="xl24"/>
    <w:basedOn w:val="Normal"/>
    <w:rsid w:val="0037683B"/>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37683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37683B"/>
    <w:pPr>
      <w:spacing w:before="100" w:beforeAutospacing="1" w:after="100" w:afterAutospacing="1"/>
      <w:textAlignment w:val="center"/>
    </w:pPr>
    <w:rPr>
      <w:rFonts w:ascii="Arial" w:hAnsi="Arial" w:cs="Arial"/>
      <w:sz w:val="18"/>
      <w:szCs w:val="18"/>
    </w:rPr>
  </w:style>
  <w:style w:type="paragraph" w:customStyle="1" w:styleId="xl27">
    <w:name w:val="xl27"/>
    <w:basedOn w:val="Normal"/>
    <w:rsid w:val="0037683B"/>
    <w:pPr>
      <w:spacing w:before="100" w:beforeAutospacing="1" w:after="100" w:afterAutospacing="1"/>
      <w:jc w:val="center"/>
      <w:textAlignment w:val="center"/>
    </w:pPr>
  </w:style>
  <w:style w:type="paragraph" w:customStyle="1" w:styleId="xl28">
    <w:name w:val="xl28"/>
    <w:basedOn w:val="Normal"/>
    <w:rsid w:val="0037683B"/>
    <w:pPr>
      <w:spacing w:before="100" w:beforeAutospacing="1" w:after="100" w:afterAutospacing="1"/>
      <w:textAlignment w:val="center"/>
    </w:pPr>
  </w:style>
  <w:style w:type="paragraph" w:customStyle="1" w:styleId="xl29">
    <w:name w:val="xl29"/>
    <w:basedOn w:val="Normal"/>
    <w:rsid w:val="0037683B"/>
    <w:pPr>
      <w:spacing w:before="100" w:beforeAutospacing="1" w:after="100" w:afterAutospacing="1"/>
    </w:pPr>
  </w:style>
  <w:style w:type="paragraph" w:customStyle="1" w:styleId="xl30">
    <w:name w:val="xl30"/>
    <w:basedOn w:val="Normal"/>
    <w:rsid w:val="0037683B"/>
    <w:pPr>
      <w:spacing w:before="100" w:beforeAutospacing="1" w:after="100" w:afterAutospacing="1"/>
      <w:textAlignment w:val="center"/>
    </w:pPr>
    <w:rPr>
      <w:rFonts w:ascii="Arial" w:hAnsi="Arial" w:cs="Arial"/>
      <w:b/>
      <w:bCs/>
    </w:rPr>
  </w:style>
  <w:style w:type="paragraph" w:customStyle="1" w:styleId="xl31">
    <w:name w:val="xl31"/>
    <w:basedOn w:val="Normal"/>
    <w:rsid w:val="0037683B"/>
    <w:pPr>
      <w:spacing w:before="100" w:beforeAutospacing="1" w:after="100" w:afterAutospacing="1"/>
      <w:textAlignment w:val="center"/>
    </w:pPr>
    <w:rPr>
      <w:rFonts w:ascii="Arial" w:hAnsi="Arial" w:cs="Arial"/>
    </w:rPr>
  </w:style>
  <w:style w:type="paragraph" w:customStyle="1" w:styleId="xl32">
    <w:name w:val="xl32"/>
    <w:basedOn w:val="Normal"/>
    <w:rsid w:val="0037683B"/>
    <w:pPr>
      <w:spacing w:before="100" w:beforeAutospacing="1" w:after="100" w:afterAutospacing="1"/>
    </w:pPr>
    <w:rPr>
      <w:rFonts w:ascii="Arial" w:hAnsi="Arial" w:cs="Arial"/>
    </w:rPr>
  </w:style>
  <w:style w:type="paragraph" w:customStyle="1" w:styleId="xl33">
    <w:name w:val="xl33"/>
    <w:basedOn w:val="Normal"/>
    <w:rsid w:val="0037683B"/>
    <w:pPr>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37683B"/>
    <w:pPr>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37683B"/>
    <w:pPr>
      <w:spacing w:before="100" w:beforeAutospacing="1" w:after="100" w:afterAutospacing="1"/>
      <w:textAlignment w:val="center"/>
    </w:pPr>
    <w:rPr>
      <w:rFonts w:ascii="Arial" w:hAnsi="Arial" w:cs="Arial"/>
      <w:sz w:val="16"/>
      <w:szCs w:val="16"/>
    </w:rPr>
  </w:style>
  <w:style w:type="paragraph" w:customStyle="1" w:styleId="xl36">
    <w:name w:val="xl36"/>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7">
    <w:name w:val="xl37"/>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37683B"/>
    <w:pPr>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37683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1">
    <w:name w:val="xl41"/>
    <w:basedOn w:val="Normal"/>
    <w:rsid w:val="0037683B"/>
    <w:pPr>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37683B"/>
    <w:pPr>
      <w:spacing w:before="100" w:beforeAutospacing="1" w:after="100" w:afterAutospacing="1"/>
      <w:textAlignment w:val="center"/>
    </w:pPr>
    <w:rPr>
      <w:rFonts w:ascii="Arial" w:hAnsi="Arial" w:cs="Arial"/>
      <w:sz w:val="16"/>
      <w:szCs w:val="16"/>
    </w:rPr>
  </w:style>
  <w:style w:type="paragraph" w:customStyle="1" w:styleId="xl43">
    <w:name w:val="xl43"/>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37683B"/>
    <w:pPr>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6">
    <w:name w:val="xl46"/>
    <w:basedOn w:val="Normal"/>
    <w:rsid w:val="0037683B"/>
    <w:pPr>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37683B"/>
    <w:pPr>
      <w:pBdr>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8">
    <w:name w:val="xl48"/>
    <w:basedOn w:val="Normal"/>
    <w:rsid w:val="0037683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37683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37683B"/>
    <w:pPr>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37683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37683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37683B"/>
    <w:pPr>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37683B"/>
    <w:pPr>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37683B"/>
    <w:pPr>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37683B"/>
    <w:pPr>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37683B"/>
    <w:pPr>
      <w:spacing w:before="100" w:beforeAutospacing="1" w:after="100" w:afterAutospacing="1"/>
    </w:pPr>
    <w:rPr>
      <w:rFonts w:ascii="Arial" w:hAnsi="Arial" w:cs="Arial"/>
      <w:sz w:val="16"/>
      <w:szCs w:val="16"/>
    </w:rPr>
  </w:style>
  <w:style w:type="paragraph" w:customStyle="1" w:styleId="xl61">
    <w:name w:val="xl61"/>
    <w:basedOn w:val="Normal"/>
    <w:rsid w:val="0037683B"/>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62">
    <w:name w:val="xl62"/>
    <w:basedOn w:val="Normal"/>
    <w:rsid w:val="0037683B"/>
    <w:pPr>
      <w:pBdr>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37683B"/>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3768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37683B"/>
    <w:pPr>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37683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37683B"/>
    <w:pPr>
      <w:spacing w:before="100" w:beforeAutospacing="1" w:after="100" w:afterAutospacing="1"/>
      <w:textAlignment w:val="center"/>
    </w:pPr>
  </w:style>
  <w:style w:type="paragraph" w:customStyle="1" w:styleId="xl69">
    <w:name w:val="xl69"/>
    <w:basedOn w:val="Normal"/>
    <w:rsid w:val="0037683B"/>
    <w:pPr>
      <w:spacing w:before="100" w:beforeAutospacing="1" w:after="100" w:afterAutospacing="1"/>
      <w:jc w:val="right"/>
    </w:pPr>
    <w:rPr>
      <w:rFonts w:ascii="Arial" w:hAnsi="Arial" w:cs="Arial"/>
    </w:rPr>
  </w:style>
  <w:style w:type="paragraph" w:customStyle="1" w:styleId="xl70">
    <w:name w:val="xl70"/>
    <w:basedOn w:val="Normal"/>
    <w:rsid w:val="0037683B"/>
    <w:pPr>
      <w:spacing w:before="100" w:beforeAutospacing="1" w:after="100" w:afterAutospacing="1"/>
      <w:jc w:val="right"/>
      <w:textAlignment w:val="center"/>
    </w:pPr>
    <w:rPr>
      <w:rFonts w:ascii="Arial" w:hAnsi="Arial" w:cs="Arial"/>
    </w:rPr>
  </w:style>
  <w:style w:type="paragraph" w:customStyle="1" w:styleId="xl71">
    <w:name w:val="xl71"/>
    <w:basedOn w:val="Normal"/>
    <w:rsid w:val="0037683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37683B"/>
    <w:pPr>
      <w:pBdr>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37683B"/>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37683B"/>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rsid w:val="0037683B"/>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37683B"/>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37683B"/>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37683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37683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37683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37683B"/>
    <w:pPr>
      <w:pBdr>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37683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37683B"/>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37683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37683B"/>
    <w:pPr>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3768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37683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3768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37683B"/>
    <w:pP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37683B"/>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3768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3768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3768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3768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37683B"/>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37683B"/>
    <w:pPr>
      <w:pBdr>
        <w:lef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37683B"/>
    <w:pPr>
      <w:pBdr>
        <w:top w:val="single" w:sz="4" w:space="0" w:color="auto"/>
        <w:lef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37683B"/>
    <w:pPr>
      <w:pBdr>
        <w:top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37683B"/>
    <w:pPr>
      <w:pBdr>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37683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37683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37683B"/>
    <w:pPr>
      <w:pBdr>
        <w:top w:val="single" w:sz="4" w:space="0" w:color="auto"/>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37683B"/>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37683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3768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37683B"/>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37683B"/>
    <w:pP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37683B"/>
    <w:pPr>
      <w:pBdr>
        <w:right w:val="single" w:sz="8"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37683B"/>
    <w:pPr>
      <w:spacing w:before="100" w:beforeAutospacing="1" w:after="100" w:afterAutospacing="1"/>
      <w:textAlignment w:val="center"/>
    </w:pPr>
    <w:rPr>
      <w:rFonts w:ascii="Arial" w:hAnsi="Arial" w:cs="Arial"/>
      <w:u w:val="single"/>
    </w:rPr>
  </w:style>
  <w:style w:type="paragraph" w:customStyle="1" w:styleId="xl110">
    <w:name w:val="xl110"/>
    <w:basedOn w:val="Normal"/>
    <w:rsid w:val="0037683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Normal"/>
    <w:rsid w:val="0037683B"/>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Normal"/>
    <w:rsid w:val="0037683B"/>
    <w:pPr>
      <w:pBdr>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37683B"/>
    <w:pPr>
      <w:pBdr>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styleId="Caption">
    <w:name w:val="caption"/>
    <w:basedOn w:val="Normal"/>
    <w:next w:val="Normal"/>
    <w:qFormat/>
    <w:rsid w:val="0037683B"/>
    <w:pPr>
      <w:tabs>
        <w:tab w:val="left" w:pos="3760"/>
      </w:tabs>
    </w:pPr>
    <w:rPr>
      <w:b/>
      <w:color w:val="000000"/>
      <w:sz w:val="28"/>
      <w:szCs w:val="20"/>
      <w:lang w:val="fr-CM"/>
    </w:rPr>
  </w:style>
  <w:style w:type="paragraph" w:customStyle="1" w:styleId="PARAGRAPHE">
    <w:name w:val="PARAGRAPHE"/>
    <w:basedOn w:val="Heading1"/>
    <w:rsid w:val="0037683B"/>
    <w:pPr>
      <w:keepNext w:val="0"/>
      <w:tabs>
        <w:tab w:val="left" w:pos="2381"/>
      </w:tabs>
      <w:ind w:left="1701"/>
      <w:jc w:val="both"/>
      <w:outlineLvl w:val="9"/>
    </w:pPr>
    <w:rPr>
      <w:rFonts w:ascii="Times" w:hAnsi="Times"/>
    </w:rPr>
  </w:style>
  <w:style w:type="paragraph" w:customStyle="1" w:styleId="Puce1">
    <w:name w:val="Puce 1"/>
    <w:basedOn w:val="Normal"/>
    <w:rsid w:val="0037683B"/>
    <w:pPr>
      <w:widowControl w:val="0"/>
      <w:numPr>
        <w:numId w:val="37"/>
      </w:numPr>
      <w:tabs>
        <w:tab w:val="left" w:pos="851"/>
      </w:tabs>
      <w:spacing w:after="60"/>
      <w:jc w:val="both"/>
    </w:pPr>
    <w:rPr>
      <w:rFonts w:ascii="Arial" w:eastAsia="MS Mincho" w:hAnsi="Arial"/>
      <w:sz w:val="20"/>
      <w:szCs w:val="20"/>
    </w:rPr>
  </w:style>
  <w:style w:type="paragraph" w:customStyle="1" w:styleId="Enum1">
    <w:name w:val="Enum 1"/>
    <w:basedOn w:val="Puce1"/>
    <w:rsid w:val="0037683B"/>
    <w:pPr>
      <w:numPr>
        <w:numId w:val="38"/>
      </w:numPr>
      <w:tabs>
        <w:tab w:val="clear" w:pos="851"/>
      </w:tabs>
      <w:spacing w:before="60"/>
    </w:pPr>
  </w:style>
  <w:style w:type="paragraph" w:customStyle="1" w:styleId="CHAPITRE">
    <w:name w:val="CHAPITRE"/>
    <w:basedOn w:val="Normal"/>
    <w:rsid w:val="0037683B"/>
    <w:pPr>
      <w:jc w:val="center"/>
    </w:pPr>
    <w:rPr>
      <w:rFonts w:ascii="Bookman" w:hAnsi="Bookman"/>
      <w:b/>
      <w:szCs w:val="20"/>
      <w:u w:val="single"/>
    </w:rPr>
  </w:style>
  <w:style w:type="paragraph" w:styleId="TOC1">
    <w:name w:val="toc 1"/>
    <w:basedOn w:val="Normal"/>
    <w:next w:val="Normal"/>
    <w:rsid w:val="0037683B"/>
    <w:pPr>
      <w:spacing w:before="360"/>
    </w:pPr>
    <w:rPr>
      <w:rFonts w:ascii="Arial" w:hAnsi="Arial"/>
      <w:b/>
      <w:caps/>
      <w:szCs w:val="20"/>
    </w:rPr>
  </w:style>
  <w:style w:type="paragraph" w:styleId="TOC2">
    <w:name w:val="toc 2"/>
    <w:basedOn w:val="Normal"/>
    <w:next w:val="Normal"/>
    <w:rsid w:val="0037683B"/>
    <w:pPr>
      <w:spacing w:before="240"/>
    </w:pPr>
    <w:rPr>
      <w:b/>
      <w:sz w:val="20"/>
      <w:szCs w:val="20"/>
    </w:rPr>
  </w:style>
  <w:style w:type="paragraph" w:customStyle="1" w:styleId="TITRE1">
    <w:name w:val="TITRE 1"/>
    <w:basedOn w:val="CHAPITRE"/>
    <w:rsid w:val="0037683B"/>
    <w:pPr>
      <w:jc w:val="both"/>
    </w:pPr>
    <w:rPr>
      <w:b w:val="0"/>
      <w:u w:val="none"/>
    </w:rPr>
  </w:style>
  <w:style w:type="paragraph" w:customStyle="1" w:styleId="231">
    <w:name w:val="2.3.1"/>
    <w:rsid w:val="0037683B"/>
    <w:pPr>
      <w:tabs>
        <w:tab w:val="left" w:pos="864"/>
      </w:tabs>
      <w:spacing w:line="240" w:lineRule="exact"/>
      <w:ind w:left="540" w:hanging="540"/>
    </w:pPr>
    <w:rPr>
      <w:rFonts w:ascii="Times New Roman" w:eastAsia="Times New Roman" w:hAnsi="Times New Roman"/>
      <w:b/>
      <w:sz w:val="24"/>
      <w:lang w:val="fr-FR" w:eastAsia="fr-FR"/>
    </w:rPr>
  </w:style>
  <w:style w:type="paragraph" w:styleId="TOC3">
    <w:name w:val="toc 3"/>
    <w:basedOn w:val="Normal"/>
    <w:next w:val="Normal"/>
    <w:rsid w:val="0037683B"/>
    <w:pPr>
      <w:ind w:left="200"/>
    </w:pPr>
    <w:rPr>
      <w:sz w:val="20"/>
      <w:szCs w:val="20"/>
    </w:rPr>
  </w:style>
  <w:style w:type="paragraph" w:styleId="TOC4">
    <w:name w:val="toc 4"/>
    <w:basedOn w:val="Normal"/>
    <w:next w:val="Normal"/>
    <w:rsid w:val="0037683B"/>
    <w:pPr>
      <w:ind w:left="400"/>
    </w:pPr>
    <w:rPr>
      <w:sz w:val="20"/>
      <w:szCs w:val="20"/>
    </w:rPr>
  </w:style>
  <w:style w:type="paragraph" w:styleId="TOC5">
    <w:name w:val="toc 5"/>
    <w:basedOn w:val="Normal"/>
    <w:next w:val="Normal"/>
    <w:rsid w:val="0037683B"/>
    <w:pPr>
      <w:ind w:left="600"/>
    </w:pPr>
    <w:rPr>
      <w:sz w:val="20"/>
      <w:szCs w:val="20"/>
    </w:rPr>
  </w:style>
  <w:style w:type="paragraph" w:styleId="TOC6">
    <w:name w:val="toc 6"/>
    <w:basedOn w:val="Normal"/>
    <w:next w:val="Normal"/>
    <w:rsid w:val="0037683B"/>
    <w:pPr>
      <w:ind w:left="800"/>
    </w:pPr>
    <w:rPr>
      <w:sz w:val="20"/>
      <w:szCs w:val="20"/>
    </w:rPr>
  </w:style>
  <w:style w:type="paragraph" w:styleId="TOC7">
    <w:name w:val="toc 7"/>
    <w:basedOn w:val="Normal"/>
    <w:next w:val="Normal"/>
    <w:rsid w:val="0037683B"/>
    <w:pPr>
      <w:ind w:left="1000"/>
    </w:pPr>
    <w:rPr>
      <w:sz w:val="20"/>
      <w:szCs w:val="20"/>
    </w:rPr>
  </w:style>
  <w:style w:type="paragraph" w:styleId="TOC8">
    <w:name w:val="toc 8"/>
    <w:basedOn w:val="Normal"/>
    <w:next w:val="Normal"/>
    <w:rsid w:val="0037683B"/>
    <w:pPr>
      <w:ind w:left="1200"/>
    </w:pPr>
    <w:rPr>
      <w:sz w:val="20"/>
      <w:szCs w:val="20"/>
    </w:rPr>
  </w:style>
  <w:style w:type="paragraph" w:styleId="TOC9">
    <w:name w:val="toc 9"/>
    <w:basedOn w:val="Normal"/>
    <w:next w:val="Normal"/>
    <w:rsid w:val="0037683B"/>
    <w:pPr>
      <w:ind w:left="1400"/>
    </w:pPr>
    <w:rPr>
      <w:sz w:val="20"/>
      <w:szCs w:val="20"/>
    </w:rPr>
  </w:style>
  <w:style w:type="paragraph" w:customStyle="1" w:styleId="BodyText22">
    <w:name w:val="Body Text 22"/>
    <w:basedOn w:val="Normal"/>
    <w:rsid w:val="0037683B"/>
    <w:pPr>
      <w:ind w:left="1134"/>
      <w:jc w:val="both"/>
    </w:pPr>
    <w:rPr>
      <w:rFonts w:ascii="Arial" w:hAnsi="Arial"/>
      <w:sz w:val="20"/>
      <w:szCs w:val="20"/>
    </w:rPr>
  </w:style>
  <w:style w:type="paragraph" w:customStyle="1" w:styleId="BodyTextIndent21">
    <w:name w:val="Body Text Indent 21"/>
    <w:basedOn w:val="Normal"/>
    <w:rsid w:val="0037683B"/>
    <w:pPr>
      <w:ind w:left="567" w:hanging="567"/>
      <w:jc w:val="both"/>
    </w:pPr>
    <w:rPr>
      <w:szCs w:val="20"/>
    </w:rPr>
  </w:style>
  <w:style w:type="paragraph" w:customStyle="1" w:styleId="BodyTextIndent31">
    <w:name w:val="Body Text Indent 31"/>
    <w:basedOn w:val="Normal"/>
    <w:rsid w:val="0037683B"/>
    <w:pPr>
      <w:ind w:left="567"/>
      <w:jc w:val="both"/>
    </w:pPr>
    <w:rPr>
      <w:szCs w:val="20"/>
    </w:rPr>
  </w:style>
  <w:style w:type="paragraph" w:customStyle="1" w:styleId="BodyText31">
    <w:name w:val="Body Text 31"/>
    <w:basedOn w:val="Normal"/>
    <w:rsid w:val="0037683B"/>
    <w:rPr>
      <w:szCs w:val="20"/>
    </w:rPr>
  </w:style>
  <w:style w:type="paragraph" w:customStyle="1" w:styleId="TITRE">
    <w:name w:val="TITRE"/>
    <w:basedOn w:val="Normal"/>
    <w:rsid w:val="0037683B"/>
    <w:pPr>
      <w:spacing w:line="240" w:lineRule="atLeast"/>
      <w:ind w:right="28"/>
      <w:jc w:val="both"/>
    </w:pPr>
    <w:rPr>
      <w:rFonts w:ascii="New York" w:hAnsi="New York"/>
      <w:b/>
      <w:bCs/>
      <w:caps/>
      <w:sz w:val="20"/>
      <w:szCs w:val="20"/>
    </w:rPr>
  </w:style>
  <w:style w:type="paragraph" w:customStyle="1" w:styleId="Tablejuridique">
    <w:name w:val="Table juridique"/>
    <w:basedOn w:val="Normal"/>
    <w:rsid w:val="0037683B"/>
    <w:pPr>
      <w:framePr w:w="7938" w:hSpace="141" w:vSpace="141" w:wrap="auto" w:hAnchor="page" w:xAlign="center" w:yAlign="bottom"/>
      <w:ind w:left="2835"/>
    </w:pPr>
    <w:rPr>
      <w:rFonts w:ascii="New York" w:hAnsi="New York"/>
      <w:b/>
      <w:sz w:val="32"/>
      <w:szCs w:val="20"/>
    </w:rPr>
  </w:style>
  <w:style w:type="paragraph" w:styleId="DocumentMap">
    <w:name w:val="Document Map"/>
    <w:basedOn w:val="Normal"/>
    <w:link w:val="DocumentMapChar"/>
    <w:rsid w:val="0037683B"/>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37683B"/>
    <w:rPr>
      <w:rFonts w:ascii="Tahoma" w:eastAsia="Times New Roman" w:hAnsi="Tahoma" w:cs="Times New Roman"/>
      <w:sz w:val="20"/>
      <w:szCs w:val="20"/>
      <w:shd w:val="clear" w:color="auto" w:fill="000080"/>
      <w:lang w:eastAsia="fr-FR"/>
    </w:rPr>
  </w:style>
  <w:style w:type="paragraph" w:customStyle="1" w:styleId="Normal0">
    <w:name w:val="[Normal]"/>
    <w:rsid w:val="0037683B"/>
    <w:rPr>
      <w:rFonts w:ascii="Arial" w:eastAsia="Arial" w:hAnsi="Arial" w:cs="Arial"/>
      <w:noProof/>
      <w:sz w:val="24"/>
      <w:szCs w:val="24"/>
    </w:rPr>
  </w:style>
  <w:style w:type="paragraph" w:customStyle="1" w:styleId="xl123">
    <w:name w:val="xl123"/>
    <w:basedOn w:val="Normal"/>
    <w:rsid w:val="0037683B"/>
    <w:pPr>
      <w:spacing w:before="100" w:beforeAutospacing="1" w:after="100" w:afterAutospacing="1"/>
      <w:textAlignment w:val="center"/>
    </w:pPr>
    <w:rPr>
      <w:sz w:val="22"/>
      <w:szCs w:val="22"/>
    </w:rPr>
  </w:style>
  <w:style w:type="paragraph" w:styleId="BodyTextFirstIndent">
    <w:name w:val="Body Text First Indent"/>
    <w:basedOn w:val="BodyText"/>
    <w:link w:val="BodyTextFirstIndentChar"/>
    <w:rsid w:val="0037683B"/>
    <w:pPr>
      <w:spacing w:after="120"/>
      <w:ind w:firstLine="210"/>
    </w:pPr>
    <w:rPr>
      <w:sz w:val="24"/>
    </w:rPr>
  </w:style>
  <w:style w:type="character" w:customStyle="1" w:styleId="BodyTextFirstIndentChar">
    <w:name w:val="Body Text First Indent Char"/>
    <w:basedOn w:val="BodyTextChar"/>
    <w:link w:val="BodyTextFirstIndent"/>
    <w:rsid w:val="0037683B"/>
    <w:rPr>
      <w:rFonts w:ascii="Times New Roman" w:eastAsia="Times New Roman" w:hAnsi="Times New Roman" w:cs="Times New Roman"/>
      <w:sz w:val="24"/>
      <w:szCs w:val="24"/>
      <w:lang w:eastAsia="fr-FR"/>
    </w:rPr>
  </w:style>
  <w:style w:type="paragraph" w:styleId="ListBullet2">
    <w:name w:val="List Bullet 2"/>
    <w:basedOn w:val="Normal"/>
    <w:unhideWhenUsed/>
    <w:rsid w:val="0037683B"/>
    <w:pPr>
      <w:numPr>
        <w:numId w:val="39"/>
      </w:numPr>
    </w:pPr>
  </w:style>
  <w:style w:type="paragraph" w:styleId="BlockText">
    <w:name w:val="Block Text"/>
    <w:basedOn w:val="Normal"/>
    <w:rsid w:val="0037683B"/>
    <w:pPr>
      <w:ind w:left="1701" w:right="1752"/>
      <w:jc w:val="center"/>
    </w:pPr>
    <w:rPr>
      <w:rFonts w:ascii="Tw Cen MT" w:hAnsi="Tw Cen MT"/>
      <w:bCs/>
      <w:sz w:val="32"/>
      <w:szCs w:val="20"/>
      <w:lang w:val="en-GB" w:eastAsia="en-US"/>
    </w:rPr>
  </w:style>
  <w:style w:type="paragraph" w:styleId="NoSpacing">
    <w:name w:val="No Spacing"/>
    <w:qFormat/>
    <w:rsid w:val="0037683B"/>
    <w:rPr>
      <w:rFonts w:eastAsia="Times New Roman"/>
      <w:sz w:val="22"/>
      <w:szCs w:val="22"/>
    </w:rPr>
  </w:style>
  <w:style w:type="character" w:customStyle="1" w:styleId="TitrePieceDAOCar">
    <w:name w:val="TitrePieceDAO Car"/>
    <w:rsid w:val="0037683B"/>
    <w:rPr>
      <w:rFonts w:ascii="Arial" w:eastAsia="Calibri" w:hAnsi="Arial" w:cs="Arial"/>
      <w:spacing w:val="45"/>
      <w:position w:val="0"/>
      <w:sz w:val="60"/>
      <w:szCs w:val="60"/>
      <w:vertAlign w:val="baseline"/>
      <w:lang w:eastAsia="en-US"/>
    </w:rPr>
  </w:style>
  <w:style w:type="character" w:customStyle="1" w:styleId="hps">
    <w:name w:val="hps"/>
    <w:basedOn w:val="DefaultParagraphFont"/>
    <w:rsid w:val="0037683B"/>
  </w:style>
  <w:style w:type="paragraph" w:styleId="Revision">
    <w:name w:val="Revision"/>
    <w:rsid w:val="0037683B"/>
    <w:pPr>
      <w:suppressAutoHyphens/>
      <w:autoSpaceDN w:val="0"/>
      <w:textAlignment w:val="baseline"/>
    </w:pPr>
    <w:rPr>
      <w:rFonts w:ascii="Times New Roman" w:eastAsia="Times New Roman" w:hAnsi="Times New Roman"/>
      <w:sz w:val="24"/>
      <w:szCs w:val="24"/>
      <w:lang w:val="fr-FR" w:eastAsia="fr-FR"/>
    </w:rPr>
  </w:style>
  <w:style w:type="character" w:styleId="LineNumber">
    <w:name w:val="line number"/>
    <w:basedOn w:val="DefaultParagraphFont"/>
    <w:rsid w:val="0037683B"/>
  </w:style>
  <w:style w:type="paragraph" w:customStyle="1" w:styleId="TitrePieceDAO">
    <w:name w:val="TitrePieceDAO"/>
    <w:basedOn w:val="ListParagraph"/>
    <w:rsid w:val="0037683B"/>
    <w:pPr>
      <w:widowControl w:val="0"/>
      <w:numPr>
        <w:numId w:val="5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37683B"/>
    <w:rPr>
      <w:rFonts w:ascii="Calibri" w:eastAsia="Calibri" w:hAnsi="Calibri"/>
      <w:sz w:val="22"/>
      <w:szCs w:val="22"/>
      <w:lang w:eastAsia="en-US"/>
    </w:rPr>
  </w:style>
  <w:style w:type="character" w:customStyle="1" w:styleId="SansinterligneCar">
    <w:name w:val="Sans interligne Car"/>
    <w:rsid w:val="0037683B"/>
    <w:rPr>
      <w:sz w:val="24"/>
      <w:szCs w:val="24"/>
    </w:rPr>
  </w:style>
  <w:style w:type="numbering" w:customStyle="1" w:styleId="LFO19">
    <w:name w:val="LFO19"/>
    <w:basedOn w:val="NoList"/>
    <w:rsid w:val="0037683B"/>
    <w:pPr>
      <w:numPr>
        <w:numId w:val="58"/>
      </w:numPr>
    </w:pPr>
  </w:style>
  <w:style w:type="character" w:customStyle="1" w:styleId="ListParagraphChar">
    <w:name w:val="List Paragraph Char"/>
    <w:aliases w:val="sous partie 1 Char,TITRE 2 Char,Liste 1 Char,Desmond 2 Char,List_Paragraph Char,Multilevel para_II Char,List Paragraph1 Char,List Paragraph (numbered (a)) Char,Akapit z listą BS Char,Bullets Char,References Char,liste 1 Char"/>
    <w:link w:val="ListParagraph"/>
    <w:uiPriority w:val="34"/>
    <w:qFormat/>
    <w:locked/>
    <w:rsid w:val="001C4EFA"/>
    <w:rPr>
      <w:rFonts w:ascii="Times New Roman" w:eastAsia="Times New Roman" w:hAnsi="Times New Roman"/>
      <w:sz w:val="24"/>
      <w:szCs w:val="24"/>
      <w:lang w:val="fr-FR" w:eastAsia="fr-FR"/>
    </w:rPr>
  </w:style>
  <w:style w:type="table" w:customStyle="1" w:styleId="TableGrid1">
    <w:name w:val="Table Grid1"/>
    <w:basedOn w:val="TableNormal"/>
    <w:next w:val="TableGrid"/>
    <w:uiPriority w:val="59"/>
    <w:rsid w:val="00E5474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Normal"/>
    <w:rsid w:val="00D72733"/>
    <w:pPr>
      <w:widowControl w:val="0"/>
      <w:ind w:left="1418"/>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toa heading"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A8A"/>
    <w:rPr>
      <w:rFonts w:ascii="Times New Roman" w:eastAsia="Times New Roman" w:hAnsi="Times New Roman"/>
      <w:sz w:val="24"/>
      <w:szCs w:val="24"/>
      <w:lang w:val="fr-FR" w:eastAsia="fr-FR"/>
    </w:rPr>
  </w:style>
  <w:style w:type="paragraph" w:styleId="Heading1">
    <w:name w:val="heading 1"/>
    <w:basedOn w:val="Normal"/>
    <w:next w:val="Normal"/>
    <w:link w:val="Heading1Char"/>
    <w:qFormat/>
    <w:rsid w:val="0037683B"/>
    <w:pPr>
      <w:keepNext/>
      <w:jc w:val="center"/>
      <w:outlineLvl w:val="0"/>
    </w:pPr>
    <w:rPr>
      <w:szCs w:val="20"/>
    </w:rPr>
  </w:style>
  <w:style w:type="paragraph" w:styleId="Heading2">
    <w:name w:val="heading 2"/>
    <w:basedOn w:val="Normal"/>
    <w:next w:val="Normal"/>
    <w:link w:val="Heading2Char"/>
    <w:unhideWhenUsed/>
    <w:qFormat/>
    <w:rsid w:val="0037683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37683B"/>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7683B"/>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83B"/>
    <w:pPr>
      <w:spacing w:before="240" w:after="60"/>
      <w:jc w:val="both"/>
      <w:outlineLvl w:val="4"/>
    </w:pPr>
    <w:rPr>
      <w:b/>
      <w:bCs/>
      <w:i/>
      <w:iCs/>
      <w:sz w:val="26"/>
      <w:szCs w:val="26"/>
    </w:rPr>
  </w:style>
  <w:style w:type="paragraph" w:styleId="Heading6">
    <w:name w:val="heading 6"/>
    <w:basedOn w:val="Normal"/>
    <w:next w:val="Normal"/>
    <w:link w:val="Heading6Char"/>
    <w:unhideWhenUsed/>
    <w:qFormat/>
    <w:rsid w:val="0037683B"/>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7683B"/>
    <w:pPr>
      <w:spacing w:before="240" w:after="60"/>
      <w:outlineLvl w:val="6"/>
    </w:pPr>
  </w:style>
  <w:style w:type="paragraph" w:styleId="Heading8">
    <w:name w:val="heading 8"/>
    <w:basedOn w:val="Normal"/>
    <w:next w:val="Normal"/>
    <w:link w:val="Heading8Char"/>
    <w:qFormat/>
    <w:rsid w:val="0037683B"/>
    <w:pPr>
      <w:spacing w:before="240" w:after="60"/>
      <w:outlineLvl w:val="7"/>
    </w:pPr>
    <w:rPr>
      <w:i/>
      <w:iCs/>
    </w:rPr>
  </w:style>
  <w:style w:type="paragraph" w:styleId="Heading9">
    <w:name w:val="heading 9"/>
    <w:basedOn w:val="Normal"/>
    <w:next w:val="Normal"/>
    <w:link w:val="Heading9Char"/>
    <w:unhideWhenUsed/>
    <w:qFormat/>
    <w:rsid w:val="0037683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83B"/>
    <w:rPr>
      <w:rFonts w:ascii="Times New Roman" w:eastAsia="Times New Roman" w:hAnsi="Times New Roman" w:cs="Times New Roman"/>
      <w:sz w:val="24"/>
      <w:szCs w:val="20"/>
      <w:lang w:eastAsia="fr-FR"/>
    </w:rPr>
  </w:style>
  <w:style w:type="character" w:customStyle="1" w:styleId="Heading2Char">
    <w:name w:val="Heading 2 Char"/>
    <w:basedOn w:val="DefaultParagraphFont"/>
    <w:link w:val="Heading2"/>
    <w:rsid w:val="0037683B"/>
    <w:rPr>
      <w:rFonts w:ascii="Cambria" w:eastAsia="Times New Roman" w:hAnsi="Cambria" w:cs="Times New Roman"/>
      <w:b/>
      <w:bCs/>
      <w:i/>
      <w:iCs/>
      <w:sz w:val="28"/>
      <w:szCs w:val="28"/>
      <w:lang w:eastAsia="fr-FR"/>
    </w:rPr>
  </w:style>
  <w:style w:type="character" w:customStyle="1" w:styleId="Heading3Char">
    <w:name w:val="Heading 3 Char"/>
    <w:basedOn w:val="DefaultParagraphFont"/>
    <w:link w:val="Heading3"/>
    <w:rsid w:val="0037683B"/>
    <w:rPr>
      <w:rFonts w:ascii="Cambria" w:eastAsia="Times New Roman" w:hAnsi="Cambria" w:cs="Times New Roman"/>
      <w:b/>
      <w:bCs/>
      <w:sz w:val="26"/>
      <w:szCs w:val="26"/>
      <w:lang w:eastAsia="fr-FR"/>
    </w:rPr>
  </w:style>
  <w:style w:type="character" w:customStyle="1" w:styleId="Heading4Char">
    <w:name w:val="Heading 4 Char"/>
    <w:basedOn w:val="DefaultParagraphFont"/>
    <w:link w:val="Heading4"/>
    <w:rsid w:val="0037683B"/>
    <w:rPr>
      <w:rFonts w:ascii="Calibri" w:eastAsia="Times New Roman" w:hAnsi="Calibri" w:cs="Times New Roman"/>
      <w:b/>
      <w:bCs/>
      <w:sz w:val="28"/>
      <w:szCs w:val="28"/>
      <w:lang w:eastAsia="fr-FR"/>
    </w:rPr>
  </w:style>
  <w:style w:type="character" w:customStyle="1" w:styleId="Heading5Char">
    <w:name w:val="Heading 5 Char"/>
    <w:basedOn w:val="DefaultParagraphFont"/>
    <w:link w:val="Heading5"/>
    <w:rsid w:val="0037683B"/>
    <w:rPr>
      <w:rFonts w:ascii="Times New Roman" w:eastAsia="Times New Roman" w:hAnsi="Times New Roman" w:cs="Times New Roman"/>
      <w:b/>
      <w:bCs/>
      <w:i/>
      <w:iCs/>
      <w:sz w:val="26"/>
      <w:szCs w:val="26"/>
      <w:lang w:eastAsia="fr-FR"/>
    </w:rPr>
  </w:style>
  <w:style w:type="character" w:customStyle="1" w:styleId="Heading6Char">
    <w:name w:val="Heading 6 Char"/>
    <w:basedOn w:val="DefaultParagraphFont"/>
    <w:link w:val="Heading6"/>
    <w:rsid w:val="0037683B"/>
    <w:rPr>
      <w:rFonts w:ascii="Calibri" w:eastAsia="Times New Roman" w:hAnsi="Calibri" w:cs="Times New Roman"/>
      <w:b/>
      <w:bCs/>
      <w:lang w:eastAsia="fr-FR"/>
    </w:rPr>
  </w:style>
  <w:style w:type="character" w:customStyle="1" w:styleId="Heading7Char">
    <w:name w:val="Heading 7 Char"/>
    <w:basedOn w:val="DefaultParagraphFont"/>
    <w:link w:val="Heading7"/>
    <w:rsid w:val="0037683B"/>
    <w:rPr>
      <w:rFonts w:ascii="Times New Roman" w:eastAsia="Times New Roman" w:hAnsi="Times New Roman" w:cs="Times New Roman"/>
      <w:sz w:val="24"/>
      <w:szCs w:val="24"/>
      <w:lang w:eastAsia="fr-FR"/>
    </w:rPr>
  </w:style>
  <w:style w:type="character" w:customStyle="1" w:styleId="Heading8Char">
    <w:name w:val="Heading 8 Char"/>
    <w:basedOn w:val="DefaultParagraphFont"/>
    <w:link w:val="Heading8"/>
    <w:rsid w:val="0037683B"/>
    <w:rPr>
      <w:rFonts w:ascii="Times New Roman" w:eastAsia="Times New Roman" w:hAnsi="Times New Roman" w:cs="Times New Roman"/>
      <w:i/>
      <w:iCs/>
      <w:sz w:val="24"/>
      <w:szCs w:val="24"/>
      <w:lang w:eastAsia="fr-FR"/>
    </w:rPr>
  </w:style>
  <w:style w:type="character" w:customStyle="1" w:styleId="Heading9Char">
    <w:name w:val="Heading 9 Char"/>
    <w:basedOn w:val="DefaultParagraphFont"/>
    <w:link w:val="Heading9"/>
    <w:rsid w:val="0037683B"/>
    <w:rPr>
      <w:rFonts w:ascii="Cambria" w:eastAsia="Times New Roman" w:hAnsi="Cambria" w:cs="Times New Roman"/>
      <w:lang w:eastAsia="fr-FR"/>
    </w:rPr>
  </w:style>
  <w:style w:type="paragraph" w:styleId="TOAHeading">
    <w:name w:val="toa heading"/>
    <w:basedOn w:val="Normal"/>
    <w:next w:val="Normal"/>
    <w:rsid w:val="0037683B"/>
    <w:pPr>
      <w:tabs>
        <w:tab w:val="left" w:pos="9000"/>
        <w:tab w:val="right" w:pos="9360"/>
      </w:tabs>
      <w:suppressAutoHyphens/>
      <w:jc w:val="both"/>
    </w:pPr>
    <w:rPr>
      <w:szCs w:val="20"/>
    </w:rPr>
  </w:style>
  <w:style w:type="paragraph" w:styleId="BodyText">
    <w:name w:val="Body Text"/>
    <w:basedOn w:val="Normal"/>
    <w:link w:val="BodyTextChar"/>
    <w:rsid w:val="0037683B"/>
    <w:rPr>
      <w:sz w:val="16"/>
    </w:rPr>
  </w:style>
  <w:style w:type="character" w:customStyle="1" w:styleId="BodyTextChar">
    <w:name w:val="Body Text Char"/>
    <w:basedOn w:val="DefaultParagraphFont"/>
    <w:link w:val="BodyText"/>
    <w:rsid w:val="0037683B"/>
    <w:rPr>
      <w:rFonts w:ascii="Times New Roman" w:eastAsia="Times New Roman" w:hAnsi="Times New Roman" w:cs="Times New Roman"/>
      <w:sz w:val="16"/>
      <w:szCs w:val="24"/>
      <w:lang w:eastAsia="fr-FR"/>
    </w:rPr>
  </w:style>
  <w:style w:type="paragraph" w:styleId="BalloonText">
    <w:name w:val="Balloon Text"/>
    <w:basedOn w:val="Normal"/>
    <w:link w:val="BalloonTextChar"/>
    <w:unhideWhenUsed/>
    <w:rsid w:val="0037683B"/>
    <w:rPr>
      <w:rFonts w:ascii="Tahoma" w:hAnsi="Tahoma"/>
      <w:sz w:val="16"/>
      <w:szCs w:val="16"/>
    </w:rPr>
  </w:style>
  <w:style w:type="character" w:customStyle="1" w:styleId="BalloonTextChar">
    <w:name w:val="Balloon Text Char"/>
    <w:basedOn w:val="DefaultParagraphFont"/>
    <w:link w:val="BalloonText"/>
    <w:rsid w:val="0037683B"/>
    <w:rPr>
      <w:rFonts w:ascii="Tahoma" w:eastAsia="Times New Roman" w:hAnsi="Tahoma" w:cs="Times New Roman"/>
      <w:sz w:val="16"/>
      <w:szCs w:val="16"/>
      <w:lang w:eastAsia="fr-FR"/>
    </w:rPr>
  </w:style>
  <w:style w:type="paragraph" w:customStyle="1" w:styleId="Paragraphedeliste1">
    <w:name w:val="Paragraphe de liste1"/>
    <w:basedOn w:val="Normal"/>
    <w:uiPriority w:val="34"/>
    <w:qFormat/>
    <w:rsid w:val="0037683B"/>
    <w:pPr>
      <w:ind w:left="708"/>
    </w:pPr>
  </w:style>
  <w:style w:type="paragraph" w:styleId="FootnoteText">
    <w:name w:val="footnote text"/>
    <w:basedOn w:val="Normal"/>
    <w:link w:val="FootnoteTextChar"/>
    <w:rsid w:val="0037683B"/>
    <w:rPr>
      <w:sz w:val="20"/>
      <w:szCs w:val="20"/>
    </w:rPr>
  </w:style>
  <w:style w:type="character" w:customStyle="1" w:styleId="FootnoteTextChar">
    <w:name w:val="Footnote Text Char"/>
    <w:basedOn w:val="DefaultParagraphFont"/>
    <w:link w:val="FootnoteText"/>
    <w:rsid w:val="0037683B"/>
    <w:rPr>
      <w:rFonts w:ascii="Times New Roman" w:eastAsia="Times New Roman" w:hAnsi="Times New Roman" w:cs="Times New Roman"/>
      <w:sz w:val="20"/>
      <w:szCs w:val="20"/>
      <w:lang w:eastAsia="fr-FR"/>
    </w:rPr>
  </w:style>
  <w:style w:type="character" w:styleId="FootnoteReference">
    <w:name w:val="footnote reference"/>
    <w:rsid w:val="0037683B"/>
    <w:rPr>
      <w:vertAlign w:val="superscript"/>
    </w:rPr>
  </w:style>
  <w:style w:type="paragraph" w:customStyle="1" w:styleId="NormalTahoma">
    <w:name w:val="Normal + Tahoma"/>
    <w:aliases w:val="Gauche :  0 cm,Suspendu : 0,99 cm"/>
    <w:basedOn w:val="Normal"/>
    <w:rsid w:val="0037683B"/>
    <w:pPr>
      <w:ind w:left="561" w:hanging="561"/>
    </w:pPr>
    <w:rPr>
      <w:rFonts w:ascii="Tahoma" w:hAnsi="Tahoma" w:cs="Tahoma"/>
      <w:lang w:val="en-GB"/>
    </w:rPr>
  </w:style>
  <w:style w:type="table" w:styleId="TableGrid">
    <w:name w:val="Table Grid"/>
    <w:basedOn w:val="TableNormal"/>
    <w:rsid w:val="0037683B"/>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37683B"/>
    <w:pPr>
      <w:spacing w:after="120" w:line="480" w:lineRule="auto"/>
      <w:ind w:left="283"/>
    </w:pPr>
  </w:style>
  <w:style w:type="character" w:customStyle="1" w:styleId="BodyTextIndent2Char">
    <w:name w:val="Body Text Indent 2 Char"/>
    <w:basedOn w:val="DefaultParagraphFont"/>
    <w:link w:val="BodyTextIndent2"/>
    <w:rsid w:val="0037683B"/>
    <w:rPr>
      <w:rFonts w:ascii="Times New Roman" w:eastAsia="Times New Roman" w:hAnsi="Times New Roman" w:cs="Times New Roman"/>
      <w:sz w:val="24"/>
      <w:szCs w:val="24"/>
      <w:lang w:eastAsia="fr-FR"/>
    </w:rPr>
  </w:style>
  <w:style w:type="character" w:styleId="Hyperlink">
    <w:name w:val="Hyperlink"/>
    <w:unhideWhenUsed/>
    <w:rsid w:val="0037683B"/>
    <w:rPr>
      <w:color w:val="0000FF"/>
      <w:u w:val="single"/>
    </w:rPr>
  </w:style>
  <w:style w:type="paragraph" w:styleId="EndnoteText">
    <w:name w:val="endnote text"/>
    <w:basedOn w:val="Normal"/>
    <w:link w:val="EndnoteTextChar"/>
    <w:uiPriority w:val="99"/>
    <w:unhideWhenUsed/>
    <w:rsid w:val="0037683B"/>
    <w:rPr>
      <w:sz w:val="20"/>
      <w:szCs w:val="20"/>
    </w:rPr>
  </w:style>
  <w:style w:type="character" w:customStyle="1" w:styleId="EndnoteTextChar">
    <w:name w:val="Endnote Text Char"/>
    <w:basedOn w:val="DefaultParagraphFont"/>
    <w:link w:val="EndnoteText"/>
    <w:uiPriority w:val="99"/>
    <w:rsid w:val="0037683B"/>
    <w:rPr>
      <w:rFonts w:ascii="Times New Roman" w:eastAsia="Times New Roman" w:hAnsi="Times New Roman" w:cs="Times New Roman"/>
      <w:sz w:val="20"/>
      <w:szCs w:val="20"/>
      <w:lang w:eastAsia="fr-FR"/>
    </w:rPr>
  </w:style>
  <w:style w:type="character" w:styleId="EndnoteReference">
    <w:name w:val="endnote reference"/>
    <w:uiPriority w:val="99"/>
    <w:unhideWhenUsed/>
    <w:rsid w:val="0037683B"/>
    <w:rPr>
      <w:vertAlign w:val="superscript"/>
    </w:rPr>
  </w:style>
  <w:style w:type="paragraph" w:styleId="Header">
    <w:name w:val="header"/>
    <w:basedOn w:val="Normal"/>
    <w:link w:val="HeaderChar"/>
    <w:unhideWhenUsed/>
    <w:rsid w:val="0037683B"/>
    <w:pPr>
      <w:tabs>
        <w:tab w:val="center" w:pos="4536"/>
        <w:tab w:val="right" w:pos="9072"/>
      </w:tabs>
    </w:pPr>
  </w:style>
  <w:style w:type="character" w:customStyle="1" w:styleId="HeaderChar">
    <w:name w:val="Header Char"/>
    <w:basedOn w:val="DefaultParagraphFont"/>
    <w:link w:val="Header"/>
    <w:rsid w:val="0037683B"/>
    <w:rPr>
      <w:rFonts w:ascii="Times New Roman" w:eastAsia="Times New Roman" w:hAnsi="Times New Roman" w:cs="Times New Roman"/>
      <w:sz w:val="24"/>
      <w:szCs w:val="24"/>
      <w:lang w:eastAsia="fr-FR"/>
    </w:rPr>
  </w:style>
  <w:style w:type="paragraph" w:styleId="Footer">
    <w:name w:val="footer"/>
    <w:basedOn w:val="Normal"/>
    <w:link w:val="FooterChar"/>
    <w:unhideWhenUsed/>
    <w:rsid w:val="0037683B"/>
    <w:pPr>
      <w:tabs>
        <w:tab w:val="center" w:pos="4536"/>
        <w:tab w:val="right" w:pos="9072"/>
      </w:tabs>
    </w:pPr>
  </w:style>
  <w:style w:type="character" w:customStyle="1" w:styleId="FooterChar">
    <w:name w:val="Footer Char"/>
    <w:basedOn w:val="DefaultParagraphFont"/>
    <w:link w:val="Footer"/>
    <w:rsid w:val="0037683B"/>
    <w:rPr>
      <w:rFonts w:ascii="Times New Roman" w:eastAsia="Times New Roman" w:hAnsi="Times New Roman" w:cs="Times New Roman"/>
      <w:sz w:val="24"/>
      <w:szCs w:val="24"/>
      <w:lang w:eastAsia="fr-FR"/>
    </w:rPr>
  </w:style>
  <w:style w:type="paragraph" w:styleId="BodyText2">
    <w:name w:val="Body Text 2"/>
    <w:basedOn w:val="Normal"/>
    <w:link w:val="BodyText2Char"/>
    <w:unhideWhenUsed/>
    <w:rsid w:val="0037683B"/>
    <w:pPr>
      <w:spacing w:after="120" w:line="480" w:lineRule="auto"/>
    </w:pPr>
  </w:style>
  <w:style w:type="character" w:customStyle="1" w:styleId="BodyText2Char">
    <w:name w:val="Body Text 2 Char"/>
    <w:basedOn w:val="DefaultParagraphFont"/>
    <w:link w:val="BodyText2"/>
    <w:rsid w:val="0037683B"/>
    <w:rPr>
      <w:rFonts w:ascii="Times New Roman" w:eastAsia="Times New Roman" w:hAnsi="Times New Roman" w:cs="Times New Roman"/>
      <w:sz w:val="24"/>
      <w:szCs w:val="24"/>
      <w:lang w:eastAsia="fr-FR"/>
    </w:rPr>
  </w:style>
  <w:style w:type="paragraph" w:styleId="ListParagraph">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ListParagraphChar"/>
    <w:qFormat/>
    <w:rsid w:val="0037683B"/>
    <w:pPr>
      <w:ind w:left="720"/>
      <w:contextualSpacing/>
    </w:pPr>
  </w:style>
  <w:style w:type="paragraph" w:styleId="BodyText3">
    <w:name w:val="Body Text 3"/>
    <w:basedOn w:val="Normal"/>
    <w:link w:val="BodyText3Char"/>
    <w:unhideWhenUsed/>
    <w:rsid w:val="0037683B"/>
    <w:pPr>
      <w:spacing w:after="120"/>
    </w:pPr>
    <w:rPr>
      <w:sz w:val="16"/>
      <w:szCs w:val="16"/>
    </w:rPr>
  </w:style>
  <w:style w:type="character" w:customStyle="1" w:styleId="BodyText3Char">
    <w:name w:val="Body Text 3 Char"/>
    <w:basedOn w:val="DefaultParagraphFont"/>
    <w:link w:val="BodyText3"/>
    <w:rsid w:val="0037683B"/>
    <w:rPr>
      <w:rFonts w:ascii="Times New Roman" w:eastAsia="Times New Roman" w:hAnsi="Times New Roman" w:cs="Times New Roman"/>
      <w:sz w:val="16"/>
      <w:szCs w:val="16"/>
      <w:lang w:eastAsia="fr-FR"/>
    </w:rPr>
  </w:style>
  <w:style w:type="character" w:styleId="PageNumber">
    <w:name w:val="page number"/>
    <w:basedOn w:val="DefaultParagraphFont"/>
    <w:rsid w:val="0037683B"/>
  </w:style>
  <w:style w:type="paragraph" w:styleId="BodyTextIndent">
    <w:name w:val="Body Text Indent"/>
    <w:basedOn w:val="Normal"/>
    <w:link w:val="BodyTextIndentChar"/>
    <w:rsid w:val="0037683B"/>
    <w:pPr>
      <w:spacing w:after="120"/>
      <w:ind w:left="283"/>
    </w:pPr>
  </w:style>
  <w:style w:type="character" w:customStyle="1" w:styleId="BodyTextIndentChar">
    <w:name w:val="Body Text Indent Char"/>
    <w:basedOn w:val="DefaultParagraphFont"/>
    <w:link w:val="BodyTextIndent"/>
    <w:rsid w:val="0037683B"/>
    <w:rPr>
      <w:rFonts w:ascii="Times New Roman" w:eastAsia="Times New Roman" w:hAnsi="Times New Roman" w:cs="Times New Roman"/>
      <w:sz w:val="24"/>
      <w:szCs w:val="24"/>
      <w:lang w:eastAsia="fr-FR"/>
    </w:rPr>
  </w:style>
  <w:style w:type="paragraph" w:styleId="BodyTextIndent3">
    <w:name w:val="Body Text Indent 3"/>
    <w:basedOn w:val="Normal"/>
    <w:link w:val="BodyTextIndent3Char"/>
    <w:rsid w:val="0037683B"/>
    <w:pPr>
      <w:spacing w:after="120"/>
      <w:ind w:left="283"/>
    </w:pPr>
    <w:rPr>
      <w:sz w:val="16"/>
      <w:szCs w:val="16"/>
    </w:rPr>
  </w:style>
  <w:style w:type="character" w:customStyle="1" w:styleId="BodyTextIndent3Char">
    <w:name w:val="Body Text Indent 3 Char"/>
    <w:basedOn w:val="DefaultParagraphFont"/>
    <w:link w:val="BodyTextIndent3"/>
    <w:rsid w:val="0037683B"/>
    <w:rPr>
      <w:rFonts w:ascii="Times New Roman" w:eastAsia="Times New Roman" w:hAnsi="Times New Roman" w:cs="Times New Roman"/>
      <w:sz w:val="16"/>
      <w:szCs w:val="16"/>
      <w:lang w:eastAsia="fr-FR"/>
    </w:rPr>
  </w:style>
  <w:style w:type="paragraph" w:styleId="Title">
    <w:name w:val="Title"/>
    <w:basedOn w:val="Normal"/>
    <w:link w:val="TitleChar"/>
    <w:qFormat/>
    <w:rsid w:val="0037683B"/>
    <w:pPr>
      <w:jc w:val="center"/>
    </w:pPr>
    <w:rPr>
      <w:sz w:val="28"/>
    </w:rPr>
  </w:style>
  <w:style w:type="character" w:customStyle="1" w:styleId="TitleChar">
    <w:name w:val="Title Char"/>
    <w:basedOn w:val="DefaultParagraphFont"/>
    <w:link w:val="Title"/>
    <w:rsid w:val="0037683B"/>
    <w:rPr>
      <w:rFonts w:ascii="Times New Roman" w:eastAsia="Times New Roman" w:hAnsi="Times New Roman" w:cs="Times New Roman"/>
      <w:sz w:val="28"/>
      <w:szCs w:val="24"/>
      <w:lang w:eastAsia="fr-FR"/>
    </w:rPr>
  </w:style>
  <w:style w:type="paragraph" w:styleId="Subtitle">
    <w:name w:val="Subtitle"/>
    <w:basedOn w:val="Normal"/>
    <w:link w:val="SubtitleChar"/>
    <w:qFormat/>
    <w:rsid w:val="0037683B"/>
    <w:pPr>
      <w:jc w:val="center"/>
    </w:pPr>
    <w:rPr>
      <w:sz w:val="28"/>
    </w:rPr>
  </w:style>
  <w:style w:type="character" w:customStyle="1" w:styleId="SubtitleChar">
    <w:name w:val="Subtitle Char"/>
    <w:basedOn w:val="DefaultParagraphFont"/>
    <w:link w:val="Subtitle"/>
    <w:rsid w:val="0037683B"/>
    <w:rPr>
      <w:rFonts w:ascii="Times New Roman" w:eastAsia="Times New Roman" w:hAnsi="Times New Roman" w:cs="Times New Roman"/>
      <w:sz w:val="28"/>
      <w:szCs w:val="24"/>
      <w:lang w:eastAsia="fr-FR"/>
    </w:rPr>
  </w:style>
  <w:style w:type="paragraph" w:customStyle="1" w:styleId="BodyText21">
    <w:name w:val="Body Text 21"/>
    <w:basedOn w:val="Normal"/>
    <w:rsid w:val="0037683B"/>
    <w:pPr>
      <w:widowControl w:val="0"/>
      <w:jc w:val="both"/>
    </w:pPr>
    <w:rPr>
      <w:rFonts w:ascii="Arial" w:hAnsi="Arial"/>
      <w:snapToGrid w:val="0"/>
      <w:szCs w:val="20"/>
    </w:rPr>
  </w:style>
  <w:style w:type="paragraph" w:styleId="NormalIndent">
    <w:name w:val="Normal Indent"/>
    <w:basedOn w:val="Normal"/>
    <w:rsid w:val="0037683B"/>
    <w:pPr>
      <w:widowControl w:val="0"/>
      <w:ind w:left="708"/>
      <w:jc w:val="both"/>
    </w:pPr>
    <w:rPr>
      <w:rFonts w:ascii="Arial" w:hAnsi="Arial"/>
      <w:snapToGrid w:val="0"/>
      <w:sz w:val="22"/>
      <w:szCs w:val="20"/>
    </w:rPr>
  </w:style>
  <w:style w:type="paragraph" w:customStyle="1" w:styleId="Titre41">
    <w:name w:val="Titre 4.1"/>
    <w:basedOn w:val="Heading4"/>
    <w:rsid w:val="0037683B"/>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37683B"/>
    <w:pPr>
      <w:widowControl w:val="0"/>
    </w:pPr>
    <w:rPr>
      <w:rFonts w:ascii="Arial" w:hAnsi="Arial"/>
      <w:snapToGrid w:val="0"/>
      <w:sz w:val="22"/>
      <w:szCs w:val="20"/>
    </w:rPr>
  </w:style>
  <w:style w:type="paragraph" w:customStyle="1" w:styleId="xl24">
    <w:name w:val="xl24"/>
    <w:basedOn w:val="Normal"/>
    <w:rsid w:val="0037683B"/>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37683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37683B"/>
    <w:pPr>
      <w:spacing w:before="100" w:beforeAutospacing="1" w:after="100" w:afterAutospacing="1"/>
      <w:textAlignment w:val="center"/>
    </w:pPr>
    <w:rPr>
      <w:rFonts w:ascii="Arial" w:hAnsi="Arial" w:cs="Arial"/>
      <w:sz w:val="18"/>
      <w:szCs w:val="18"/>
    </w:rPr>
  </w:style>
  <w:style w:type="paragraph" w:customStyle="1" w:styleId="xl27">
    <w:name w:val="xl27"/>
    <w:basedOn w:val="Normal"/>
    <w:rsid w:val="0037683B"/>
    <w:pPr>
      <w:spacing w:before="100" w:beforeAutospacing="1" w:after="100" w:afterAutospacing="1"/>
      <w:jc w:val="center"/>
      <w:textAlignment w:val="center"/>
    </w:pPr>
  </w:style>
  <w:style w:type="paragraph" w:customStyle="1" w:styleId="xl28">
    <w:name w:val="xl28"/>
    <w:basedOn w:val="Normal"/>
    <w:rsid w:val="0037683B"/>
    <w:pPr>
      <w:spacing w:before="100" w:beforeAutospacing="1" w:after="100" w:afterAutospacing="1"/>
      <w:textAlignment w:val="center"/>
    </w:pPr>
  </w:style>
  <w:style w:type="paragraph" w:customStyle="1" w:styleId="xl29">
    <w:name w:val="xl29"/>
    <w:basedOn w:val="Normal"/>
    <w:rsid w:val="0037683B"/>
    <w:pPr>
      <w:spacing w:before="100" w:beforeAutospacing="1" w:after="100" w:afterAutospacing="1"/>
    </w:pPr>
  </w:style>
  <w:style w:type="paragraph" w:customStyle="1" w:styleId="xl30">
    <w:name w:val="xl30"/>
    <w:basedOn w:val="Normal"/>
    <w:rsid w:val="0037683B"/>
    <w:pPr>
      <w:spacing w:before="100" w:beforeAutospacing="1" w:after="100" w:afterAutospacing="1"/>
      <w:textAlignment w:val="center"/>
    </w:pPr>
    <w:rPr>
      <w:rFonts w:ascii="Arial" w:hAnsi="Arial" w:cs="Arial"/>
      <w:b/>
      <w:bCs/>
    </w:rPr>
  </w:style>
  <w:style w:type="paragraph" w:customStyle="1" w:styleId="xl31">
    <w:name w:val="xl31"/>
    <w:basedOn w:val="Normal"/>
    <w:rsid w:val="0037683B"/>
    <w:pPr>
      <w:spacing w:before="100" w:beforeAutospacing="1" w:after="100" w:afterAutospacing="1"/>
      <w:textAlignment w:val="center"/>
    </w:pPr>
    <w:rPr>
      <w:rFonts w:ascii="Arial" w:hAnsi="Arial" w:cs="Arial"/>
    </w:rPr>
  </w:style>
  <w:style w:type="paragraph" w:customStyle="1" w:styleId="xl32">
    <w:name w:val="xl32"/>
    <w:basedOn w:val="Normal"/>
    <w:rsid w:val="0037683B"/>
    <w:pPr>
      <w:spacing w:before="100" w:beforeAutospacing="1" w:after="100" w:afterAutospacing="1"/>
    </w:pPr>
    <w:rPr>
      <w:rFonts w:ascii="Arial" w:hAnsi="Arial" w:cs="Arial"/>
    </w:rPr>
  </w:style>
  <w:style w:type="paragraph" w:customStyle="1" w:styleId="xl33">
    <w:name w:val="xl33"/>
    <w:basedOn w:val="Normal"/>
    <w:rsid w:val="0037683B"/>
    <w:pPr>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37683B"/>
    <w:pPr>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37683B"/>
    <w:pPr>
      <w:spacing w:before="100" w:beforeAutospacing="1" w:after="100" w:afterAutospacing="1"/>
      <w:textAlignment w:val="center"/>
    </w:pPr>
    <w:rPr>
      <w:rFonts w:ascii="Arial" w:hAnsi="Arial" w:cs="Arial"/>
      <w:sz w:val="16"/>
      <w:szCs w:val="16"/>
    </w:rPr>
  </w:style>
  <w:style w:type="paragraph" w:customStyle="1" w:styleId="xl36">
    <w:name w:val="xl36"/>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7">
    <w:name w:val="xl37"/>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37683B"/>
    <w:pPr>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37683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1">
    <w:name w:val="xl41"/>
    <w:basedOn w:val="Normal"/>
    <w:rsid w:val="0037683B"/>
    <w:pPr>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37683B"/>
    <w:pPr>
      <w:spacing w:before="100" w:beforeAutospacing="1" w:after="100" w:afterAutospacing="1"/>
      <w:textAlignment w:val="center"/>
    </w:pPr>
    <w:rPr>
      <w:rFonts w:ascii="Arial" w:hAnsi="Arial" w:cs="Arial"/>
      <w:sz w:val="16"/>
      <w:szCs w:val="16"/>
    </w:rPr>
  </w:style>
  <w:style w:type="paragraph" w:customStyle="1" w:styleId="xl43">
    <w:name w:val="xl43"/>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37683B"/>
    <w:pPr>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6">
    <w:name w:val="xl46"/>
    <w:basedOn w:val="Normal"/>
    <w:rsid w:val="0037683B"/>
    <w:pPr>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37683B"/>
    <w:pPr>
      <w:pBdr>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8">
    <w:name w:val="xl48"/>
    <w:basedOn w:val="Normal"/>
    <w:rsid w:val="0037683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37683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37683B"/>
    <w:pPr>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37683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37683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37683B"/>
    <w:pPr>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37683B"/>
    <w:pPr>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37683B"/>
    <w:pPr>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37683B"/>
    <w:pPr>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37683B"/>
    <w:pPr>
      <w:spacing w:before="100" w:beforeAutospacing="1" w:after="100" w:afterAutospacing="1"/>
    </w:pPr>
    <w:rPr>
      <w:rFonts w:ascii="Arial" w:hAnsi="Arial" w:cs="Arial"/>
      <w:sz w:val="16"/>
      <w:szCs w:val="16"/>
    </w:rPr>
  </w:style>
  <w:style w:type="paragraph" w:customStyle="1" w:styleId="xl61">
    <w:name w:val="xl61"/>
    <w:basedOn w:val="Normal"/>
    <w:rsid w:val="0037683B"/>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62">
    <w:name w:val="xl62"/>
    <w:basedOn w:val="Normal"/>
    <w:rsid w:val="0037683B"/>
    <w:pPr>
      <w:pBdr>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37683B"/>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3768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37683B"/>
    <w:pPr>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37683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37683B"/>
    <w:pPr>
      <w:spacing w:before="100" w:beforeAutospacing="1" w:after="100" w:afterAutospacing="1"/>
      <w:textAlignment w:val="center"/>
    </w:pPr>
  </w:style>
  <w:style w:type="paragraph" w:customStyle="1" w:styleId="xl69">
    <w:name w:val="xl69"/>
    <w:basedOn w:val="Normal"/>
    <w:rsid w:val="0037683B"/>
    <w:pPr>
      <w:spacing w:before="100" w:beforeAutospacing="1" w:after="100" w:afterAutospacing="1"/>
      <w:jc w:val="right"/>
    </w:pPr>
    <w:rPr>
      <w:rFonts w:ascii="Arial" w:hAnsi="Arial" w:cs="Arial"/>
    </w:rPr>
  </w:style>
  <w:style w:type="paragraph" w:customStyle="1" w:styleId="xl70">
    <w:name w:val="xl70"/>
    <w:basedOn w:val="Normal"/>
    <w:rsid w:val="0037683B"/>
    <w:pPr>
      <w:spacing w:before="100" w:beforeAutospacing="1" w:after="100" w:afterAutospacing="1"/>
      <w:jc w:val="right"/>
      <w:textAlignment w:val="center"/>
    </w:pPr>
    <w:rPr>
      <w:rFonts w:ascii="Arial" w:hAnsi="Arial" w:cs="Arial"/>
    </w:rPr>
  </w:style>
  <w:style w:type="paragraph" w:customStyle="1" w:styleId="xl71">
    <w:name w:val="xl71"/>
    <w:basedOn w:val="Normal"/>
    <w:rsid w:val="0037683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37683B"/>
    <w:pPr>
      <w:pBdr>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37683B"/>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37683B"/>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rsid w:val="0037683B"/>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37683B"/>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37683B"/>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37683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37683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37683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37683B"/>
    <w:pPr>
      <w:pBdr>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37683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37683B"/>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37683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37683B"/>
    <w:pPr>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3768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37683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3768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37683B"/>
    <w:pP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37683B"/>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3768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3768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3768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3768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37683B"/>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37683B"/>
    <w:pPr>
      <w:pBdr>
        <w:lef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37683B"/>
    <w:pPr>
      <w:pBdr>
        <w:top w:val="single" w:sz="4" w:space="0" w:color="auto"/>
        <w:lef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37683B"/>
    <w:pPr>
      <w:pBdr>
        <w:top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37683B"/>
    <w:pPr>
      <w:pBdr>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37683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37683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37683B"/>
    <w:pPr>
      <w:pBdr>
        <w:top w:val="single" w:sz="4" w:space="0" w:color="auto"/>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37683B"/>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37683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3768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37683B"/>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37683B"/>
    <w:pP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37683B"/>
    <w:pPr>
      <w:pBdr>
        <w:right w:val="single" w:sz="8"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37683B"/>
    <w:pPr>
      <w:spacing w:before="100" w:beforeAutospacing="1" w:after="100" w:afterAutospacing="1"/>
      <w:textAlignment w:val="center"/>
    </w:pPr>
    <w:rPr>
      <w:rFonts w:ascii="Arial" w:hAnsi="Arial" w:cs="Arial"/>
      <w:u w:val="single"/>
    </w:rPr>
  </w:style>
  <w:style w:type="paragraph" w:customStyle="1" w:styleId="xl110">
    <w:name w:val="xl110"/>
    <w:basedOn w:val="Normal"/>
    <w:rsid w:val="0037683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Normal"/>
    <w:rsid w:val="0037683B"/>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Normal"/>
    <w:rsid w:val="0037683B"/>
    <w:pPr>
      <w:pBdr>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37683B"/>
    <w:pPr>
      <w:pBdr>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3768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styleId="Caption">
    <w:name w:val="caption"/>
    <w:basedOn w:val="Normal"/>
    <w:next w:val="Normal"/>
    <w:qFormat/>
    <w:rsid w:val="0037683B"/>
    <w:pPr>
      <w:tabs>
        <w:tab w:val="left" w:pos="3760"/>
      </w:tabs>
    </w:pPr>
    <w:rPr>
      <w:b/>
      <w:color w:val="000000"/>
      <w:sz w:val="28"/>
      <w:szCs w:val="20"/>
      <w:lang w:val="fr-CM"/>
    </w:rPr>
  </w:style>
  <w:style w:type="paragraph" w:customStyle="1" w:styleId="PARAGRAPHE">
    <w:name w:val="PARAGRAPHE"/>
    <w:basedOn w:val="Heading1"/>
    <w:rsid w:val="0037683B"/>
    <w:pPr>
      <w:keepNext w:val="0"/>
      <w:tabs>
        <w:tab w:val="left" w:pos="2381"/>
      </w:tabs>
      <w:ind w:left="1701"/>
      <w:jc w:val="both"/>
      <w:outlineLvl w:val="9"/>
    </w:pPr>
    <w:rPr>
      <w:rFonts w:ascii="Times" w:hAnsi="Times"/>
    </w:rPr>
  </w:style>
  <w:style w:type="paragraph" w:customStyle="1" w:styleId="Puce1">
    <w:name w:val="Puce 1"/>
    <w:basedOn w:val="Normal"/>
    <w:rsid w:val="0037683B"/>
    <w:pPr>
      <w:widowControl w:val="0"/>
      <w:numPr>
        <w:numId w:val="37"/>
      </w:numPr>
      <w:tabs>
        <w:tab w:val="left" w:pos="851"/>
      </w:tabs>
      <w:spacing w:after="60"/>
      <w:jc w:val="both"/>
    </w:pPr>
    <w:rPr>
      <w:rFonts w:ascii="Arial" w:eastAsia="MS Mincho" w:hAnsi="Arial"/>
      <w:sz w:val="20"/>
      <w:szCs w:val="20"/>
    </w:rPr>
  </w:style>
  <w:style w:type="paragraph" w:customStyle="1" w:styleId="Enum1">
    <w:name w:val="Enum 1"/>
    <w:basedOn w:val="Puce1"/>
    <w:rsid w:val="0037683B"/>
    <w:pPr>
      <w:numPr>
        <w:numId w:val="38"/>
      </w:numPr>
      <w:tabs>
        <w:tab w:val="clear" w:pos="851"/>
      </w:tabs>
      <w:spacing w:before="60"/>
    </w:pPr>
  </w:style>
  <w:style w:type="paragraph" w:customStyle="1" w:styleId="CHAPITRE">
    <w:name w:val="CHAPITRE"/>
    <w:basedOn w:val="Normal"/>
    <w:rsid w:val="0037683B"/>
    <w:pPr>
      <w:jc w:val="center"/>
    </w:pPr>
    <w:rPr>
      <w:rFonts w:ascii="Bookman" w:hAnsi="Bookman"/>
      <w:b/>
      <w:szCs w:val="20"/>
      <w:u w:val="single"/>
    </w:rPr>
  </w:style>
  <w:style w:type="paragraph" w:styleId="TOC1">
    <w:name w:val="toc 1"/>
    <w:basedOn w:val="Normal"/>
    <w:next w:val="Normal"/>
    <w:rsid w:val="0037683B"/>
    <w:pPr>
      <w:spacing w:before="360"/>
    </w:pPr>
    <w:rPr>
      <w:rFonts w:ascii="Arial" w:hAnsi="Arial"/>
      <w:b/>
      <w:caps/>
      <w:szCs w:val="20"/>
    </w:rPr>
  </w:style>
  <w:style w:type="paragraph" w:styleId="TOC2">
    <w:name w:val="toc 2"/>
    <w:basedOn w:val="Normal"/>
    <w:next w:val="Normal"/>
    <w:rsid w:val="0037683B"/>
    <w:pPr>
      <w:spacing w:before="240"/>
    </w:pPr>
    <w:rPr>
      <w:b/>
      <w:sz w:val="20"/>
      <w:szCs w:val="20"/>
    </w:rPr>
  </w:style>
  <w:style w:type="paragraph" w:customStyle="1" w:styleId="TITRE1">
    <w:name w:val="TITRE 1"/>
    <w:basedOn w:val="CHAPITRE"/>
    <w:rsid w:val="0037683B"/>
    <w:pPr>
      <w:jc w:val="both"/>
    </w:pPr>
    <w:rPr>
      <w:b w:val="0"/>
      <w:u w:val="none"/>
    </w:rPr>
  </w:style>
  <w:style w:type="paragraph" w:customStyle="1" w:styleId="231">
    <w:name w:val="2.3.1"/>
    <w:rsid w:val="0037683B"/>
    <w:pPr>
      <w:tabs>
        <w:tab w:val="left" w:pos="864"/>
      </w:tabs>
      <w:spacing w:line="240" w:lineRule="exact"/>
      <w:ind w:left="540" w:hanging="540"/>
    </w:pPr>
    <w:rPr>
      <w:rFonts w:ascii="Times New Roman" w:eastAsia="Times New Roman" w:hAnsi="Times New Roman"/>
      <w:b/>
      <w:sz w:val="24"/>
      <w:lang w:val="fr-FR" w:eastAsia="fr-FR"/>
    </w:rPr>
  </w:style>
  <w:style w:type="paragraph" w:styleId="TOC3">
    <w:name w:val="toc 3"/>
    <w:basedOn w:val="Normal"/>
    <w:next w:val="Normal"/>
    <w:rsid w:val="0037683B"/>
    <w:pPr>
      <w:ind w:left="200"/>
    </w:pPr>
    <w:rPr>
      <w:sz w:val="20"/>
      <w:szCs w:val="20"/>
    </w:rPr>
  </w:style>
  <w:style w:type="paragraph" w:styleId="TOC4">
    <w:name w:val="toc 4"/>
    <w:basedOn w:val="Normal"/>
    <w:next w:val="Normal"/>
    <w:rsid w:val="0037683B"/>
    <w:pPr>
      <w:ind w:left="400"/>
    </w:pPr>
    <w:rPr>
      <w:sz w:val="20"/>
      <w:szCs w:val="20"/>
    </w:rPr>
  </w:style>
  <w:style w:type="paragraph" w:styleId="TOC5">
    <w:name w:val="toc 5"/>
    <w:basedOn w:val="Normal"/>
    <w:next w:val="Normal"/>
    <w:rsid w:val="0037683B"/>
    <w:pPr>
      <w:ind w:left="600"/>
    </w:pPr>
    <w:rPr>
      <w:sz w:val="20"/>
      <w:szCs w:val="20"/>
    </w:rPr>
  </w:style>
  <w:style w:type="paragraph" w:styleId="TOC6">
    <w:name w:val="toc 6"/>
    <w:basedOn w:val="Normal"/>
    <w:next w:val="Normal"/>
    <w:rsid w:val="0037683B"/>
    <w:pPr>
      <w:ind w:left="800"/>
    </w:pPr>
    <w:rPr>
      <w:sz w:val="20"/>
      <w:szCs w:val="20"/>
    </w:rPr>
  </w:style>
  <w:style w:type="paragraph" w:styleId="TOC7">
    <w:name w:val="toc 7"/>
    <w:basedOn w:val="Normal"/>
    <w:next w:val="Normal"/>
    <w:rsid w:val="0037683B"/>
    <w:pPr>
      <w:ind w:left="1000"/>
    </w:pPr>
    <w:rPr>
      <w:sz w:val="20"/>
      <w:szCs w:val="20"/>
    </w:rPr>
  </w:style>
  <w:style w:type="paragraph" w:styleId="TOC8">
    <w:name w:val="toc 8"/>
    <w:basedOn w:val="Normal"/>
    <w:next w:val="Normal"/>
    <w:rsid w:val="0037683B"/>
    <w:pPr>
      <w:ind w:left="1200"/>
    </w:pPr>
    <w:rPr>
      <w:sz w:val="20"/>
      <w:szCs w:val="20"/>
    </w:rPr>
  </w:style>
  <w:style w:type="paragraph" w:styleId="TOC9">
    <w:name w:val="toc 9"/>
    <w:basedOn w:val="Normal"/>
    <w:next w:val="Normal"/>
    <w:rsid w:val="0037683B"/>
    <w:pPr>
      <w:ind w:left="1400"/>
    </w:pPr>
    <w:rPr>
      <w:sz w:val="20"/>
      <w:szCs w:val="20"/>
    </w:rPr>
  </w:style>
  <w:style w:type="paragraph" w:customStyle="1" w:styleId="BodyText22">
    <w:name w:val="Body Text 22"/>
    <w:basedOn w:val="Normal"/>
    <w:rsid w:val="0037683B"/>
    <w:pPr>
      <w:ind w:left="1134"/>
      <w:jc w:val="both"/>
    </w:pPr>
    <w:rPr>
      <w:rFonts w:ascii="Arial" w:hAnsi="Arial"/>
      <w:sz w:val="20"/>
      <w:szCs w:val="20"/>
    </w:rPr>
  </w:style>
  <w:style w:type="paragraph" w:customStyle="1" w:styleId="BodyTextIndent21">
    <w:name w:val="Body Text Indent 21"/>
    <w:basedOn w:val="Normal"/>
    <w:rsid w:val="0037683B"/>
    <w:pPr>
      <w:ind w:left="567" w:hanging="567"/>
      <w:jc w:val="both"/>
    </w:pPr>
    <w:rPr>
      <w:szCs w:val="20"/>
    </w:rPr>
  </w:style>
  <w:style w:type="paragraph" w:customStyle="1" w:styleId="BodyTextIndent31">
    <w:name w:val="Body Text Indent 31"/>
    <w:basedOn w:val="Normal"/>
    <w:rsid w:val="0037683B"/>
    <w:pPr>
      <w:ind w:left="567"/>
      <w:jc w:val="both"/>
    </w:pPr>
    <w:rPr>
      <w:szCs w:val="20"/>
    </w:rPr>
  </w:style>
  <w:style w:type="paragraph" w:customStyle="1" w:styleId="BodyText31">
    <w:name w:val="Body Text 31"/>
    <w:basedOn w:val="Normal"/>
    <w:rsid w:val="0037683B"/>
    <w:rPr>
      <w:szCs w:val="20"/>
    </w:rPr>
  </w:style>
  <w:style w:type="paragraph" w:customStyle="1" w:styleId="TITRE">
    <w:name w:val="TITRE"/>
    <w:basedOn w:val="Normal"/>
    <w:rsid w:val="0037683B"/>
    <w:pPr>
      <w:spacing w:line="240" w:lineRule="atLeast"/>
      <w:ind w:right="28"/>
      <w:jc w:val="both"/>
    </w:pPr>
    <w:rPr>
      <w:rFonts w:ascii="New York" w:hAnsi="New York"/>
      <w:b/>
      <w:bCs/>
      <w:caps/>
      <w:sz w:val="20"/>
      <w:szCs w:val="20"/>
    </w:rPr>
  </w:style>
  <w:style w:type="paragraph" w:customStyle="1" w:styleId="Tablejuridique">
    <w:name w:val="Table juridique"/>
    <w:basedOn w:val="Normal"/>
    <w:rsid w:val="0037683B"/>
    <w:pPr>
      <w:framePr w:w="7938" w:hSpace="141" w:vSpace="141" w:wrap="auto" w:hAnchor="page" w:xAlign="center" w:yAlign="bottom"/>
      <w:ind w:left="2835"/>
    </w:pPr>
    <w:rPr>
      <w:rFonts w:ascii="New York" w:hAnsi="New York"/>
      <w:b/>
      <w:sz w:val="32"/>
      <w:szCs w:val="20"/>
    </w:rPr>
  </w:style>
  <w:style w:type="paragraph" w:styleId="DocumentMap">
    <w:name w:val="Document Map"/>
    <w:basedOn w:val="Normal"/>
    <w:link w:val="DocumentMapChar"/>
    <w:rsid w:val="0037683B"/>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37683B"/>
    <w:rPr>
      <w:rFonts w:ascii="Tahoma" w:eastAsia="Times New Roman" w:hAnsi="Tahoma" w:cs="Times New Roman"/>
      <w:sz w:val="20"/>
      <w:szCs w:val="20"/>
      <w:shd w:val="clear" w:color="auto" w:fill="000080"/>
      <w:lang w:eastAsia="fr-FR"/>
    </w:rPr>
  </w:style>
  <w:style w:type="paragraph" w:customStyle="1" w:styleId="Normal0">
    <w:name w:val="[Normal]"/>
    <w:rsid w:val="0037683B"/>
    <w:rPr>
      <w:rFonts w:ascii="Arial" w:eastAsia="Arial" w:hAnsi="Arial" w:cs="Arial"/>
      <w:noProof/>
      <w:sz w:val="24"/>
      <w:szCs w:val="24"/>
    </w:rPr>
  </w:style>
  <w:style w:type="paragraph" w:customStyle="1" w:styleId="xl123">
    <w:name w:val="xl123"/>
    <w:basedOn w:val="Normal"/>
    <w:rsid w:val="0037683B"/>
    <w:pPr>
      <w:spacing w:before="100" w:beforeAutospacing="1" w:after="100" w:afterAutospacing="1"/>
      <w:textAlignment w:val="center"/>
    </w:pPr>
    <w:rPr>
      <w:sz w:val="22"/>
      <w:szCs w:val="22"/>
    </w:rPr>
  </w:style>
  <w:style w:type="paragraph" w:styleId="BodyTextFirstIndent">
    <w:name w:val="Body Text First Indent"/>
    <w:basedOn w:val="BodyText"/>
    <w:link w:val="BodyTextFirstIndentChar"/>
    <w:rsid w:val="0037683B"/>
    <w:pPr>
      <w:spacing w:after="120"/>
      <w:ind w:firstLine="210"/>
    </w:pPr>
    <w:rPr>
      <w:sz w:val="24"/>
    </w:rPr>
  </w:style>
  <w:style w:type="character" w:customStyle="1" w:styleId="BodyTextFirstIndentChar">
    <w:name w:val="Body Text First Indent Char"/>
    <w:basedOn w:val="BodyTextChar"/>
    <w:link w:val="BodyTextFirstIndent"/>
    <w:rsid w:val="0037683B"/>
    <w:rPr>
      <w:rFonts w:ascii="Times New Roman" w:eastAsia="Times New Roman" w:hAnsi="Times New Roman" w:cs="Times New Roman"/>
      <w:sz w:val="24"/>
      <w:szCs w:val="24"/>
      <w:lang w:eastAsia="fr-FR"/>
    </w:rPr>
  </w:style>
  <w:style w:type="paragraph" w:styleId="ListBullet2">
    <w:name w:val="List Bullet 2"/>
    <w:basedOn w:val="Normal"/>
    <w:unhideWhenUsed/>
    <w:rsid w:val="0037683B"/>
    <w:pPr>
      <w:numPr>
        <w:numId w:val="39"/>
      </w:numPr>
    </w:pPr>
  </w:style>
  <w:style w:type="paragraph" w:styleId="BlockText">
    <w:name w:val="Block Text"/>
    <w:basedOn w:val="Normal"/>
    <w:rsid w:val="0037683B"/>
    <w:pPr>
      <w:ind w:left="1701" w:right="1752"/>
      <w:jc w:val="center"/>
    </w:pPr>
    <w:rPr>
      <w:rFonts w:ascii="Tw Cen MT" w:hAnsi="Tw Cen MT"/>
      <w:bCs/>
      <w:sz w:val="32"/>
      <w:szCs w:val="20"/>
      <w:lang w:val="en-GB" w:eastAsia="en-US"/>
    </w:rPr>
  </w:style>
  <w:style w:type="paragraph" w:styleId="NoSpacing">
    <w:name w:val="No Spacing"/>
    <w:qFormat/>
    <w:rsid w:val="0037683B"/>
    <w:rPr>
      <w:rFonts w:eastAsia="Times New Roman"/>
      <w:sz w:val="22"/>
      <w:szCs w:val="22"/>
    </w:rPr>
  </w:style>
  <w:style w:type="character" w:customStyle="1" w:styleId="TitrePieceDAOCar">
    <w:name w:val="TitrePieceDAO Car"/>
    <w:rsid w:val="0037683B"/>
    <w:rPr>
      <w:rFonts w:ascii="Arial" w:eastAsia="Calibri" w:hAnsi="Arial" w:cs="Arial"/>
      <w:spacing w:val="45"/>
      <w:position w:val="0"/>
      <w:sz w:val="60"/>
      <w:szCs w:val="60"/>
      <w:vertAlign w:val="baseline"/>
      <w:lang w:eastAsia="en-US"/>
    </w:rPr>
  </w:style>
  <w:style w:type="character" w:customStyle="1" w:styleId="hps">
    <w:name w:val="hps"/>
    <w:basedOn w:val="DefaultParagraphFont"/>
    <w:rsid w:val="0037683B"/>
  </w:style>
  <w:style w:type="paragraph" w:styleId="Revision">
    <w:name w:val="Revision"/>
    <w:rsid w:val="0037683B"/>
    <w:pPr>
      <w:suppressAutoHyphens/>
      <w:autoSpaceDN w:val="0"/>
      <w:textAlignment w:val="baseline"/>
    </w:pPr>
    <w:rPr>
      <w:rFonts w:ascii="Times New Roman" w:eastAsia="Times New Roman" w:hAnsi="Times New Roman"/>
      <w:sz w:val="24"/>
      <w:szCs w:val="24"/>
      <w:lang w:val="fr-FR" w:eastAsia="fr-FR"/>
    </w:rPr>
  </w:style>
  <w:style w:type="character" w:styleId="LineNumber">
    <w:name w:val="line number"/>
    <w:basedOn w:val="DefaultParagraphFont"/>
    <w:rsid w:val="0037683B"/>
  </w:style>
  <w:style w:type="paragraph" w:customStyle="1" w:styleId="TitrePieceDAO">
    <w:name w:val="TitrePieceDAO"/>
    <w:basedOn w:val="ListParagraph"/>
    <w:rsid w:val="0037683B"/>
    <w:pPr>
      <w:widowControl w:val="0"/>
      <w:numPr>
        <w:numId w:val="5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37683B"/>
    <w:rPr>
      <w:rFonts w:ascii="Calibri" w:eastAsia="Calibri" w:hAnsi="Calibri"/>
      <w:sz w:val="22"/>
      <w:szCs w:val="22"/>
      <w:lang w:eastAsia="en-US"/>
    </w:rPr>
  </w:style>
  <w:style w:type="character" w:customStyle="1" w:styleId="SansinterligneCar">
    <w:name w:val="Sans interligne Car"/>
    <w:rsid w:val="0037683B"/>
    <w:rPr>
      <w:sz w:val="24"/>
      <w:szCs w:val="24"/>
    </w:rPr>
  </w:style>
  <w:style w:type="numbering" w:customStyle="1" w:styleId="LFO19">
    <w:name w:val="LFO19"/>
    <w:basedOn w:val="NoList"/>
    <w:rsid w:val="0037683B"/>
    <w:pPr>
      <w:numPr>
        <w:numId w:val="58"/>
      </w:numPr>
    </w:pPr>
  </w:style>
  <w:style w:type="character" w:customStyle="1" w:styleId="ListParagraphChar">
    <w:name w:val="List Paragraph Char"/>
    <w:aliases w:val="sous partie 1 Char,TITRE 2 Char,Liste 1 Char,Desmond 2 Char,List_Paragraph Char,Multilevel para_II Char,List Paragraph1 Char,List Paragraph (numbered (a)) Char,Akapit z listą BS Char,Bullets Char,References Char,liste 1 Char"/>
    <w:link w:val="ListParagraph"/>
    <w:uiPriority w:val="34"/>
    <w:qFormat/>
    <w:locked/>
    <w:rsid w:val="001C4EFA"/>
    <w:rPr>
      <w:rFonts w:ascii="Times New Roman" w:eastAsia="Times New Roman" w:hAnsi="Times New Roman"/>
      <w:sz w:val="24"/>
      <w:szCs w:val="24"/>
      <w:lang w:val="fr-FR" w:eastAsia="fr-FR"/>
    </w:rPr>
  </w:style>
  <w:style w:type="table" w:customStyle="1" w:styleId="TableGrid1">
    <w:name w:val="Table Grid1"/>
    <w:basedOn w:val="TableNormal"/>
    <w:next w:val="TableGrid"/>
    <w:uiPriority w:val="59"/>
    <w:rsid w:val="00E5474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Normal"/>
    <w:rsid w:val="00D72733"/>
    <w:pPr>
      <w:widowControl w:val="0"/>
      <w:ind w:left="1418"/>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2294">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94207751">
      <w:bodyDiv w:val="1"/>
      <w:marLeft w:val="0"/>
      <w:marRight w:val="0"/>
      <w:marTop w:val="0"/>
      <w:marBottom w:val="0"/>
      <w:divBdr>
        <w:top w:val="none" w:sz="0" w:space="0" w:color="auto"/>
        <w:left w:val="none" w:sz="0" w:space="0" w:color="auto"/>
        <w:bottom w:val="none" w:sz="0" w:space="0" w:color="auto"/>
        <w:right w:val="none" w:sz="0" w:space="0" w:color="auto"/>
      </w:divBdr>
    </w:div>
    <w:div w:id="124591308">
      <w:bodyDiv w:val="1"/>
      <w:marLeft w:val="0"/>
      <w:marRight w:val="0"/>
      <w:marTop w:val="0"/>
      <w:marBottom w:val="0"/>
      <w:divBdr>
        <w:top w:val="none" w:sz="0" w:space="0" w:color="auto"/>
        <w:left w:val="none" w:sz="0" w:space="0" w:color="auto"/>
        <w:bottom w:val="none" w:sz="0" w:space="0" w:color="auto"/>
        <w:right w:val="none" w:sz="0" w:space="0" w:color="auto"/>
      </w:divBdr>
    </w:div>
    <w:div w:id="128519813">
      <w:bodyDiv w:val="1"/>
      <w:marLeft w:val="0"/>
      <w:marRight w:val="0"/>
      <w:marTop w:val="0"/>
      <w:marBottom w:val="0"/>
      <w:divBdr>
        <w:top w:val="none" w:sz="0" w:space="0" w:color="auto"/>
        <w:left w:val="none" w:sz="0" w:space="0" w:color="auto"/>
        <w:bottom w:val="none" w:sz="0" w:space="0" w:color="auto"/>
        <w:right w:val="none" w:sz="0" w:space="0" w:color="auto"/>
      </w:divBdr>
    </w:div>
    <w:div w:id="170222583">
      <w:bodyDiv w:val="1"/>
      <w:marLeft w:val="0"/>
      <w:marRight w:val="0"/>
      <w:marTop w:val="0"/>
      <w:marBottom w:val="0"/>
      <w:divBdr>
        <w:top w:val="none" w:sz="0" w:space="0" w:color="auto"/>
        <w:left w:val="none" w:sz="0" w:space="0" w:color="auto"/>
        <w:bottom w:val="none" w:sz="0" w:space="0" w:color="auto"/>
        <w:right w:val="none" w:sz="0" w:space="0" w:color="auto"/>
      </w:divBdr>
    </w:div>
    <w:div w:id="206918488">
      <w:bodyDiv w:val="1"/>
      <w:marLeft w:val="0"/>
      <w:marRight w:val="0"/>
      <w:marTop w:val="0"/>
      <w:marBottom w:val="0"/>
      <w:divBdr>
        <w:top w:val="none" w:sz="0" w:space="0" w:color="auto"/>
        <w:left w:val="none" w:sz="0" w:space="0" w:color="auto"/>
        <w:bottom w:val="none" w:sz="0" w:space="0" w:color="auto"/>
        <w:right w:val="none" w:sz="0" w:space="0" w:color="auto"/>
      </w:divBdr>
    </w:div>
    <w:div w:id="224797329">
      <w:bodyDiv w:val="1"/>
      <w:marLeft w:val="0"/>
      <w:marRight w:val="0"/>
      <w:marTop w:val="0"/>
      <w:marBottom w:val="0"/>
      <w:divBdr>
        <w:top w:val="none" w:sz="0" w:space="0" w:color="auto"/>
        <w:left w:val="none" w:sz="0" w:space="0" w:color="auto"/>
        <w:bottom w:val="none" w:sz="0" w:space="0" w:color="auto"/>
        <w:right w:val="none" w:sz="0" w:space="0" w:color="auto"/>
      </w:divBdr>
    </w:div>
    <w:div w:id="334649027">
      <w:bodyDiv w:val="1"/>
      <w:marLeft w:val="0"/>
      <w:marRight w:val="0"/>
      <w:marTop w:val="0"/>
      <w:marBottom w:val="0"/>
      <w:divBdr>
        <w:top w:val="none" w:sz="0" w:space="0" w:color="auto"/>
        <w:left w:val="none" w:sz="0" w:space="0" w:color="auto"/>
        <w:bottom w:val="none" w:sz="0" w:space="0" w:color="auto"/>
        <w:right w:val="none" w:sz="0" w:space="0" w:color="auto"/>
      </w:divBdr>
    </w:div>
    <w:div w:id="419178910">
      <w:bodyDiv w:val="1"/>
      <w:marLeft w:val="0"/>
      <w:marRight w:val="0"/>
      <w:marTop w:val="0"/>
      <w:marBottom w:val="0"/>
      <w:divBdr>
        <w:top w:val="none" w:sz="0" w:space="0" w:color="auto"/>
        <w:left w:val="none" w:sz="0" w:space="0" w:color="auto"/>
        <w:bottom w:val="none" w:sz="0" w:space="0" w:color="auto"/>
        <w:right w:val="none" w:sz="0" w:space="0" w:color="auto"/>
      </w:divBdr>
    </w:div>
    <w:div w:id="587886878">
      <w:bodyDiv w:val="1"/>
      <w:marLeft w:val="0"/>
      <w:marRight w:val="0"/>
      <w:marTop w:val="0"/>
      <w:marBottom w:val="0"/>
      <w:divBdr>
        <w:top w:val="none" w:sz="0" w:space="0" w:color="auto"/>
        <w:left w:val="none" w:sz="0" w:space="0" w:color="auto"/>
        <w:bottom w:val="none" w:sz="0" w:space="0" w:color="auto"/>
        <w:right w:val="none" w:sz="0" w:space="0" w:color="auto"/>
      </w:divBdr>
    </w:div>
    <w:div w:id="621112539">
      <w:bodyDiv w:val="1"/>
      <w:marLeft w:val="0"/>
      <w:marRight w:val="0"/>
      <w:marTop w:val="0"/>
      <w:marBottom w:val="0"/>
      <w:divBdr>
        <w:top w:val="none" w:sz="0" w:space="0" w:color="auto"/>
        <w:left w:val="none" w:sz="0" w:space="0" w:color="auto"/>
        <w:bottom w:val="none" w:sz="0" w:space="0" w:color="auto"/>
        <w:right w:val="none" w:sz="0" w:space="0" w:color="auto"/>
      </w:divBdr>
    </w:div>
    <w:div w:id="622153836">
      <w:bodyDiv w:val="1"/>
      <w:marLeft w:val="0"/>
      <w:marRight w:val="0"/>
      <w:marTop w:val="0"/>
      <w:marBottom w:val="0"/>
      <w:divBdr>
        <w:top w:val="none" w:sz="0" w:space="0" w:color="auto"/>
        <w:left w:val="none" w:sz="0" w:space="0" w:color="auto"/>
        <w:bottom w:val="none" w:sz="0" w:space="0" w:color="auto"/>
        <w:right w:val="none" w:sz="0" w:space="0" w:color="auto"/>
      </w:divBdr>
    </w:div>
    <w:div w:id="669647327">
      <w:bodyDiv w:val="1"/>
      <w:marLeft w:val="0"/>
      <w:marRight w:val="0"/>
      <w:marTop w:val="0"/>
      <w:marBottom w:val="0"/>
      <w:divBdr>
        <w:top w:val="none" w:sz="0" w:space="0" w:color="auto"/>
        <w:left w:val="none" w:sz="0" w:space="0" w:color="auto"/>
        <w:bottom w:val="none" w:sz="0" w:space="0" w:color="auto"/>
        <w:right w:val="none" w:sz="0" w:space="0" w:color="auto"/>
      </w:divBdr>
    </w:div>
    <w:div w:id="689720333">
      <w:bodyDiv w:val="1"/>
      <w:marLeft w:val="0"/>
      <w:marRight w:val="0"/>
      <w:marTop w:val="0"/>
      <w:marBottom w:val="0"/>
      <w:divBdr>
        <w:top w:val="none" w:sz="0" w:space="0" w:color="auto"/>
        <w:left w:val="none" w:sz="0" w:space="0" w:color="auto"/>
        <w:bottom w:val="none" w:sz="0" w:space="0" w:color="auto"/>
        <w:right w:val="none" w:sz="0" w:space="0" w:color="auto"/>
      </w:divBdr>
    </w:div>
    <w:div w:id="705716751">
      <w:bodyDiv w:val="1"/>
      <w:marLeft w:val="0"/>
      <w:marRight w:val="0"/>
      <w:marTop w:val="0"/>
      <w:marBottom w:val="0"/>
      <w:divBdr>
        <w:top w:val="none" w:sz="0" w:space="0" w:color="auto"/>
        <w:left w:val="none" w:sz="0" w:space="0" w:color="auto"/>
        <w:bottom w:val="none" w:sz="0" w:space="0" w:color="auto"/>
        <w:right w:val="none" w:sz="0" w:space="0" w:color="auto"/>
      </w:divBdr>
    </w:div>
    <w:div w:id="945650056">
      <w:bodyDiv w:val="1"/>
      <w:marLeft w:val="0"/>
      <w:marRight w:val="0"/>
      <w:marTop w:val="0"/>
      <w:marBottom w:val="0"/>
      <w:divBdr>
        <w:top w:val="none" w:sz="0" w:space="0" w:color="auto"/>
        <w:left w:val="none" w:sz="0" w:space="0" w:color="auto"/>
        <w:bottom w:val="none" w:sz="0" w:space="0" w:color="auto"/>
        <w:right w:val="none" w:sz="0" w:space="0" w:color="auto"/>
      </w:divBdr>
    </w:div>
    <w:div w:id="1051269712">
      <w:bodyDiv w:val="1"/>
      <w:marLeft w:val="0"/>
      <w:marRight w:val="0"/>
      <w:marTop w:val="0"/>
      <w:marBottom w:val="0"/>
      <w:divBdr>
        <w:top w:val="none" w:sz="0" w:space="0" w:color="auto"/>
        <w:left w:val="none" w:sz="0" w:space="0" w:color="auto"/>
        <w:bottom w:val="none" w:sz="0" w:space="0" w:color="auto"/>
        <w:right w:val="none" w:sz="0" w:space="0" w:color="auto"/>
      </w:divBdr>
    </w:div>
    <w:div w:id="1158039757">
      <w:bodyDiv w:val="1"/>
      <w:marLeft w:val="0"/>
      <w:marRight w:val="0"/>
      <w:marTop w:val="0"/>
      <w:marBottom w:val="0"/>
      <w:divBdr>
        <w:top w:val="none" w:sz="0" w:space="0" w:color="auto"/>
        <w:left w:val="none" w:sz="0" w:space="0" w:color="auto"/>
        <w:bottom w:val="none" w:sz="0" w:space="0" w:color="auto"/>
        <w:right w:val="none" w:sz="0" w:space="0" w:color="auto"/>
      </w:divBdr>
    </w:div>
    <w:div w:id="1237931825">
      <w:bodyDiv w:val="1"/>
      <w:marLeft w:val="0"/>
      <w:marRight w:val="0"/>
      <w:marTop w:val="0"/>
      <w:marBottom w:val="0"/>
      <w:divBdr>
        <w:top w:val="none" w:sz="0" w:space="0" w:color="auto"/>
        <w:left w:val="none" w:sz="0" w:space="0" w:color="auto"/>
        <w:bottom w:val="none" w:sz="0" w:space="0" w:color="auto"/>
        <w:right w:val="none" w:sz="0" w:space="0" w:color="auto"/>
      </w:divBdr>
    </w:div>
    <w:div w:id="1269242164">
      <w:bodyDiv w:val="1"/>
      <w:marLeft w:val="0"/>
      <w:marRight w:val="0"/>
      <w:marTop w:val="0"/>
      <w:marBottom w:val="0"/>
      <w:divBdr>
        <w:top w:val="none" w:sz="0" w:space="0" w:color="auto"/>
        <w:left w:val="none" w:sz="0" w:space="0" w:color="auto"/>
        <w:bottom w:val="none" w:sz="0" w:space="0" w:color="auto"/>
        <w:right w:val="none" w:sz="0" w:space="0" w:color="auto"/>
      </w:divBdr>
    </w:div>
    <w:div w:id="1345014397">
      <w:bodyDiv w:val="1"/>
      <w:marLeft w:val="0"/>
      <w:marRight w:val="0"/>
      <w:marTop w:val="0"/>
      <w:marBottom w:val="0"/>
      <w:divBdr>
        <w:top w:val="none" w:sz="0" w:space="0" w:color="auto"/>
        <w:left w:val="none" w:sz="0" w:space="0" w:color="auto"/>
        <w:bottom w:val="none" w:sz="0" w:space="0" w:color="auto"/>
        <w:right w:val="none" w:sz="0" w:space="0" w:color="auto"/>
      </w:divBdr>
      <w:divsChild>
        <w:div w:id="1460109079">
          <w:marLeft w:val="0"/>
          <w:marRight w:val="0"/>
          <w:marTop w:val="0"/>
          <w:marBottom w:val="0"/>
          <w:divBdr>
            <w:top w:val="single" w:sz="6" w:space="0" w:color="B0B0B0"/>
            <w:left w:val="single" w:sz="6" w:space="9" w:color="B0B0B0"/>
            <w:bottom w:val="single" w:sz="6" w:space="0" w:color="B0B0B0"/>
            <w:right w:val="single" w:sz="2" w:space="0" w:color="FFFFFF"/>
          </w:divBdr>
        </w:div>
      </w:divsChild>
    </w:div>
    <w:div w:id="1377587978">
      <w:bodyDiv w:val="1"/>
      <w:marLeft w:val="0"/>
      <w:marRight w:val="0"/>
      <w:marTop w:val="0"/>
      <w:marBottom w:val="0"/>
      <w:divBdr>
        <w:top w:val="none" w:sz="0" w:space="0" w:color="auto"/>
        <w:left w:val="none" w:sz="0" w:space="0" w:color="auto"/>
        <w:bottom w:val="none" w:sz="0" w:space="0" w:color="auto"/>
        <w:right w:val="none" w:sz="0" w:space="0" w:color="auto"/>
      </w:divBdr>
    </w:div>
    <w:div w:id="1499420444">
      <w:bodyDiv w:val="1"/>
      <w:marLeft w:val="0"/>
      <w:marRight w:val="0"/>
      <w:marTop w:val="0"/>
      <w:marBottom w:val="0"/>
      <w:divBdr>
        <w:top w:val="none" w:sz="0" w:space="0" w:color="auto"/>
        <w:left w:val="none" w:sz="0" w:space="0" w:color="auto"/>
        <w:bottom w:val="none" w:sz="0" w:space="0" w:color="auto"/>
        <w:right w:val="none" w:sz="0" w:space="0" w:color="auto"/>
      </w:divBdr>
      <w:divsChild>
        <w:div w:id="141391756">
          <w:marLeft w:val="0"/>
          <w:marRight w:val="0"/>
          <w:marTop w:val="0"/>
          <w:marBottom w:val="0"/>
          <w:divBdr>
            <w:top w:val="single" w:sz="6" w:space="0" w:color="B0B0B0"/>
            <w:left w:val="single" w:sz="6" w:space="9" w:color="B0B0B0"/>
            <w:bottom w:val="single" w:sz="6" w:space="0" w:color="B0B0B0"/>
            <w:right w:val="single" w:sz="2" w:space="0" w:color="FFFFFF"/>
          </w:divBdr>
        </w:div>
      </w:divsChild>
    </w:div>
    <w:div w:id="1544442231">
      <w:bodyDiv w:val="1"/>
      <w:marLeft w:val="0"/>
      <w:marRight w:val="0"/>
      <w:marTop w:val="0"/>
      <w:marBottom w:val="0"/>
      <w:divBdr>
        <w:top w:val="none" w:sz="0" w:space="0" w:color="auto"/>
        <w:left w:val="none" w:sz="0" w:space="0" w:color="auto"/>
        <w:bottom w:val="none" w:sz="0" w:space="0" w:color="auto"/>
        <w:right w:val="none" w:sz="0" w:space="0" w:color="auto"/>
      </w:divBdr>
    </w:div>
    <w:div w:id="1607925844">
      <w:bodyDiv w:val="1"/>
      <w:marLeft w:val="0"/>
      <w:marRight w:val="0"/>
      <w:marTop w:val="0"/>
      <w:marBottom w:val="0"/>
      <w:divBdr>
        <w:top w:val="none" w:sz="0" w:space="0" w:color="auto"/>
        <w:left w:val="none" w:sz="0" w:space="0" w:color="auto"/>
        <w:bottom w:val="none" w:sz="0" w:space="0" w:color="auto"/>
        <w:right w:val="none" w:sz="0" w:space="0" w:color="auto"/>
      </w:divBdr>
    </w:div>
    <w:div w:id="1721511017">
      <w:bodyDiv w:val="1"/>
      <w:marLeft w:val="0"/>
      <w:marRight w:val="0"/>
      <w:marTop w:val="0"/>
      <w:marBottom w:val="0"/>
      <w:divBdr>
        <w:top w:val="none" w:sz="0" w:space="0" w:color="auto"/>
        <w:left w:val="none" w:sz="0" w:space="0" w:color="auto"/>
        <w:bottom w:val="none" w:sz="0" w:space="0" w:color="auto"/>
        <w:right w:val="none" w:sz="0" w:space="0" w:color="auto"/>
      </w:divBdr>
    </w:div>
    <w:div w:id="1734305886">
      <w:bodyDiv w:val="1"/>
      <w:marLeft w:val="0"/>
      <w:marRight w:val="0"/>
      <w:marTop w:val="0"/>
      <w:marBottom w:val="0"/>
      <w:divBdr>
        <w:top w:val="none" w:sz="0" w:space="0" w:color="auto"/>
        <w:left w:val="none" w:sz="0" w:space="0" w:color="auto"/>
        <w:bottom w:val="none" w:sz="0" w:space="0" w:color="auto"/>
        <w:right w:val="none" w:sz="0" w:space="0" w:color="auto"/>
      </w:divBdr>
    </w:div>
    <w:div w:id="1816794903">
      <w:bodyDiv w:val="1"/>
      <w:marLeft w:val="0"/>
      <w:marRight w:val="0"/>
      <w:marTop w:val="0"/>
      <w:marBottom w:val="0"/>
      <w:divBdr>
        <w:top w:val="none" w:sz="0" w:space="0" w:color="auto"/>
        <w:left w:val="none" w:sz="0" w:space="0" w:color="auto"/>
        <w:bottom w:val="none" w:sz="0" w:space="0" w:color="auto"/>
        <w:right w:val="none" w:sz="0" w:space="0" w:color="auto"/>
      </w:divBdr>
    </w:div>
    <w:div w:id="1905067735">
      <w:bodyDiv w:val="1"/>
      <w:marLeft w:val="0"/>
      <w:marRight w:val="0"/>
      <w:marTop w:val="0"/>
      <w:marBottom w:val="0"/>
      <w:divBdr>
        <w:top w:val="none" w:sz="0" w:space="0" w:color="auto"/>
        <w:left w:val="none" w:sz="0" w:space="0" w:color="auto"/>
        <w:bottom w:val="none" w:sz="0" w:space="0" w:color="auto"/>
        <w:right w:val="none" w:sz="0" w:space="0" w:color="auto"/>
      </w:divBdr>
    </w:div>
    <w:div w:id="1972176443">
      <w:bodyDiv w:val="1"/>
      <w:marLeft w:val="0"/>
      <w:marRight w:val="0"/>
      <w:marTop w:val="0"/>
      <w:marBottom w:val="0"/>
      <w:divBdr>
        <w:top w:val="none" w:sz="0" w:space="0" w:color="auto"/>
        <w:left w:val="none" w:sz="0" w:space="0" w:color="auto"/>
        <w:bottom w:val="none" w:sz="0" w:space="0" w:color="auto"/>
        <w:right w:val="none" w:sz="0" w:space="0" w:color="auto"/>
      </w:divBdr>
    </w:div>
    <w:div w:id="2025357215">
      <w:bodyDiv w:val="1"/>
      <w:marLeft w:val="0"/>
      <w:marRight w:val="0"/>
      <w:marTop w:val="0"/>
      <w:marBottom w:val="0"/>
      <w:divBdr>
        <w:top w:val="none" w:sz="0" w:space="0" w:color="auto"/>
        <w:left w:val="none" w:sz="0" w:space="0" w:color="auto"/>
        <w:bottom w:val="none" w:sz="0" w:space="0" w:color="auto"/>
        <w:right w:val="none" w:sz="0" w:space="0" w:color="auto"/>
      </w:divBdr>
    </w:div>
    <w:div w:id="2080206961">
      <w:bodyDiv w:val="1"/>
      <w:marLeft w:val="0"/>
      <w:marRight w:val="0"/>
      <w:marTop w:val="0"/>
      <w:marBottom w:val="0"/>
      <w:divBdr>
        <w:top w:val="none" w:sz="0" w:space="0" w:color="auto"/>
        <w:left w:val="none" w:sz="0" w:space="0" w:color="auto"/>
        <w:bottom w:val="none" w:sz="0" w:space="0" w:color="auto"/>
        <w:right w:val="none" w:sz="0" w:space="0" w:color="auto"/>
      </w:divBdr>
    </w:div>
    <w:div w:id="2103183270">
      <w:bodyDiv w:val="1"/>
      <w:marLeft w:val="0"/>
      <w:marRight w:val="0"/>
      <w:marTop w:val="0"/>
      <w:marBottom w:val="0"/>
      <w:divBdr>
        <w:top w:val="none" w:sz="0" w:space="0" w:color="auto"/>
        <w:left w:val="none" w:sz="0" w:space="0" w:color="auto"/>
        <w:bottom w:val="none" w:sz="0" w:space="0" w:color="auto"/>
        <w:right w:val="none" w:sz="0" w:space="0" w:color="auto"/>
      </w:divBdr>
    </w:div>
    <w:div w:id="21207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33"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868C5-F88D-4C21-AE98-A4552904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101</Pages>
  <Words>30052</Words>
  <Characters>171297</Characters>
  <Application>Microsoft Office Word</Application>
  <DocSecurity>0</DocSecurity>
  <Lines>1427</Lines>
  <Paragraphs>401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200948</CharactersWithSpaces>
  <SharedDoc>false</SharedDoc>
  <HLinks>
    <vt:vector size="6" baseType="variant">
      <vt:variant>
        <vt:i4>7077930</vt:i4>
      </vt:variant>
      <vt:variant>
        <vt:i4>0</vt:i4>
      </vt:variant>
      <vt:variant>
        <vt:i4>0</vt:i4>
      </vt:variant>
      <vt:variant>
        <vt:i4>5</vt:i4>
      </vt:variant>
      <vt:variant>
        <vt:lpwstr>tel:233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CRISTOPHER</dc:creator>
  <cp:lastModifiedBy>hp</cp:lastModifiedBy>
  <cp:revision>21</cp:revision>
  <cp:lastPrinted>2023-06-20T04:16:00Z</cp:lastPrinted>
  <dcterms:created xsi:type="dcterms:W3CDTF">2023-05-10T14:31:00Z</dcterms:created>
  <dcterms:modified xsi:type="dcterms:W3CDTF">2023-06-22T15:14:00Z</dcterms:modified>
</cp:coreProperties>
</file>